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1145C">
      <w:pPr>
        <w:snapToGrid w:val="0"/>
        <w:jc w:val="center"/>
        <w:outlineLvl w:val="0"/>
        <w:rPr>
          <w:rFonts w:eastAsia="微软雅黑"/>
          <w:sz w:val="96"/>
          <w:szCs w:val="130"/>
        </w:rPr>
      </w:pPr>
    </w:p>
    <w:p w14:paraId="1476A405">
      <w:pPr>
        <w:snapToGrid w:val="0"/>
        <w:jc w:val="center"/>
        <w:outlineLvl w:val="0"/>
        <w:rPr>
          <w:rFonts w:eastAsia="微软雅黑"/>
          <w:sz w:val="96"/>
          <w:szCs w:val="130"/>
        </w:rPr>
      </w:pPr>
    </w:p>
    <w:p w14:paraId="66E6933C">
      <w:pPr>
        <w:snapToGrid w:val="0"/>
        <w:jc w:val="center"/>
        <w:outlineLvl w:val="0"/>
        <w:rPr>
          <w:rFonts w:eastAsia="微软雅黑"/>
          <w:sz w:val="96"/>
          <w:szCs w:val="130"/>
        </w:rPr>
      </w:pPr>
    </w:p>
    <w:p w14:paraId="748BC9AB">
      <w:pPr>
        <w:snapToGrid w:val="0"/>
        <w:jc w:val="center"/>
        <w:outlineLvl w:val="0"/>
        <w:rPr>
          <w:rFonts w:eastAsia="微软雅黑"/>
          <w:sz w:val="84"/>
          <w:szCs w:val="84"/>
        </w:rPr>
      </w:pPr>
      <w:r>
        <w:rPr>
          <w:rFonts w:hint="eastAsia" w:eastAsia="方正小标宋简体"/>
          <w:sz w:val="84"/>
          <w:szCs w:val="84"/>
        </w:rPr>
        <w:t>询价文件</w:t>
      </w:r>
    </w:p>
    <w:p w14:paraId="68E4451C">
      <w:pPr>
        <w:snapToGrid w:val="0"/>
        <w:jc w:val="center"/>
        <w:outlineLvl w:val="0"/>
        <w:rPr>
          <w:rFonts w:eastAsia="微软雅黑"/>
          <w:sz w:val="44"/>
          <w:szCs w:val="44"/>
        </w:rPr>
      </w:pPr>
    </w:p>
    <w:p w14:paraId="535B3B49">
      <w:pPr>
        <w:snapToGrid w:val="0"/>
        <w:jc w:val="center"/>
        <w:outlineLvl w:val="0"/>
        <w:rPr>
          <w:rFonts w:eastAsia="微软雅黑"/>
          <w:sz w:val="96"/>
          <w:szCs w:val="130"/>
        </w:rPr>
      </w:pPr>
    </w:p>
    <w:p w14:paraId="69FE2AA4">
      <w:pPr>
        <w:snapToGrid w:val="0"/>
        <w:jc w:val="center"/>
        <w:outlineLvl w:val="0"/>
        <w:rPr>
          <w:rFonts w:eastAsia="微软雅黑"/>
          <w:sz w:val="96"/>
          <w:szCs w:val="130"/>
        </w:rPr>
      </w:pPr>
    </w:p>
    <w:p w14:paraId="7783F154">
      <w:pPr>
        <w:snapToGrid w:val="0"/>
        <w:ind w:left="1400" w:leftChars="500"/>
        <w:outlineLvl w:val="0"/>
        <w:rPr>
          <w:rFonts w:eastAsia="方正小标宋简体"/>
          <w:szCs w:val="44"/>
        </w:rPr>
      </w:pPr>
      <w:r>
        <w:rPr>
          <w:rFonts w:hint="eastAsia" w:eastAsia="方正小标宋简体"/>
          <w:sz w:val="44"/>
          <w:szCs w:val="44"/>
        </w:rPr>
        <w:t>项目名称：</w:t>
      </w:r>
      <w:r>
        <w:rPr>
          <w:rFonts w:hint="eastAsia" w:ascii="仿宋_GB2312" w:hAnsi="仿宋_GB2312" w:eastAsia="仿宋_GB2312" w:cs="仿宋_GB2312"/>
          <w:sz w:val="36"/>
          <w:szCs w:val="36"/>
          <w:u w:val="single"/>
          <w:lang w:val="en-US" w:eastAsia="zh-CN"/>
        </w:rPr>
        <w:t xml:space="preserve">   文</w:t>
      </w:r>
      <w:r>
        <w:rPr>
          <w:rFonts w:hint="eastAsia" w:ascii="仿宋_GB2312" w:hAnsi="仿宋_GB2312" w:eastAsia="仿宋_GB2312" w:cs="仿宋_GB2312"/>
          <w:sz w:val="36"/>
          <w:szCs w:val="36"/>
          <w:u w:val="single"/>
          <w:lang w:eastAsia="zh-CN"/>
        </w:rPr>
        <w:t xml:space="preserve">化广场书型展架建设    </w:t>
      </w:r>
    </w:p>
    <w:p w14:paraId="2D4A1F23">
      <w:pPr>
        <w:snapToGrid w:val="0"/>
        <w:ind w:left="1400" w:leftChars="500"/>
        <w:outlineLvl w:val="0"/>
        <w:rPr>
          <w:rFonts w:hint="default" w:ascii="仿宋_GB2312" w:hAnsi="仿宋_GB2312" w:eastAsia="方正小标宋简体" w:cs="仿宋_GB2312"/>
          <w:sz w:val="36"/>
          <w:szCs w:val="36"/>
          <w:u w:val="single"/>
          <w:lang w:val="en-US" w:eastAsia="zh-CN"/>
        </w:rPr>
      </w:pPr>
      <w:r>
        <w:rPr>
          <w:rFonts w:hint="eastAsia" w:eastAsia="方正小标宋简体"/>
          <w:sz w:val="44"/>
          <w:szCs w:val="44"/>
          <w:lang w:eastAsia="zh-CN"/>
        </w:rPr>
        <w:t>项目编号</w:t>
      </w:r>
      <w:r>
        <w:rPr>
          <w:rFonts w:hint="eastAsia" w:eastAsia="方正小标宋简体"/>
          <w:sz w:val="44"/>
          <w:szCs w:val="44"/>
        </w:rPr>
        <w:t>：</w:t>
      </w:r>
      <w:r>
        <w:rPr>
          <w:rFonts w:hint="eastAsia" w:ascii="仿宋_GB2312" w:hAnsi="仿宋_GB2312" w:eastAsia="仿宋_GB2312" w:cs="仿宋_GB2312"/>
          <w:sz w:val="36"/>
          <w:szCs w:val="36"/>
          <w:u w:val="single"/>
          <w:lang w:val="en-US" w:eastAsia="zh-CN"/>
        </w:rPr>
        <w:t xml:space="preserve">     2024-JLJYAF-F4003    </w:t>
      </w:r>
    </w:p>
    <w:p w14:paraId="73CCBA30">
      <w:pPr>
        <w:snapToGrid w:val="0"/>
        <w:ind w:left="2240" w:leftChars="800"/>
        <w:rPr>
          <w:rFonts w:eastAsia="方正小标宋简体"/>
          <w:sz w:val="44"/>
          <w:szCs w:val="44"/>
        </w:rPr>
      </w:pPr>
    </w:p>
    <w:p w14:paraId="444B0F60">
      <w:pPr>
        <w:snapToGrid w:val="0"/>
        <w:ind w:left="2240" w:leftChars="800"/>
        <w:rPr>
          <w:rFonts w:eastAsia="方正小标宋简体"/>
          <w:sz w:val="44"/>
          <w:szCs w:val="44"/>
        </w:rPr>
      </w:pPr>
    </w:p>
    <w:p w14:paraId="0857D111">
      <w:pPr>
        <w:snapToGrid w:val="0"/>
        <w:jc w:val="center"/>
        <w:outlineLvl w:val="0"/>
        <w:rPr>
          <w:rFonts w:eastAsia="微软雅黑"/>
          <w:sz w:val="96"/>
          <w:szCs w:val="130"/>
        </w:rPr>
      </w:pPr>
      <w:r>
        <w:rPr>
          <w:rFonts w:hint="eastAsia" w:eastAsia="方正小标宋简体"/>
          <w:sz w:val="44"/>
          <w:szCs w:val="44"/>
        </w:rPr>
        <w:t>二○二四年</w:t>
      </w:r>
      <w:r>
        <w:rPr>
          <w:rFonts w:hint="eastAsia" w:eastAsia="方正小标宋简体"/>
          <w:sz w:val="44"/>
          <w:szCs w:val="44"/>
          <w:lang w:eastAsia="zh-CN"/>
        </w:rPr>
        <w:t>八</w:t>
      </w:r>
      <w:r>
        <w:rPr>
          <w:rFonts w:hint="eastAsia" w:eastAsia="方正小标宋简体"/>
          <w:sz w:val="44"/>
          <w:szCs w:val="44"/>
        </w:rPr>
        <w:t>月</w:t>
      </w:r>
    </w:p>
    <w:p w14:paraId="34932CE8">
      <w:pPr>
        <w:snapToGrid w:val="0"/>
        <w:rPr>
          <w:rFonts w:eastAsia="微软雅黑"/>
          <w:sz w:val="44"/>
          <w:szCs w:val="44"/>
        </w:rPr>
      </w:pPr>
    </w:p>
    <w:p w14:paraId="706E26E6">
      <w:pPr>
        <w:snapToGrid w:val="0"/>
        <w:spacing w:line="500" w:lineRule="exact"/>
        <w:rPr>
          <w:rFonts w:eastAsia="黑体"/>
          <w:sz w:val="44"/>
        </w:rPr>
      </w:pPr>
    </w:p>
    <w:p w14:paraId="4BA5DD48">
      <w:pPr>
        <w:pStyle w:val="2"/>
        <w:rPr>
          <w:rFonts w:eastAsia="黑体"/>
          <w:sz w:val="44"/>
        </w:rPr>
      </w:pPr>
    </w:p>
    <w:p w14:paraId="5376EDCA">
      <w:pPr>
        <w:rPr>
          <w:rFonts w:eastAsia="黑体"/>
          <w:sz w:val="44"/>
        </w:rPr>
      </w:pPr>
    </w:p>
    <w:p w14:paraId="3985DB42">
      <w:pPr>
        <w:pStyle w:val="2"/>
        <w:rPr>
          <w:rFonts w:eastAsia="黑体"/>
          <w:sz w:val="44"/>
        </w:rPr>
      </w:pPr>
    </w:p>
    <w:p w14:paraId="277CD4D2">
      <w:pPr>
        <w:sectPr>
          <w:headerReference r:id="rId3" w:type="first"/>
          <w:footerReference r:id="rId5" w:type="first"/>
          <w:footerReference r:id="rId4" w:type="default"/>
          <w:pgSz w:w="11907" w:h="16840"/>
          <w:pgMar w:top="1440" w:right="1800" w:bottom="1440" w:left="1800" w:header="964" w:footer="992" w:gutter="0"/>
          <w:pgNumType w:fmt="decimal" w:start="1"/>
          <w:cols w:space="720" w:num="1"/>
          <w:titlePg/>
          <w:docGrid w:linePitch="312" w:charSpace="0"/>
        </w:sectPr>
      </w:pPr>
    </w:p>
    <w:p w14:paraId="4ADCB764">
      <w:pPr>
        <w:sectPr>
          <w:pgSz w:w="11907" w:h="16840"/>
          <w:pgMar w:top="1440" w:right="1800" w:bottom="1440" w:left="1800" w:header="964" w:footer="992" w:gutter="0"/>
          <w:pgNumType w:fmt="decimal" w:start="1"/>
          <w:cols w:space="720" w:num="1"/>
          <w:titlePg/>
          <w:docGrid w:linePitch="312" w:charSpace="0"/>
        </w:sectPr>
      </w:pPr>
    </w:p>
    <w:p w14:paraId="1FD8149B">
      <w:pPr>
        <w:pStyle w:val="4"/>
        <w:numPr>
          <w:ilvl w:val="0"/>
          <w:numId w:val="0"/>
        </w:numPr>
        <w:jc w:val="center"/>
        <w:rPr>
          <w:rFonts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kern w:val="44"/>
          <w:sz w:val="44"/>
          <w:szCs w:val="28"/>
          <w:lang w:val="en-US" w:eastAsia="zh-CN" w:bidi="ar-SA"/>
        </w:rPr>
        <w:t xml:space="preserve">第一部分 </w:t>
      </w:r>
      <w:r>
        <w:rPr>
          <w:rFonts w:hint="eastAsia" w:ascii="方正小标宋简体" w:hAnsi="方正小标宋简体" w:eastAsia="方正小标宋简体" w:cs="方正小标宋简体"/>
          <w:b w:val="0"/>
          <w:bCs w:val="0"/>
          <w:szCs w:val="28"/>
        </w:rPr>
        <w:t>询价公告</w:t>
      </w:r>
    </w:p>
    <w:p w14:paraId="52487049">
      <w:pPr>
        <w:adjustRightInd w:val="0"/>
        <w:snapToGrid w:val="0"/>
        <w:spacing w:line="4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我单位</w:t>
      </w:r>
      <w:r>
        <w:rPr>
          <w:rFonts w:hint="eastAsia" w:ascii="楷体_GB2312" w:hAnsi="楷体_GB2312" w:eastAsia="楷体_GB2312" w:cs="楷体_GB2312"/>
          <w:sz w:val="32"/>
          <w:szCs w:val="32"/>
        </w:rPr>
        <w:t>就以下项目进行询价采购，欢迎符合资格的供应商参加该项目询价。</w:t>
      </w:r>
    </w:p>
    <w:p w14:paraId="4F81639C">
      <w:pPr>
        <w:numPr>
          <w:ilvl w:val="0"/>
          <w:numId w:val="0"/>
        </w:numPr>
        <w:adjustRightInd w:val="0"/>
        <w:snapToGrid w:val="0"/>
        <w:spacing w:line="480" w:lineRule="exact"/>
        <w:ind w:left="0" w:leftChars="0" w:firstLine="560" w:firstLineChars="200"/>
        <w:rPr>
          <w:rFonts w:hint="eastAsia" w:ascii="仿宋_GB2312" w:hAnsi="仿宋_GB2312" w:eastAsia="仿宋_GB2312" w:cs="仿宋_GB2312"/>
          <w:sz w:val="28"/>
          <w:szCs w:val="28"/>
          <w:lang w:eastAsia="zh-CN"/>
        </w:rPr>
      </w:pPr>
      <w:r>
        <w:rPr>
          <w:rFonts w:hint="eastAsia" w:ascii="黑体" w:hAnsi="黑体" w:eastAsia="黑体" w:cs="黑体"/>
          <w:kern w:val="2"/>
          <w:sz w:val="28"/>
          <w:szCs w:val="28"/>
          <w:lang w:val="en-US" w:eastAsia="zh-CN" w:bidi="ar-SA"/>
        </w:rPr>
        <w:t>一、</w:t>
      </w:r>
      <w:r>
        <w:rPr>
          <w:rFonts w:hint="eastAsia" w:ascii="黑体" w:hAnsi="黑体" w:eastAsia="黑体" w:cs="黑体"/>
          <w:sz w:val="28"/>
          <w:szCs w:val="28"/>
        </w:rPr>
        <w:t>项目名称：</w:t>
      </w:r>
      <w:r>
        <w:rPr>
          <w:rFonts w:hint="eastAsia" w:ascii="黑体" w:hAnsi="黑体" w:eastAsia="黑体" w:cs="黑体"/>
          <w:sz w:val="28"/>
          <w:szCs w:val="28"/>
          <w:u w:val="single"/>
          <w:lang w:eastAsia="zh-CN"/>
        </w:rPr>
        <w:t>文化广场书型展架建设</w:t>
      </w:r>
    </w:p>
    <w:p w14:paraId="4EDC1738">
      <w:pPr>
        <w:numPr>
          <w:ilvl w:val="0"/>
          <w:numId w:val="0"/>
        </w:numPr>
        <w:adjustRightInd w:val="0"/>
        <w:snapToGrid w:val="0"/>
        <w:spacing w:line="480" w:lineRule="exact"/>
        <w:ind w:left="0" w:leftChars="0" w:firstLine="560" w:firstLineChars="200"/>
        <w:rPr>
          <w:rFonts w:hint="eastAsia" w:ascii="黑体" w:hAnsi="黑体" w:eastAsia="黑体" w:cs="黑体"/>
          <w:sz w:val="28"/>
          <w:szCs w:val="28"/>
        </w:rPr>
      </w:pPr>
      <w:r>
        <w:rPr>
          <w:rFonts w:hint="eastAsia" w:ascii="黑体" w:hAnsi="黑体" w:eastAsia="黑体" w:cs="黑体"/>
          <w:sz w:val="28"/>
          <w:szCs w:val="28"/>
          <w:lang w:val="en-US" w:eastAsia="zh-CN"/>
        </w:rPr>
        <w:t>二、</w:t>
      </w:r>
      <w:r>
        <w:rPr>
          <w:rFonts w:hint="eastAsia" w:ascii="黑体" w:hAnsi="黑体" w:eastAsia="黑体" w:cs="黑体"/>
          <w:sz w:val="28"/>
          <w:szCs w:val="28"/>
        </w:rPr>
        <w:t>项目预算：</w:t>
      </w:r>
      <w:r>
        <w:rPr>
          <w:rFonts w:hint="eastAsia" w:ascii="黑体" w:hAnsi="黑体" w:eastAsia="黑体" w:cs="黑体"/>
          <w:sz w:val="28"/>
          <w:szCs w:val="28"/>
          <w:u w:val="single"/>
          <w:lang w:val="en-US" w:eastAsia="zh-CN"/>
        </w:rPr>
        <w:t>10</w:t>
      </w:r>
      <w:r>
        <w:rPr>
          <w:rFonts w:hint="eastAsia" w:ascii="黑体" w:hAnsi="黑体" w:eastAsia="黑体" w:cs="黑体"/>
          <w:sz w:val="28"/>
          <w:szCs w:val="28"/>
          <w:u w:val="single"/>
        </w:rPr>
        <w:t>万元</w:t>
      </w:r>
    </w:p>
    <w:p w14:paraId="50E88E18">
      <w:pPr>
        <w:numPr>
          <w:ilvl w:val="0"/>
          <w:numId w:val="0"/>
        </w:numPr>
        <w:adjustRightInd w:val="0"/>
        <w:snapToGrid w:val="0"/>
        <w:spacing w:line="480" w:lineRule="exact"/>
        <w:ind w:left="0" w:leftChars="0" w:firstLine="560" w:firstLineChars="200"/>
        <w:rPr>
          <w:rFonts w:hint="eastAsia" w:ascii="黑体" w:hAnsi="黑体" w:eastAsia="黑体" w:cs="黑体"/>
          <w:sz w:val="28"/>
          <w:szCs w:val="28"/>
        </w:rPr>
      </w:pPr>
      <w:r>
        <w:rPr>
          <w:rFonts w:hint="eastAsia" w:ascii="黑体" w:hAnsi="黑体" w:eastAsia="黑体" w:cs="黑体"/>
          <w:sz w:val="28"/>
          <w:szCs w:val="28"/>
          <w:lang w:val="en-US" w:eastAsia="zh-CN"/>
        </w:rPr>
        <w:t>三、</w:t>
      </w:r>
      <w:r>
        <w:rPr>
          <w:rFonts w:hint="eastAsia" w:ascii="黑体" w:hAnsi="黑体" w:eastAsia="黑体" w:cs="黑体"/>
          <w:sz w:val="28"/>
          <w:szCs w:val="28"/>
        </w:rPr>
        <w:t>项目</w:t>
      </w:r>
      <w:r>
        <w:rPr>
          <w:rFonts w:hint="eastAsia" w:ascii="黑体" w:hAnsi="黑体" w:eastAsia="黑体" w:cs="黑体"/>
          <w:sz w:val="28"/>
          <w:szCs w:val="28"/>
          <w:lang w:eastAsia="zh-CN"/>
        </w:rPr>
        <w:t>编号</w:t>
      </w:r>
      <w:r>
        <w:rPr>
          <w:rFonts w:hint="eastAsia" w:ascii="黑体" w:hAnsi="黑体" w:eastAsia="黑体" w:cs="黑体"/>
          <w:sz w:val="28"/>
          <w:szCs w:val="28"/>
        </w:rPr>
        <w:t>：</w:t>
      </w:r>
      <w:r>
        <w:rPr>
          <w:rFonts w:hint="eastAsia" w:ascii="黑体" w:hAnsi="黑体" w:eastAsia="黑体" w:cs="黑体"/>
          <w:sz w:val="28"/>
          <w:szCs w:val="28"/>
          <w:u w:val="single"/>
          <w:lang w:val="en-US" w:eastAsia="zh-CN"/>
        </w:rPr>
        <w:t>2024-JLJYAF-F4003</w:t>
      </w:r>
    </w:p>
    <w:p w14:paraId="354DD225">
      <w:pPr>
        <w:numPr>
          <w:ilvl w:val="0"/>
          <w:numId w:val="0"/>
        </w:numPr>
        <w:adjustRightInd w:val="0"/>
        <w:snapToGrid w:val="0"/>
        <w:spacing w:line="480" w:lineRule="exact"/>
        <w:ind w:left="0" w:leftChars="0" w:firstLine="560" w:firstLineChars="200"/>
        <w:rPr>
          <w:rFonts w:hint="eastAsia" w:ascii="黑体" w:hAnsi="黑体" w:eastAsia="黑体" w:cs="黑体"/>
          <w:sz w:val="28"/>
          <w:szCs w:val="28"/>
        </w:rPr>
      </w:pPr>
      <w:r>
        <w:rPr>
          <w:rFonts w:hint="eastAsia" w:ascii="黑体" w:hAnsi="黑体" w:eastAsia="黑体" w:cs="黑体"/>
          <w:sz w:val="28"/>
          <w:szCs w:val="28"/>
          <w:lang w:val="en-US" w:eastAsia="zh-CN"/>
        </w:rPr>
        <w:t>四、</w:t>
      </w:r>
      <w:r>
        <w:rPr>
          <w:rFonts w:hint="eastAsia" w:ascii="黑体" w:hAnsi="黑体" w:eastAsia="黑体" w:cs="黑体"/>
          <w:sz w:val="28"/>
          <w:szCs w:val="28"/>
        </w:rPr>
        <w:t>项目概况：</w:t>
      </w:r>
    </w:p>
    <w:tbl>
      <w:tblPr>
        <w:tblStyle w:val="20"/>
        <w:tblW w:w="51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2014"/>
        <w:gridCol w:w="2837"/>
        <w:gridCol w:w="1655"/>
        <w:gridCol w:w="1478"/>
      </w:tblGrid>
      <w:tr w14:paraId="2950C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tcPr>
          <w:p w14:paraId="672957EC">
            <w:pPr>
              <w:adjustRightInd w:val="0"/>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145" w:type="pct"/>
          </w:tcPr>
          <w:p w14:paraId="49EE5E97">
            <w:pPr>
              <w:pStyle w:val="18"/>
              <w:widowControl/>
              <w:adjustRightInd w:val="0"/>
              <w:snapToGrid w:val="0"/>
              <w:spacing w:beforeAutospacing="0" w:afterAutospacing="0" w:line="400" w:lineRule="exact"/>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1613" w:type="pct"/>
          </w:tcPr>
          <w:p w14:paraId="74FF50F4">
            <w:pPr>
              <w:pStyle w:val="18"/>
              <w:widowControl/>
              <w:adjustRightInd w:val="0"/>
              <w:snapToGrid w:val="0"/>
              <w:spacing w:beforeAutospacing="0" w:afterAutospacing="0" w:line="400" w:lineRule="exact"/>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技术要求</w:t>
            </w:r>
          </w:p>
        </w:tc>
        <w:tc>
          <w:tcPr>
            <w:tcW w:w="941" w:type="pct"/>
          </w:tcPr>
          <w:p w14:paraId="1F0880D0">
            <w:pPr>
              <w:pStyle w:val="18"/>
              <w:widowControl/>
              <w:adjustRightInd w:val="0"/>
              <w:snapToGrid w:val="0"/>
              <w:spacing w:beforeAutospacing="0" w:afterAutospacing="0" w:line="400" w:lineRule="exact"/>
              <w:jc w:val="center"/>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交付日期</w:t>
            </w:r>
          </w:p>
        </w:tc>
        <w:tc>
          <w:tcPr>
            <w:tcW w:w="837" w:type="pct"/>
          </w:tcPr>
          <w:p w14:paraId="3FFEB837">
            <w:pPr>
              <w:pStyle w:val="18"/>
              <w:widowControl/>
              <w:adjustRightInd w:val="0"/>
              <w:snapToGrid w:val="0"/>
              <w:spacing w:beforeAutospacing="0" w:afterAutospacing="0" w:line="400" w:lineRule="exact"/>
              <w:jc w:val="center"/>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备注</w:t>
            </w:r>
          </w:p>
        </w:tc>
      </w:tr>
      <w:tr w14:paraId="6A8DF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14:paraId="2101F077">
            <w:pPr>
              <w:adjustRightInd w:val="0"/>
              <w:snapToGrid w:val="0"/>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145" w:type="pct"/>
            <w:vAlign w:val="center"/>
          </w:tcPr>
          <w:p w14:paraId="43F00A7A">
            <w:pPr>
              <w:adjustRightInd w:val="0"/>
              <w:snapToGrid w:val="0"/>
              <w:spacing w:line="3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文化广场书型展架建设</w:t>
            </w:r>
          </w:p>
        </w:tc>
        <w:tc>
          <w:tcPr>
            <w:tcW w:w="1613" w:type="pct"/>
            <w:vAlign w:val="center"/>
          </w:tcPr>
          <w:p w14:paraId="361B127B">
            <w:pPr>
              <w:adjustRightInd w:val="0"/>
              <w:snapToGrid w:val="0"/>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详见</w:t>
            </w:r>
            <w:r>
              <w:rPr>
                <w:rFonts w:hint="eastAsia" w:ascii="仿宋_GB2312" w:hAnsi="仿宋_GB2312" w:eastAsia="仿宋_GB2312" w:cs="仿宋_GB2312"/>
                <w:sz w:val="28"/>
                <w:szCs w:val="28"/>
                <w:lang w:eastAsia="zh-CN"/>
              </w:rPr>
              <w:t>附件中</w:t>
            </w:r>
            <w:r>
              <w:rPr>
                <w:rFonts w:hint="eastAsia" w:ascii="仿宋_GB2312" w:hAnsi="仿宋_GB2312" w:eastAsia="仿宋_GB2312" w:cs="仿宋_GB2312"/>
                <w:sz w:val="28"/>
                <w:szCs w:val="28"/>
              </w:rPr>
              <w:t>第二部分</w:t>
            </w:r>
          </w:p>
        </w:tc>
        <w:tc>
          <w:tcPr>
            <w:tcW w:w="941" w:type="pct"/>
            <w:vAlign w:val="center"/>
          </w:tcPr>
          <w:p w14:paraId="02B32B31">
            <w:pPr>
              <w:adjustRightInd w:val="0"/>
              <w:snapToGrid w:val="0"/>
              <w:spacing w:line="3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2024年</w:t>
            </w:r>
          </w:p>
          <w:p w14:paraId="24FC0B51">
            <w:pPr>
              <w:adjustRightInd w:val="0"/>
              <w:snapToGrid w:val="0"/>
              <w:spacing w:line="30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9月4日前</w:t>
            </w:r>
          </w:p>
        </w:tc>
        <w:tc>
          <w:tcPr>
            <w:tcW w:w="837" w:type="pct"/>
            <w:vAlign w:val="center"/>
          </w:tcPr>
          <w:p w14:paraId="65F2A2B0">
            <w:pPr>
              <w:adjustRightInd w:val="0"/>
              <w:snapToGrid w:val="0"/>
              <w:spacing w:line="300" w:lineRule="exact"/>
              <w:jc w:val="center"/>
              <w:rPr>
                <w:rFonts w:hint="eastAsia" w:ascii="仿宋_GB2312" w:hAnsi="仿宋_GB2312" w:eastAsia="仿宋_GB2312" w:cs="仿宋_GB2312"/>
                <w:sz w:val="28"/>
                <w:szCs w:val="28"/>
                <w:lang w:eastAsia="zh-CN"/>
              </w:rPr>
            </w:pPr>
          </w:p>
        </w:tc>
      </w:tr>
      <w:tr w14:paraId="04DDF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14:paraId="115A4DFD">
            <w:pPr>
              <w:adjustRightInd w:val="0"/>
              <w:snapToGrid w:val="0"/>
              <w:spacing w:line="300" w:lineRule="exact"/>
              <w:ind w:left="840" w:hanging="840" w:hangingChars="3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说明：报价供应商应对所投包内所有服务内容进行唯一报价，否则视为无效报价。</w:t>
            </w:r>
          </w:p>
        </w:tc>
      </w:tr>
    </w:tbl>
    <w:p w14:paraId="497D5B2C">
      <w:pPr>
        <w:numPr>
          <w:ilvl w:val="0"/>
          <w:numId w:val="0"/>
        </w:numPr>
        <w:adjustRightInd w:val="0"/>
        <w:snapToGrid w:val="0"/>
        <w:spacing w:line="480" w:lineRule="exact"/>
        <w:ind w:left="0" w:leftChars="0" w:firstLine="560" w:firstLineChars="200"/>
        <w:rPr>
          <w:rFonts w:ascii="黑体" w:hAnsi="黑体" w:eastAsia="黑体" w:cs="黑体"/>
          <w:sz w:val="28"/>
          <w:szCs w:val="28"/>
        </w:rPr>
      </w:pPr>
      <w:r>
        <w:rPr>
          <w:rFonts w:hint="eastAsia" w:ascii="黑体" w:hAnsi="黑体" w:eastAsia="黑体" w:cs="黑体"/>
          <w:kern w:val="2"/>
          <w:sz w:val="28"/>
          <w:szCs w:val="28"/>
          <w:lang w:val="en-US" w:eastAsia="zh-CN" w:bidi="ar-SA"/>
        </w:rPr>
        <w:t>五、</w:t>
      </w:r>
      <w:r>
        <w:rPr>
          <w:rFonts w:hint="eastAsia" w:ascii="黑体" w:hAnsi="黑体" w:eastAsia="黑体" w:cs="黑体"/>
          <w:sz w:val="28"/>
          <w:szCs w:val="28"/>
        </w:rPr>
        <w:t>供应商资格要求</w:t>
      </w:r>
    </w:p>
    <w:p w14:paraId="6098B4D4">
      <w:pPr>
        <w:adjustRightInd w:val="0"/>
        <w:snapToGrid w:val="0"/>
        <w:spacing w:line="4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（一）符合《中华人民共和国政府采购法》第二十二条资格条件：</w:t>
      </w:r>
    </w:p>
    <w:p w14:paraId="7059D734">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1.具有独立承担民事责任的能力；</w:t>
      </w:r>
    </w:p>
    <w:p w14:paraId="693D1CBC">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2.具有良好的商业信誉和健全的财务会计制度；</w:t>
      </w:r>
    </w:p>
    <w:p w14:paraId="3456CADC">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3.具有履行协议所必需的设备和专业技术能力；</w:t>
      </w:r>
    </w:p>
    <w:p w14:paraId="2E9DDA53">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4.有依法缴纳税收和社会保障资金的良好记录；</w:t>
      </w:r>
    </w:p>
    <w:p w14:paraId="6B72078F">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5.参加政府采购活动前3年内，在经营活动中没有重大违法记录；</w:t>
      </w:r>
    </w:p>
    <w:p w14:paraId="1EA459F1">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6.法律、行政法规规定的其他条件。</w:t>
      </w:r>
    </w:p>
    <w:p w14:paraId="526B35FC">
      <w:pPr>
        <w:adjustRightInd w:val="0"/>
        <w:snapToGrid w:val="0"/>
        <w:spacing w:line="480" w:lineRule="exact"/>
        <w:ind w:firstLine="560" w:firstLineChars="200"/>
        <w:rPr>
          <w:rFonts w:hint="default"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w:t>
      </w:r>
      <w:r>
        <w:rPr>
          <w:rFonts w:hint="default" w:ascii="楷体_GB2312" w:hAnsi="楷体_GB2312" w:eastAsia="楷体_GB2312" w:cs="楷体_GB2312"/>
          <w:sz w:val="28"/>
          <w:szCs w:val="28"/>
          <w:lang w:val="en-US" w:eastAsia="zh-CN"/>
        </w:rPr>
        <w:t>二）国有企业；事业单位；军队单位；成立1年以上的非外资独资企业或控股企业。</w:t>
      </w:r>
    </w:p>
    <w:p w14:paraId="16F964F4">
      <w:pPr>
        <w:adjustRightInd w:val="0"/>
        <w:snapToGrid w:val="0"/>
        <w:spacing w:line="480" w:lineRule="exact"/>
        <w:ind w:firstLine="560" w:firstLineChars="200"/>
        <w:rPr>
          <w:rFonts w:hint="default" w:ascii="楷体_GB2312" w:hAnsi="楷体_GB2312" w:eastAsia="楷体_GB2312" w:cs="楷体_GB2312"/>
          <w:sz w:val="28"/>
          <w:szCs w:val="28"/>
          <w:lang w:val="en-US" w:eastAsia="zh-CN"/>
        </w:rPr>
      </w:pPr>
      <w:r>
        <w:rPr>
          <w:rFonts w:hint="default" w:ascii="楷体_GB2312" w:hAnsi="楷体_GB2312" w:eastAsia="楷体_GB2312" w:cs="楷体_GB2312"/>
          <w:sz w:val="28"/>
          <w:szCs w:val="28"/>
          <w:lang w:val="en-US" w:eastAsia="zh-CN"/>
        </w:rPr>
        <w:t>（三）单位负责人为同一人或存在直接控股或管理关系的不同供应商，不得同时参加同一包的采购活动。生产场经营地址或注册登记地址为同一地址的不同生产型企业，股东和管理人员（法定代表人、董事或监事）之间存在近亲属或相互占股等关联关系的不同非国有销售型企业，也不得同时参加同一包的采购活动。近亲属指夫妻、直系血亲、三代以内旁系血亲或近姻亲关系。</w:t>
      </w:r>
    </w:p>
    <w:p w14:paraId="7F1EFFD5">
      <w:pPr>
        <w:adjustRightInd w:val="0"/>
        <w:snapToGrid w:val="0"/>
        <w:spacing w:line="480" w:lineRule="exact"/>
        <w:ind w:firstLine="560" w:firstLineChars="200"/>
        <w:rPr>
          <w:rFonts w:hint="default" w:ascii="楷体_GB2312" w:hAnsi="楷体_GB2312" w:eastAsia="楷体_GB2312" w:cs="楷体_GB2312"/>
          <w:sz w:val="28"/>
          <w:szCs w:val="28"/>
          <w:lang w:val="en-US" w:eastAsia="zh-CN"/>
        </w:rPr>
      </w:pPr>
      <w:r>
        <w:rPr>
          <w:rFonts w:hint="default" w:ascii="楷体_GB2312" w:hAnsi="楷体_GB2312" w:eastAsia="楷体_GB2312" w:cs="楷体_GB2312"/>
          <w:sz w:val="28"/>
          <w:szCs w:val="28"/>
          <w:lang w:val="en-US" w:eastAsia="zh-CN"/>
        </w:rPr>
        <w:t>（四）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4CE332DC">
      <w:pPr>
        <w:adjustRightInd w:val="0"/>
        <w:snapToGrid w:val="0"/>
        <w:spacing w:line="480" w:lineRule="exact"/>
        <w:ind w:firstLine="560" w:firstLineChars="200"/>
        <w:rPr>
          <w:rFonts w:hint="default" w:ascii="楷体_GB2312" w:hAnsi="楷体_GB2312" w:eastAsia="楷体_GB2312" w:cs="楷体_GB2312"/>
          <w:sz w:val="28"/>
          <w:szCs w:val="28"/>
          <w:lang w:val="en-US" w:eastAsia="zh-CN"/>
        </w:rPr>
      </w:pPr>
      <w:r>
        <w:rPr>
          <w:rFonts w:hint="default" w:ascii="楷体_GB2312" w:hAnsi="楷体_GB2312" w:eastAsia="楷体_GB2312" w:cs="楷体_GB2312"/>
          <w:sz w:val="28"/>
          <w:szCs w:val="28"/>
          <w:lang w:val="en-US" w:eastAsia="zh-CN"/>
        </w:rPr>
        <w:t>（五）本项目不接受联合体报价。</w:t>
      </w:r>
    </w:p>
    <w:p w14:paraId="0691F18B">
      <w:pPr>
        <w:adjustRightInd w:val="0"/>
        <w:snapToGrid w:val="0"/>
        <w:spacing w:line="480" w:lineRule="exact"/>
        <w:ind w:firstLine="560" w:firstLineChars="200"/>
        <w:rPr>
          <w:rFonts w:hint="default" w:ascii="楷体_GB2312" w:hAnsi="楷体_GB2312" w:eastAsia="楷体_GB2312" w:cs="楷体_GB2312"/>
          <w:sz w:val="28"/>
          <w:szCs w:val="28"/>
        </w:rPr>
      </w:pPr>
      <w:r>
        <w:rPr>
          <w:rFonts w:hint="default" w:ascii="楷体_GB2312" w:hAnsi="楷体_GB2312" w:eastAsia="楷体_GB2312" w:cs="楷体_GB2312"/>
          <w:sz w:val="28"/>
          <w:szCs w:val="28"/>
          <w:lang w:val="en-US" w:eastAsia="zh-CN"/>
        </w:rPr>
        <w:t>※（六）询价企业应当具备服务履约的能力，在履约环节不得转包和违法分包，一经发现存在转包和违法分包行为，转包和违法分包的相关企业均将受到相关处罚。</w:t>
      </w:r>
    </w:p>
    <w:p w14:paraId="27A7B6CC">
      <w:pPr>
        <w:numPr>
          <w:ilvl w:val="0"/>
          <w:numId w:val="0"/>
        </w:numPr>
        <w:adjustRightInd w:val="0"/>
        <w:snapToGrid w:val="0"/>
        <w:spacing w:line="480" w:lineRule="exact"/>
        <w:ind w:left="0" w:leftChars="0" w:firstLine="560" w:firstLineChars="200"/>
        <w:rPr>
          <w:rFonts w:eastAsia="黑体"/>
          <w:sz w:val="28"/>
          <w:szCs w:val="28"/>
        </w:rPr>
      </w:pPr>
      <w:r>
        <w:rPr>
          <w:rFonts w:hint="eastAsia" w:ascii="黑体" w:hAnsi="黑体" w:eastAsia="黑体" w:cs="黑体"/>
          <w:kern w:val="2"/>
          <w:sz w:val="28"/>
          <w:szCs w:val="28"/>
          <w:lang w:val="en-US" w:eastAsia="zh-CN" w:bidi="ar-SA"/>
        </w:rPr>
        <w:t>六、</w:t>
      </w:r>
      <w:r>
        <w:rPr>
          <w:rFonts w:hint="eastAsia" w:eastAsia="黑体"/>
          <w:sz w:val="28"/>
          <w:szCs w:val="28"/>
        </w:rPr>
        <w:t>询价文件申领时间、方式</w:t>
      </w:r>
    </w:p>
    <w:p w14:paraId="511E1023">
      <w:pPr>
        <w:adjustRightInd w:val="0"/>
        <w:snapToGrid w:val="0"/>
        <w:spacing w:line="480" w:lineRule="exact"/>
        <w:ind w:firstLine="560" w:firstLineChars="200"/>
        <w:rPr>
          <w:rFonts w:hint="default"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（一）询价文件申领时间：</w:t>
      </w:r>
      <w:r>
        <w:rPr>
          <w:rFonts w:hint="eastAsia" w:ascii="楷体_GB2312" w:hAnsi="楷体_GB2312" w:eastAsia="楷体_GB2312" w:cs="楷体_GB2312"/>
          <w:sz w:val="28"/>
          <w:szCs w:val="28"/>
          <w:u w:val="single"/>
          <w:lang w:val="en-US" w:eastAsia="zh-CN"/>
        </w:rPr>
        <w:t>8</w:t>
      </w:r>
      <w:r>
        <w:rPr>
          <w:rFonts w:hint="eastAsia" w:ascii="楷体_GB2312" w:hAnsi="楷体_GB2312" w:eastAsia="楷体_GB2312" w:cs="楷体_GB2312"/>
          <w:sz w:val="28"/>
          <w:szCs w:val="28"/>
          <w:lang w:val="en-US" w:eastAsia="zh-CN"/>
        </w:rPr>
        <w:t>月</w:t>
      </w:r>
      <w:r>
        <w:rPr>
          <w:rFonts w:hint="eastAsia" w:ascii="楷体_GB2312" w:hAnsi="楷体_GB2312" w:eastAsia="楷体_GB2312" w:cs="楷体_GB2312"/>
          <w:sz w:val="28"/>
          <w:szCs w:val="28"/>
          <w:u w:val="single"/>
          <w:lang w:val="en-US" w:eastAsia="zh-CN"/>
        </w:rPr>
        <w:t>14</w:t>
      </w:r>
      <w:r>
        <w:rPr>
          <w:rFonts w:hint="eastAsia" w:ascii="楷体_GB2312" w:hAnsi="楷体_GB2312" w:eastAsia="楷体_GB2312" w:cs="楷体_GB2312"/>
          <w:sz w:val="28"/>
          <w:szCs w:val="28"/>
          <w:lang w:val="en-US" w:eastAsia="zh-CN"/>
        </w:rPr>
        <w:t>日</w:t>
      </w:r>
      <w:r>
        <w:rPr>
          <w:rFonts w:hint="eastAsia" w:ascii="楷体_GB2312" w:hAnsi="楷体_GB2312" w:eastAsia="楷体_GB2312" w:cs="楷体_GB2312"/>
          <w:sz w:val="28"/>
          <w:szCs w:val="28"/>
          <w:u w:val="single"/>
          <w:lang w:val="en-US" w:eastAsia="zh-CN"/>
        </w:rPr>
        <w:t>8:00</w:t>
      </w:r>
      <w:r>
        <w:rPr>
          <w:rFonts w:hint="eastAsia" w:ascii="楷体_GB2312" w:hAnsi="楷体_GB2312" w:eastAsia="楷体_GB2312" w:cs="楷体_GB2312"/>
          <w:sz w:val="28"/>
          <w:szCs w:val="28"/>
          <w:lang w:val="en-US" w:eastAsia="zh-CN"/>
        </w:rPr>
        <w:t>至</w:t>
      </w:r>
      <w:r>
        <w:rPr>
          <w:rFonts w:hint="eastAsia" w:ascii="楷体_GB2312" w:hAnsi="楷体_GB2312" w:eastAsia="楷体_GB2312" w:cs="楷体_GB2312"/>
          <w:sz w:val="28"/>
          <w:szCs w:val="28"/>
          <w:u w:val="single"/>
          <w:lang w:val="en-US" w:eastAsia="zh-CN"/>
        </w:rPr>
        <w:t>8</w:t>
      </w:r>
      <w:r>
        <w:rPr>
          <w:rFonts w:hint="eastAsia" w:ascii="楷体_GB2312" w:hAnsi="楷体_GB2312" w:eastAsia="楷体_GB2312" w:cs="楷体_GB2312"/>
          <w:sz w:val="28"/>
          <w:szCs w:val="28"/>
          <w:lang w:val="en-US" w:eastAsia="zh-CN"/>
        </w:rPr>
        <w:t>月</w:t>
      </w:r>
      <w:r>
        <w:rPr>
          <w:rFonts w:hint="eastAsia" w:ascii="楷体_GB2312" w:hAnsi="楷体_GB2312" w:eastAsia="楷体_GB2312" w:cs="楷体_GB2312"/>
          <w:sz w:val="28"/>
          <w:szCs w:val="28"/>
          <w:u w:val="single"/>
          <w:lang w:val="en-US" w:eastAsia="zh-CN"/>
        </w:rPr>
        <w:t>16</w:t>
      </w:r>
      <w:r>
        <w:rPr>
          <w:rFonts w:hint="eastAsia" w:ascii="楷体_GB2312" w:hAnsi="楷体_GB2312" w:eastAsia="楷体_GB2312" w:cs="楷体_GB2312"/>
          <w:sz w:val="28"/>
          <w:szCs w:val="28"/>
          <w:lang w:val="en-US" w:eastAsia="zh-CN"/>
        </w:rPr>
        <w:t>日</w:t>
      </w:r>
      <w:r>
        <w:rPr>
          <w:rFonts w:hint="eastAsia" w:ascii="楷体_GB2312" w:hAnsi="楷体_GB2312" w:eastAsia="楷体_GB2312" w:cs="楷体_GB2312"/>
          <w:sz w:val="28"/>
          <w:szCs w:val="28"/>
          <w:u w:val="single"/>
          <w:lang w:val="en-US" w:eastAsia="zh-CN"/>
        </w:rPr>
        <w:t>18:00</w:t>
      </w:r>
      <w:r>
        <w:rPr>
          <w:rFonts w:hint="eastAsia" w:ascii="楷体_GB2312" w:hAnsi="楷体_GB2312" w:eastAsia="楷体_GB2312" w:cs="楷体_GB2312"/>
          <w:sz w:val="28"/>
          <w:szCs w:val="28"/>
          <w:lang w:val="en-US" w:eastAsia="zh-CN"/>
        </w:rPr>
        <w:t>。</w:t>
      </w:r>
    </w:p>
    <w:p w14:paraId="51E9C496">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楷体_GB2312" w:hAnsi="楷体_GB2312" w:eastAsia="楷体_GB2312" w:cs="楷体_GB2312"/>
          <w:sz w:val="28"/>
          <w:szCs w:val="28"/>
          <w:lang w:val="en-US" w:eastAsia="zh-CN"/>
        </w:rPr>
        <w:t>（二）询价文件申领方式：同本公告一并挂网，自行下载。</w:t>
      </w:r>
    </w:p>
    <w:p w14:paraId="788E607D">
      <w:pPr>
        <w:numPr>
          <w:ilvl w:val="0"/>
          <w:numId w:val="0"/>
        </w:numPr>
        <w:adjustRightInd w:val="0"/>
        <w:snapToGrid w:val="0"/>
        <w:spacing w:line="480" w:lineRule="exact"/>
        <w:ind w:left="0" w:leftChars="0" w:firstLine="560" w:firstLineChars="200"/>
        <w:rPr>
          <w:rFonts w:ascii="黑体" w:hAnsi="黑体" w:eastAsia="黑体" w:cs="黑体"/>
          <w:sz w:val="28"/>
          <w:szCs w:val="28"/>
        </w:rPr>
      </w:pPr>
      <w:r>
        <w:rPr>
          <w:rFonts w:hint="default" w:ascii="楷体_GB2312" w:hAnsi="楷体_GB2312" w:eastAsia="楷体_GB2312" w:cs="楷体_GB2312"/>
          <w:sz w:val="28"/>
          <w:szCs w:val="28"/>
          <w:lang w:val="en-US" w:eastAsia="zh-CN"/>
        </w:rPr>
        <w:t>※</w:t>
      </w:r>
      <w:r>
        <w:rPr>
          <w:rFonts w:hint="eastAsia" w:ascii="黑体" w:hAnsi="黑体" w:eastAsia="黑体" w:cs="黑体"/>
          <w:kern w:val="2"/>
          <w:sz w:val="28"/>
          <w:szCs w:val="28"/>
          <w:lang w:val="en-US" w:eastAsia="zh-CN" w:bidi="ar-SA"/>
        </w:rPr>
        <w:t>七、</w:t>
      </w:r>
      <w:r>
        <w:rPr>
          <w:rFonts w:hint="eastAsia" w:ascii="黑体" w:hAnsi="黑体" w:eastAsia="黑体" w:cs="黑体"/>
          <w:sz w:val="28"/>
          <w:szCs w:val="28"/>
        </w:rPr>
        <w:t>报价文件递交：</w:t>
      </w:r>
    </w:p>
    <w:p w14:paraId="772A52D1">
      <w:pPr>
        <w:adjustRightInd w:val="0"/>
        <w:snapToGrid w:val="0"/>
        <w:spacing w:line="480" w:lineRule="exact"/>
        <w:ind w:firstLine="560" w:firstLineChars="20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（一）报价文件递交截止时间：</w:t>
      </w:r>
      <w:r>
        <w:rPr>
          <w:rFonts w:hint="eastAsia" w:ascii="楷体_GB2312" w:hAnsi="楷体_GB2312" w:eastAsia="楷体_GB2312" w:cs="楷体_GB2312"/>
          <w:sz w:val="28"/>
          <w:szCs w:val="28"/>
          <w:u w:val="single"/>
          <w:lang w:val="en-US" w:eastAsia="zh-CN"/>
        </w:rPr>
        <w:t>2024</w:t>
      </w:r>
      <w:r>
        <w:rPr>
          <w:rFonts w:hint="eastAsia" w:ascii="楷体_GB2312" w:hAnsi="楷体_GB2312" w:eastAsia="楷体_GB2312" w:cs="楷体_GB2312"/>
          <w:sz w:val="28"/>
          <w:szCs w:val="28"/>
          <w:lang w:val="en-US" w:eastAsia="zh-CN"/>
        </w:rPr>
        <w:t>年</w:t>
      </w:r>
      <w:r>
        <w:rPr>
          <w:rFonts w:hint="eastAsia" w:ascii="楷体_GB2312" w:hAnsi="楷体_GB2312" w:eastAsia="楷体_GB2312" w:cs="楷体_GB2312"/>
          <w:sz w:val="28"/>
          <w:szCs w:val="28"/>
          <w:u w:val="single"/>
          <w:lang w:val="en-US" w:eastAsia="zh-CN"/>
        </w:rPr>
        <w:t>8</w:t>
      </w:r>
      <w:r>
        <w:rPr>
          <w:rFonts w:hint="eastAsia" w:ascii="楷体_GB2312" w:hAnsi="楷体_GB2312" w:eastAsia="楷体_GB2312" w:cs="楷体_GB2312"/>
          <w:sz w:val="28"/>
          <w:szCs w:val="28"/>
          <w:lang w:val="en-US" w:eastAsia="zh-CN"/>
        </w:rPr>
        <w:t>月</w:t>
      </w:r>
      <w:r>
        <w:rPr>
          <w:rFonts w:hint="eastAsia" w:ascii="楷体_GB2312" w:hAnsi="楷体_GB2312" w:eastAsia="楷体_GB2312" w:cs="楷体_GB2312"/>
          <w:sz w:val="28"/>
          <w:szCs w:val="28"/>
          <w:u w:val="single"/>
          <w:lang w:val="en-US" w:eastAsia="zh-CN"/>
        </w:rPr>
        <w:t>20</w:t>
      </w:r>
      <w:r>
        <w:rPr>
          <w:rFonts w:hint="eastAsia" w:ascii="楷体_GB2312" w:hAnsi="楷体_GB2312" w:eastAsia="楷体_GB2312" w:cs="楷体_GB2312"/>
          <w:sz w:val="28"/>
          <w:szCs w:val="28"/>
          <w:lang w:val="en-US" w:eastAsia="zh-CN"/>
        </w:rPr>
        <w:t>日</w:t>
      </w:r>
      <w:r>
        <w:rPr>
          <w:rFonts w:hint="eastAsia" w:ascii="楷体_GB2312" w:hAnsi="楷体_GB2312" w:eastAsia="楷体_GB2312" w:cs="楷体_GB2312"/>
          <w:sz w:val="28"/>
          <w:szCs w:val="28"/>
          <w:u w:val="single"/>
          <w:lang w:val="en-US" w:eastAsia="zh-CN"/>
        </w:rPr>
        <w:t>18:00</w:t>
      </w:r>
      <w:r>
        <w:rPr>
          <w:rFonts w:hint="eastAsia" w:ascii="楷体_GB2312" w:hAnsi="楷体_GB2312" w:eastAsia="楷体_GB2312" w:cs="楷体_GB2312"/>
          <w:sz w:val="28"/>
          <w:szCs w:val="28"/>
          <w:lang w:val="en-US" w:eastAsia="zh-CN"/>
        </w:rPr>
        <w:t>。</w:t>
      </w:r>
    </w:p>
    <w:p w14:paraId="3A108849">
      <w:pPr>
        <w:adjustRightInd w:val="0"/>
        <w:snapToGrid w:val="0"/>
        <w:spacing w:line="480" w:lineRule="exact"/>
        <w:ind w:firstLine="560" w:firstLineChars="20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（二）报价文件递交要求：</w:t>
      </w:r>
    </w:p>
    <w:p w14:paraId="5FEB644D">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1.询价申请人须备齐相关资料装入文件袋，文件袋上标明</w:t>
      </w:r>
      <w:r>
        <w:rPr>
          <w:rFonts w:hint="eastAsia" w:ascii="仿宋_GB2312" w:hAnsi="仿宋_GB2312" w:eastAsia="仿宋_GB2312" w:cs="仿宋_GB2312"/>
          <w:b/>
          <w:kern w:val="0"/>
          <w:sz w:val="28"/>
          <w:szCs w:val="28"/>
        </w:rPr>
        <w:t>项目名称与公司名称</w:t>
      </w:r>
      <w:r>
        <w:rPr>
          <w:rFonts w:hint="eastAsia" w:ascii="仿宋_GB2312" w:hAnsi="仿宋_GB2312" w:eastAsia="仿宋_GB2312" w:cs="仿宋_GB2312"/>
          <w:kern w:val="0"/>
          <w:sz w:val="28"/>
          <w:szCs w:val="28"/>
        </w:rPr>
        <w:t>，粘贴封条并加盖公章，于报价文件递交截止时间前寄送或自送至询价人。</w:t>
      </w:r>
    </w:p>
    <w:p w14:paraId="2A4205C5">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2.询价申请人须备齐下列文件并装入文件袋：</w:t>
      </w:r>
      <w:r>
        <w:rPr>
          <w:rFonts w:ascii="仿宋_GB2312" w:hAnsi="仿宋_GB2312" w:eastAsia="仿宋_GB2312" w:cs="仿宋_GB2312"/>
          <w:kern w:val="0"/>
          <w:sz w:val="28"/>
          <w:szCs w:val="28"/>
        </w:rPr>
        <w:t xml:space="preserve"> </w:t>
      </w:r>
    </w:p>
    <w:p w14:paraId="3AF8AB5D">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（1）报价文件（含技术参数响应表，并附相关证明材料，格式自拟，加盖公章。）</w:t>
      </w:r>
    </w:p>
    <w:p w14:paraId="7AE3789F">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（2）营业执照/组织机构代码证/税务登记证或三证合一的（“统一社会信用代码的营业执照”）复印件加盖公章。</w:t>
      </w:r>
    </w:p>
    <w:p w14:paraId="6AD0D757">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r>
        <w:rPr>
          <w:rFonts w:hint="eastAsia" w:ascii="仿宋_GB2312" w:hAnsi="仿宋_GB2312" w:eastAsia="仿宋_GB2312" w:cs="仿宋_GB2312"/>
          <w:kern w:val="0"/>
          <w:sz w:val="28"/>
          <w:szCs w:val="28"/>
          <w:lang w:eastAsia="zh-CN"/>
        </w:rPr>
        <w:t>法定代表人资格证明书或法定代表人授权书</w:t>
      </w:r>
      <w:r>
        <w:rPr>
          <w:rFonts w:hint="eastAsia" w:ascii="仿宋_GB2312" w:hAnsi="仿宋_GB2312" w:eastAsia="仿宋_GB2312" w:cs="仿宋_GB2312"/>
          <w:kern w:val="0"/>
          <w:sz w:val="28"/>
          <w:szCs w:val="28"/>
        </w:rPr>
        <w:t>。</w:t>
      </w:r>
    </w:p>
    <w:p w14:paraId="572367F3">
      <w:pPr>
        <w:adjustRightInd w:val="0"/>
        <w:snapToGrid w:val="0"/>
        <w:spacing w:line="480" w:lineRule="exact"/>
        <w:ind w:firstLine="560" w:firstLineChars="20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（三）报价文件递交地址：重庆市。</w:t>
      </w:r>
    </w:p>
    <w:p w14:paraId="6731AF31">
      <w:pPr>
        <w:numPr>
          <w:ilvl w:val="0"/>
          <w:numId w:val="0"/>
        </w:numPr>
        <w:adjustRightInd w:val="0"/>
        <w:snapToGrid w:val="0"/>
        <w:spacing w:line="480" w:lineRule="exact"/>
        <w:ind w:left="0" w:leftChars="0" w:firstLine="560" w:firstLineChars="200"/>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八、询价日期及地点</w:t>
      </w:r>
    </w:p>
    <w:p w14:paraId="76C33155">
      <w:pPr>
        <w:adjustRightInd w:val="0"/>
        <w:snapToGrid w:val="0"/>
        <w:spacing w:line="480" w:lineRule="exact"/>
        <w:ind w:firstLine="560" w:firstLineChars="2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en-US" w:eastAsia="zh-CN"/>
        </w:rPr>
        <w:t>询价日期：</w:t>
      </w:r>
      <w:r>
        <w:rPr>
          <w:rFonts w:hint="eastAsia" w:ascii="仿宋_GB2312" w:hAnsi="仿宋_GB2312" w:eastAsia="仿宋_GB2312" w:cs="仿宋_GB2312"/>
          <w:sz w:val="28"/>
          <w:szCs w:val="28"/>
          <w:u w:val="single"/>
          <w:lang w:val="en-US" w:eastAsia="zh-CN"/>
        </w:rPr>
        <w:t>2024</w:t>
      </w:r>
      <w:r>
        <w:rPr>
          <w:rFonts w:hint="eastAsia" w:ascii="仿宋_GB2312" w:hAnsi="仿宋_GB2312" w:eastAsia="仿宋_GB2312" w:cs="仿宋_GB2312"/>
          <w:sz w:val="28"/>
          <w:szCs w:val="28"/>
          <w:lang w:val="en-US" w:eastAsia="zh-CN"/>
        </w:rPr>
        <w:t>年</w:t>
      </w:r>
      <w:r>
        <w:rPr>
          <w:rFonts w:hint="eastAsia" w:ascii="仿宋_GB2312" w:hAnsi="仿宋_GB2312" w:eastAsia="仿宋_GB2312" w:cs="仿宋_GB2312"/>
          <w:sz w:val="28"/>
          <w:szCs w:val="28"/>
          <w:u w:val="single"/>
          <w:lang w:val="en-US" w:eastAsia="zh-CN"/>
        </w:rPr>
        <w:t>8</w:t>
      </w:r>
      <w:r>
        <w:rPr>
          <w:rFonts w:hint="eastAsia"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u w:val="single"/>
          <w:lang w:val="en-US" w:eastAsia="zh-CN"/>
        </w:rPr>
        <w:t>21</w:t>
      </w:r>
      <w:r>
        <w:rPr>
          <w:rFonts w:hint="eastAsia" w:ascii="仿宋_GB2312" w:hAnsi="仿宋_GB2312" w:eastAsia="仿宋_GB2312" w:cs="仿宋_GB2312"/>
          <w:sz w:val="28"/>
          <w:szCs w:val="28"/>
          <w:lang w:val="en-US" w:eastAsia="zh-CN"/>
        </w:rPr>
        <w:t>日</w:t>
      </w:r>
      <w:r>
        <w:rPr>
          <w:rFonts w:hint="eastAsia" w:ascii="仿宋_GB2312" w:hAnsi="仿宋_GB2312" w:eastAsia="仿宋_GB2312" w:cs="仿宋_GB2312"/>
          <w:sz w:val="28"/>
          <w:szCs w:val="28"/>
          <w:u w:val="single"/>
          <w:lang w:val="en-US" w:eastAsia="zh-CN"/>
        </w:rPr>
        <w:t>10:00</w:t>
      </w:r>
    </w:p>
    <w:p w14:paraId="102565AC">
      <w:pPr>
        <w:adjustRightInd w:val="0"/>
        <w:snapToGrid w:val="0"/>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询价地点：重庆市</w:t>
      </w:r>
    </w:p>
    <w:p w14:paraId="6C952F2D">
      <w:pPr>
        <w:adjustRightInd w:val="0"/>
        <w:snapToGrid w:val="0"/>
        <w:spacing w:line="480" w:lineRule="exact"/>
        <w:ind w:firstLine="560" w:firstLineChars="200"/>
        <w:rPr>
          <w:rFonts w:hint="default"/>
          <w:lang w:val="en-US" w:eastAsia="zh-CN"/>
        </w:rPr>
      </w:pPr>
      <w:r>
        <w:rPr>
          <w:rFonts w:hint="default" w:ascii="楷体_GB2312" w:hAnsi="楷体_GB2312" w:eastAsia="楷体_GB2312" w:cs="楷体_GB2312"/>
          <w:sz w:val="28"/>
          <w:szCs w:val="28"/>
          <w:lang w:val="en-US" w:eastAsia="zh-CN"/>
        </w:rPr>
        <w:t>※</w:t>
      </w:r>
      <w:r>
        <w:rPr>
          <w:rFonts w:hint="eastAsia" w:ascii="仿宋_GB2312" w:hAnsi="仿宋_GB2312" w:eastAsia="仿宋_GB2312" w:cs="仿宋_GB2312"/>
          <w:sz w:val="28"/>
          <w:szCs w:val="28"/>
          <w:lang w:val="en-US" w:eastAsia="zh-CN"/>
        </w:rPr>
        <w:t>报价供应商可自主选择是否到现场参加询价并监督拆封</w:t>
      </w:r>
    </w:p>
    <w:p w14:paraId="744B0D56">
      <w:pPr>
        <w:numPr>
          <w:ilvl w:val="0"/>
          <w:numId w:val="0"/>
        </w:numPr>
        <w:adjustRightInd w:val="0"/>
        <w:snapToGrid w:val="0"/>
        <w:spacing w:line="480" w:lineRule="exact"/>
        <w:ind w:left="0" w:leftChars="0" w:firstLine="560" w:firstLineChars="200"/>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九、联系方式：</w:t>
      </w:r>
    </w:p>
    <w:p w14:paraId="5FBCBEA0">
      <w:pPr>
        <w:adjustRightInd w:val="0"/>
        <w:snapToGrid w:val="0"/>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 系 人：</w:t>
      </w:r>
      <w:r>
        <w:rPr>
          <w:rFonts w:hint="eastAsia" w:ascii="仿宋_GB2312" w:hAnsi="仿宋_GB2312" w:eastAsia="仿宋_GB2312" w:cs="仿宋_GB2312"/>
          <w:sz w:val="28"/>
          <w:szCs w:val="28"/>
          <w:u w:val="single"/>
          <w:lang w:val="en-US" w:eastAsia="zh-CN"/>
        </w:rPr>
        <w:t xml:space="preserve">   夏老师  </w:t>
      </w:r>
    </w:p>
    <w:p w14:paraId="42DE402C">
      <w:pPr>
        <w:adjustRightInd w:val="0"/>
        <w:snapToGrid w:val="0"/>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联系电话：</w:t>
      </w:r>
      <w:r>
        <w:rPr>
          <w:rFonts w:hint="eastAsia" w:ascii="仿宋_GB2312" w:hAnsi="仿宋_GB2312" w:eastAsia="仿宋_GB2312" w:cs="仿宋_GB2312"/>
          <w:sz w:val="28"/>
          <w:szCs w:val="28"/>
          <w:u w:val="single"/>
          <w:lang w:val="en-US" w:eastAsia="zh-CN"/>
        </w:rPr>
        <w:t>18382178123</w:t>
      </w:r>
    </w:p>
    <w:p w14:paraId="386E3694">
      <w:pPr>
        <w:adjustRightInd w:val="0"/>
        <w:snapToGrid w:val="0"/>
        <w:spacing w:line="480" w:lineRule="exact"/>
        <w:ind w:firstLine="560" w:firstLineChars="200"/>
        <w:rPr>
          <w:rFonts w:hint="eastAsia" w:ascii="仿宋_GB2312" w:hAnsi="仿宋_GB2312" w:eastAsia="仿宋_GB2312" w:cs="仿宋_GB2312"/>
          <w:sz w:val="28"/>
          <w:szCs w:val="28"/>
          <w:lang w:val="en-US" w:eastAsia="zh-CN"/>
        </w:rPr>
      </w:pPr>
    </w:p>
    <w:p w14:paraId="67064A10">
      <w:pPr>
        <w:adjustRightInd w:val="0"/>
        <w:snapToGrid w:val="0"/>
        <w:spacing w:line="480" w:lineRule="exact"/>
        <w:ind w:firstLine="560" w:firstLineChars="200"/>
        <w:rPr>
          <w:rFonts w:hint="eastAsia" w:ascii="仿宋_GB2312" w:hAnsi="仿宋_GB2312" w:eastAsia="仿宋_GB2312" w:cs="仿宋_GB2312"/>
          <w:sz w:val="28"/>
          <w:szCs w:val="28"/>
          <w:lang w:val="en-US" w:eastAsia="zh-CN"/>
        </w:rPr>
      </w:pPr>
    </w:p>
    <w:p w14:paraId="5B2D25B7">
      <w:pPr>
        <w:adjustRightInd w:val="0"/>
        <w:snapToGrid w:val="0"/>
        <w:spacing w:line="48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第二部分 技术与商务需求</w:t>
      </w:r>
    </w:p>
    <w:p w14:paraId="02BEC0D8">
      <w:pPr>
        <w:adjustRightInd w:val="0"/>
        <w:snapToGrid w:val="0"/>
        <w:spacing w:line="480" w:lineRule="exact"/>
        <w:ind w:firstLine="560" w:firstLineChars="200"/>
        <w:rPr>
          <w:rFonts w:hint="eastAsia" w:ascii="仿宋_GB2312" w:hAnsi="仿宋_GB2312" w:eastAsia="仿宋_GB2312" w:cs="仿宋_GB2312"/>
          <w:sz w:val="28"/>
          <w:szCs w:val="28"/>
          <w:lang w:val="en-US" w:eastAsia="zh-CN"/>
        </w:rPr>
      </w:pPr>
    </w:p>
    <w:p w14:paraId="04FE0CDD">
      <w:pPr>
        <w:numPr>
          <w:ilvl w:val="0"/>
          <w:numId w:val="0"/>
        </w:numPr>
        <w:adjustRightInd w:val="0"/>
        <w:snapToGrid w:val="0"/>
        <w:spacing w:line="480" w:lineRule="exact"/>
        <w:rPr>
          <w:rFonts w:hint="eastAsia"/>
          <w:lang w:val="en-US" w:eastAsia="zh-CN"/>
        </w:rPr>
      </w:pPr>
      <w:r>
        <w:rPr>
          <w:rFonts w:hint="eastAsia" w:ascii="黑体" w:hAnsi="黑体" w:eastAsia="黑体" w:cs="黑体"/>
          <w:kern w:val="2"/>
          <w:sz w:val="32"/>
          <w:szCs w:val="32"/>
          <w:lang w:val="en-US" w:eastAsia="zh-CN" w:bidi="ar-SA"/>
        </w:rPr>
        <w:t>一、制作工艺及施工图</w:t>
      </w:r>
    </w:p>
    <w:tbl>
      <w:tblPr>
        <w:tblStyle w:val="19"/>
        <w:tblW w:w="51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2689"/>
        <w:gridCol w:w="1539"/>
        <w:gridCol w:w="1411"/>
        <w:gridCol w:w="2183"/>
      </w:tblGrid>
      <w:tr w14:paraId="3E428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47" w:type="pct"/>
            <w:vAlign w:val="center"/>
          </w:tcPr>
          <w:p w14:paraId="2319D8F5">
            <w:pPr>
              <w:pStyle w:val="10"/>
              <w:spacing w:line="240" w:lineRule="atLeast"/>
              <w:ind w:left="0"/>
              <w:jc w:val="center"/>
              <w:outlineLvl w:val="0"/>
              <w:rPr>
                <w:rFonts w:eastAsiaTheme="minorEastAsia"/>
                <w:b/>
                <w:sz w:val="21"/>
                <w:szCs w:val="21"/>
              </w:rPr>
            </w:pPr>
            <w:r>
              <w:rPr>
                <w:rFonts w:hint="eastAsia" w:eastAsiaTheme="minorEastAsia"/>
                <w:b/>
                <w:sz w:val="21"/>
                <w:szCs w:val="21"/>
              </w:rPr>
              <w:t>序号</w:t>
            </w:r>
          </w:p>
        </w:tc>
        <w:tc>
          <w:tcPr>
            <w:tcW w:w="1530" w:type="pct"/>
            <w:vAlign w:val="center"/>
          </w:tcPr>
          <w:p w14:paraId="37EA6BB8">
            <w:pPr>
              <w:pStyle w:val="10"/>
              <w:spacing w:line="240" w:lineRule="atLeast"/>
              <w:ind w:left="0"/>
              <w:jc w:val="center"/>
              <w:outlineLvl w:val="0"/>
              <w:rPr>
                <w:rFonts w:eastAsiaTheme="minorEastAsia"/>
                <w:b/>
                <w:sz w:val="21"/>
                <w:szCs w:val="21"/>
              </w:rPr>
            </w:pPr>
            <w:r>
              <w:rPr>
                <w:rFonts w:hint="eastAsia" w:eastAsiaTheme="minorEastAsia"/>
                <w:b/>
                <w:sz w:val="21"/>
                <w:szCs w:val="21"/>
              </w:rPr>
              <w:t>名称</w:t>
            </w:r>
          </w:p>
        </w:tc>
        <w:tc>
          <w:tcPr>
            <w:tcW w:w="876" w:type="pct"/>
            <w:vAlign w:val="center"/>
          </w:tcPr>
          <w:p w14:paraId="0AE5BEC2">
            <w:pPr>
              <w:pStyle w:val="10"/>
              <w:spacing w:line="240" w:lineRule="atLeast"/>
              <w:ind w:left="0"/>
              <w:jc w:val="center"/>
              <w:outlineLvl w:val="0"/>
              <w:rPr>
                <w:rFonts w:eastAsiaTheme="minorEastAsia"/>
                <w:b/>
                <w:sz w:val="21"/>
                <w:szCs w:val="21"/>
              </w:rPr>
            </w:pPr>
            <w:r>
              <w:rPr>
                <w:rFonts w:hint="eastAsia" w:eastAsiaTheme="minorEastAsia"/>
                <w:b/>
                <w:sz w:val="21"/>
                <w:szCs w:val="21"/>
              </w:rPr>
              <w:t>计量单位</w:t>
            </w:r>
          </w:p>
        </w:tc>
        <w:tc>
          <w:tcPr>
            <w:tcW w:w="803" w:type="pct"/>
            <w:vAlign w:val="center"/>
          </w:tcPr>
          <w:p w14:paraId="33D0C509">
            <w:pPr>
              <w:pStyle w:val="10"/>
              <w:spacing w:line="240" w:lineRule="atLeast"/>
              <w:ind w:left="0"/>
              <w:jc w:val="center"/>
              <w:outlineLvl w:val="0"/>
              <w:rPr>
                <w:rFonts w:eastAsiaTheme="minorEastAsia"/>
                <w:b/>
                <w:sz w:val="21"/>
                <w:szCs w:val="21"/>
              </w:rPr>
            </w:pPr>
            <w:r>
              <w:rPr>
                <w:rFonts w:hint="eastAsia" w:eastAsiaTheme="minorEastAsia"/>
                <w:b/>
                <w:sz w:val="21"/>
                <w:szCs w:val="21"/>
              </w:rPr>
              <w:t>数量</w:t>
            </w:r>
          </w:p>
        </w:tc>
        <w:tc>
          <w:tcPr>
            <w:tcW w:w="1242" w:type="pct"/>
            <w:vAlign w:val="center"/>
          </w:tcPr>
          <w:p w14:paraId="0F222CB6">
            <w:pPr>
              <w:pStyle w:val="10"/>
              <w:spacing w:line="240" w:lineRule="atLeast"/>
              <w:ind w:left="0"/>
              <w:jc w:val="center"/>
              <w:outlineLvl w:val="0"/>
              <w:rPr>
                <w:rFonts w:eastAsiaTheme="minorEastAsia"/>
                <w:b/>
                <w:sz w:val="21"/>
                <w:szCs w:val="21"/>
              </w:rPr>
            </w:pPr>
            <w:r>
              <w:rPr>
                <w:rFonts w:hint="eastAsia" w:eastAsiaTheme="minorEastAsia"/>
                <w:b/>
                <w:sz w:val="21"/>
                <w:szCs w:val="21"/>
              </w:rPr>
              <w:t>备注</w:t>
            </w:r>
          </w:p>
        </w:tc>
      </w:tr>
      <w:tr w14:paraId="5598D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47" w:type="pct"/>
            <w:vAlign w:val="center"/>
          </w:tcPr>
          <w:p w14:paraId="372321A9">
            <w:pPr>
              <w:pStyle w:val="7"/>
              <w:spacing w:line="240" w:lineRule="atLeast"/>
              <w:ind w:firstLine="0"/>
              <w:jc w:val="center"/>
              <w:outlineLvl w:val="0"/>
              <w:rPr>
                <w:rFonts w:eastAsiaTheme="minorEastAsia"/>
                <w:sz w:val="21"/>
                <w:szCs w:val="21"/>
              </w:rPr>
            </w:pPr>
            <w:r>
              <w:rPr>
                <w:rFonts w:hint="eastAsia" w:eastAsiaTheme="minorEastAsia"/>
                <w:sz w:val="21"/>
                <w:szCs w:val="21"/>
              </w:rPr>
              <w:t>1</w:t>
            </w:r>
          </w:p>
        </w:tc>
        <w:tc>
          <w:tcPr>
            <w:tcW w:w="1530" w:type="pct"/>
            <w:vAlign w:val="center"/>
          </w:tcPr>
          <w:p w14:paraId="0158C03C">
            <w:pPr>
              <w:pStyle w:val="10"/>
              <w:spacing w:line="240" w:lineRule="atLeast"/>
              <w:ind w:left="0"/>
              <w:jc w:val="center"/>
              <w:outlineLvl w:val="0"/>
              <w:rPr>
                <w:rFonts w:hint="eastAsia" w:eastAsiaTheme="minorEastAsia"/>
                <w:sz w:val="21"/>
                <w:szCs w:val="21"/>
                <w:lang w:eastAsia="zh-CN"/>
              </w:rPr>
            </w:pPr>
            <w:r>
              <w:rPr>
                <w:rFonts w:hint="eastAsia" w:ascii="仿宋_GB2312" w:hAnsi="仿宋_GB2312" w:eastAsia="仿宋_GB2312" w:cs="仿宋_GB2312"/>
                <w:sz w:val="24"/>
                <w:szCs w:val="24"/>
                <w:lang w:eastAsia="zh-CN"/>
              </w:rPr>
              <w:t>书型展架</w:t>
            </w:r>
          </w:p>
        </w:tc>
        <w:tc>
          <w:tcPr>
            <w:tcW w:w="876" w:type="pct"/>
            <w:vAlign w:val="center"/>
          </w:tcPr>
          <w:p w14:paraId="7E97217A">
            <w:pPr>
              <w:pStyle w:val="7"/>
              <w:spacing w:line="400" w:lineRule="exact"/>
              <w:ind w:firstLine="0"/>
              <w:jc w:val="center"/>
              <w:outlineLvl w:val="0"/>
              <w:rPr>
                <w:rFonts w:hint="eastAsia" w:eastAsiaTheme="minorEastAsia"/>
                <w:sz w:val="21"/>
                <w:szCs w:val="21"/>
                <w:lang w:eastAsia="zh-CN"/>
              </w:rPr>
            </w:pPr>
            <w:r>
              <w:rPr>
                <w:rFonts w:hint="eastAsia" w:eastAsiaTheme="minorEastAsia"/>
                <w:sz w:val="21"/>
                <w:szCs w:val="21"/>
                <w:lang w:eastAsia="zh-CN"/>
              </w:rPr>
              <w:t>个</w:t>
            </w:r>
          </w:p>
        </w:tc>
        <w:tc>
          <w:tcPr>
            <w:tcW w:w="803" w:type="pct"/>
            <w:vAlign w:val="center"/>
          </w:tcPr>
          <w:p w14:paraId="74DD8538">
            <w:pPr>
              <w:pStyle w:val="7"/>
              <w:spacing w:line="400" w:lineRule="exact"/>
              <w:ind w:firstLine="0"/>
              <w:jc w:val="center"/>
              <w:outlineLvl w:val="0"/>
              <w:rPr>
                <w:rFonts w:hint="default" w:eastAsiaTheme="minorEastAsia"/>
                <w:sz w:val="21"/>
                <w:szCs w:val="21"/>
                <w:lang w:val="en-US" w:eastAsia="zh-CN"/>
              </w:rPr>
            </w:pPr>
            <w:r>
              <w:rPr>
                <w:rFonts w:hint="eastAsia" w:eastAsiaTheme="minorEastAsia"/>
                <w:sz w:val="21"/>
                <w:szCs w:val="21"/>
                <w:lang w:val="en-US" w:eastAsia="zh-CN"/>
              </w:rPr>
              <w:t>16</w:t>
            </w:r>
          </w:p>
        </w:tc>
        <w:tc>
          <w:tcPr>
            <w:tcW w:w="1242" w:type="pct"/>
            <w:vAlign w:val="center"/>
          </w:tcPr>
          <w:p w14:paraId="27F689EB">
            <w:pPr>
              <w:pStyle w:val="7"/>
              <w:spacing w:line="400" w:lineRule="exact"/>
              <w:ind w:firstLine="0"/>
              <w:jc w:val="center"/>
              <w:outlineLvl w:val="0"/>
              <w:rPr>
                <w:rFonts w:hint="eastAsia" w:eastAsiaTheme="minorEastAsia"/>
                <w:sz w:val="21"/>
                <w:szCs w:val="21"/>
                <w:lang w:eastAsia="zh-CN"/>
              </w:rPr>
            </w:pPr>
          </w:p>
        </w:tc>
      </w:tr>
    </w:tbl>
    <w:p w14:paraId="37021796">
      <w:pPr>
        <w:numPr>
          <w:ilvl w:val="0"/>
          <w:numId w:val="0"/>
        </w:numPr>
        <w:adjustRightInd w:val="0"/>
        <w:snapToGrid w:val="0"/>
        <w:spacing w:line="480" w:lineRule="exact"/>
        <w:rPr>
          <w:rFonts w:hint="eastAsia" w:ascii="楷体_GB2312" w:hAnsi="楷体_GB2312" w:eastAsia="楷体_GB2312" w:cs="楷体_GB2312"/>
          <w:kern w:val="2"/>
          <w:sz w:val="28"/>
          <w:szCs w:val="28"/>
          <w:lang w:val="en-US" w:eastAsia="zh-CN" w:bidi="ar-SA"/>
        </w:rPr>
      </w:pPr>
    </w:p>
    <w:p w14:paraId="625379E8">
      <w:pPr>
        <w:pStyle w:val="2"/>
        <w:ind w:left="1960" w:hanging="2240" w:hangingChars="700"/>
        <w:rPr>
          <w:rFonts w:hint="eastAsia" w:ascii="楷体_GB2312" w:hAnsi="楷体_GB2312" w:eastAsia="楷体_GB2312" w:cs="楷体_GB2312"/>
          <w:kern w:val="2"/>
          <w:sz w:val="28"/>
          <w:szCs w:val="28"/>
          <w:lang w:val="en-US" w:eastAsia="zh-CN" w:bidi="ar-SA"/>
        </w:rPr>
      </w:pPr>
      <w:r>
        <w:rPr>
          <w:rFonts w:hint="eastAsia" w:ascii="黑体" w:hAnsi="黑体" w:eastAsia="黑体" w:cs="黑体"/>
          <w:kern w:val="2"/>
          <w:sz w:val="32"/>
          <w:szCs w:val="32"/>
          <w:lang w:val="en-US" w:eastAsia="zh-CN" w:bidi="ar-SA"/>
        </w:rPr>
        <w:drawing>
          <wp:anchor distT="0" distB="0" distL="114300" distR="114300" simplePos="0" relativeHeight="251664384" behindDoc="0" locked="0" layoutInCell="1" allowOverlap="1">
            <wp:simplePos x="0" y="0"/>
            <wp:positionH relativeFrom="column">
              <wp:posOffset>-720725</wp:posOffset>
            </wp:positionH>
            <wp:positionV relativeFrom="paragraph">
              <wp:posOffset>211455</wp:posOffset>
            </wp:positionV>
            <wp:extent cx="6687820" cy="2349500"/>
            <wp:effectExtent l="0" t="0" r="5080" b="0"/>
            <wp:wrapTopAndBottom/>
            <wp:docPr id="2" name="图片 2" descr="F:/夏宇/文化氛围建设/白求恩/微信图片_20240812102307.jpg微信图片_20240812102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夏宇/文化氛围建设/白求恩/微信图片_20240812102307.jpg微信图片_20240812102307"/>
                    <pic:cNvPicPr>
                      <a:picLocks noChangeAspect="1"/>
                    </pic:cNvPicPr>
                  </pic:nvPicPr>
                  <pic:blipFill>
                    <a:blip r:embed="rId9"/>
                    <a:srcRect l="3087" t="49964" r="3612" b="3708"/>
                    <a:stretch>
                      <a:fillRect/>
                    </a:stretch>
                  </pic:blipFill>
                  <pic:spPr>
                    <a:xfrm>
                      <a:off x="0" y="0"/>
                      <a:ext cx="6687820" cy="2349500"/>
                    </a:xfrm>
                    <a:prstGeom prst="rect">
                      <a:avLst/>
                    </a:prstGeom>
                  </pic:spPr>
                </pic:pic>
              </a:graphicData>
            </a:graphic>
          </wp:anchor>
        </w:drawing>
      </w:r>
    </w:p>
    <w:p w14:paraId="7E1A8A17">
      <w:pPr>
        <w:pStyle w:val="2"/>
        <w:ind w:left="1960" w:hanging="1960" w:hangingChars="700"/>
        <w:rPr>
          <w:rFonts w:hint="eastAsia" w:ascii="楷体_GB2312" w:hAnsi="楷体_GB2312" w:eastAsia="楷体_GB2312" w:cs="楷体_GB2312"/>
          <w:kern w:val="2"/>
          <w:sz w:val="28"/>
          <w:szCs w:val="28"/>
          <w:lang w:val="en-US" w:eastAsia="zh-CN" w:bidi="ar-SA"/>
        </w:rPr>
      </w:pPr>
      <w:r>
        <w:rPr>
          <w:rFonts w:hint="eastAsia" w:ascii="楷体_GB2312" w:hAnsi="楷体_GB2312" w:eastAsia="楷体_GB2312" w:cs="楷体_GB2312"/>
          <w:kern w:val="2"/>
          <w:sz w:val="28"/>
          <w:szCs w:val="28"/>
          <w:lang w:val="en-US" w:eastAsia="zh-CN" w:bidi="ar-SA"/>
        </w:rPr>
        <w:t>书型展架参数：1700mm*1100mm*100mm（书脊处95mm），前端下沿离地120mm，整体高850mm</w:t>
      </w:r>
    </w:p>
    <w:p w14:paraId="5B1F33DF">
      <w:pPr>
        <w:pStyle w:val="2"/>
        <w:rPr>
          <w:rFonts w:hint="eastAsia" w:ascii="楷体_GB2312" w:hAnsi="楷体_GB2312" w:eastAsia="楷体_GB2312" w:cs="楷体_GB2312"/>
          <w:kern w:val="2"/>
          <w:sz w:val="28"/>
          <w:szCs w:val="28"/>
          <w:lang w:val="en-US" w:eastAsia="zh-CN" w:bidi="ar-SA"/>
        </w:rPr>
      </w:pPr>
      <w:r>
        <w:rPr>
          <w:rFonts w:hint="eastAsia" w:ascii="楷体_GB2312" w:hAnsi="楷体_GB2312" w:eastAsia="楷体_GB2312" w:cs="楷体_GB2312"/>
          <w:kern w:val="2"/>
          <w:sz w:val="28"/>
          <w:szCs w:val="28"/>
          <w:lang w:val="en-US" w:eastAsia="zh-CN" w:bidi="ar-SA"/>
        </w:rPr>
        <w:t>底座参数：侧面梯形上底为293mm，下底为551mm，高为393mm</w:t>
      </w:r>
    </w:p>
    <w:p w14:paraId="0F0E5285">
      <w:pPr>
        <w:rPr>
          <w:rFonts w:hint="default"/>
          <w:lang w:val="en-US" w:eastAsia="zh-CN"/>
        </w:rPr>
      </w:pPr>
      <w:r>
        <w:rPr>
          <w:rFonts w:hint="eastAsia" w:ascii="楷体_GB2312" w:hAnsi="楷体_GB2312" w:eastAsia="楷体_GB2312" w:cs="楷体_GB2312"/>
          <w:kern w:val="2"/>
          <w:sz w:val="28"/>
          <w:szCs w:val="28"/>
          <w:lang w:val="en-US" w:eastAsia="zh-CN" w:bidi="ar-SA"/>
        </w:rPr>
        <w:t xml:space="preserve">          正面矩形为1070mm*551mm</w:t>
      </w:r>
    </w:p>
    <w:p w14:paraId="70943EE8">
      <w:pPr>
        <w:numPr>
          <w:ilvl w:val="0"/>
          <w:numId w:val="0"/>
        </w:numPr>
        <w:adjustRightInd w:val="0"/>
        <w:snapToGrid w:val="0"/>
        <w:spacing w:line="480" w:lineRule="exact"/>
        <w:rPr>
          <w:rFonts w:hint="eastAsia" w:ascii="仿宋_GB2312" w:hAnsi="仿宋_GB2312" w:eastAsia="仿宋_GB2312" w:cs="仿宋_GB2312"/>
          <w:kern w:val="2"/>
          <w:sz w:val="28"/>
          <w:szCs w:val="28"/>
          <w:lang w:val="en-US" w:eastAsia="zh-CN" w:bidi="ar-SA"/>
        </w:rPr>
      </w:pPr>
    </w:p>
    <w:p w14:paraId="2D5403DA">
      <w:pPr>
        <w:numPr>
          <w:ilvl w:val="0"/>
          <w:numId w:val="0"/>
        </w:numPr>
        <w:adjustRightInd w:val="0"/>
        <w:snapToGrid w:val="0"/>
        <w:spacing w:line="480" w:lineRule="exact"/>
        <w:rPr>
          <w:rFonts w:hint="eastAsia" w:ascii="楷体_GB2312" w:hAnsi="楷体_GB2312" w:eastAsia="楷体_GB2312" w:cs="楷体_GB2312"/>
          <w:kern w:val="2"/>
          <w:sz w:val="28"/>
          <w:szCs w:val="28"/>
          <w:lang w:val="en-US" w:eastAsia="zh-CN" w:bidi="ar-SA"/>
        </w:rPr>
      </w:pPr>
      <w:r>
        <w:rPr>
          <w:rFonts w:hint="eastAsia" w:ascii="楷体_GB2312" w:hAnsi="楷体_GB2312" w:eastAsia="楷体_GB2312" w:cs="楷体_GB2312"/>
          <w:kern w:val="2"/>
          <w:sz w:val="28"/>
          <w:szCs w:val="28"/>
          <w:lang w:val="en-US" w:eastAsia="zh-CN" w:bidi="ar-SA"/>
        </w:rPr>
        <w:t>制作工艺：</w:t>
      </w:r>
    </w:p>
    <w:p w14:paraId="197AB076">
      <w:pPr>
        <w:numPr>
          <w:ilvl w:val="0"/>
          <w:numId w:val="0"/>
        </w:numPr>
        <w:adjustRightInd w:val="0"/>
        <w:snapToGrid w:val="0"/>
        <w:spacing w:line="48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1.整体骨架</w:t>
      </w:r>
    </w:p>
    <w:p w14:paraId="0214E22E">
      <w:pPr>
        <w:numPr>
          <w:ilvl w:val="0"/>
          <w:numId w:val="0"/>
        </w:numPr>
        <w:adjustRightInd w:val="0"/>
        <w:snapToGrid w:val="0"/>
        <w:spacing w:line="48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采用金属矩管焊接工艺，按照各部位数据切割焊接成型，搭建书型展架内部支撑基础骨架。表面不锈钢板电镀钛金，四周外部及背面采用不锈钢板做漆工艺，上色如图所示为红色。</w:t>
      </w:r>
    </w:p>
    <w:p w14:paraId="63BC8E69">
      <w:pPr>
        <w:numPr>
          <w:ilvl w:val="0"/>
          <w:numId w:val="0"/>
        </w:numPr>
        <w:adjustRightInd w:val="0"/>
        <w:snapToGrid w:val="0"/>
        <w:spacing w:line="48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2.底部基座</w:t>
      </w:r>
    </w:p>
    <w:p w14:paraId="603035E7">
      <w:pPr>
        <w:numPr>
          <w:ilvl w:val="0"/>
          <w:numId w:val="0"/>
        </w:numPr>
        <w:adjustRightInd w:val="0"/>
        <w:snapToGrid w:val="0"/>
        <w:spacing w:line="48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四周外部采用做漆工艺，上色如上图所示为水泥灰。</w:t>
      </w:r>
    </w:p>
    <w:p w14:paraId="302B7958">
      <w:pPr>
        <w:numPr>
          <w:ilvl w:val="0"/>
          <w:numId w:val="0"/>
        </w:numPr>
        <w:adjustRightInd w:val="0"/>
        <w:snapToGrid w:val="0"/>
        <w:spacing w:line="48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3.表面图文</w:t>
      </w:r>
    </w:p>
    <w:p w14:paraId="2B323F21">
      <w:pPr>
        <w:numPr>
          <w:ilvl w:val="0"/>
          <w:numId w:val="0"/>
        </w:numPr>
        <w:adjustRightInd w:val="0"/>
        <w:snapToGrid w:val="0"/>
        <w:spacing w:line="48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表面照片（图案）为亚克力材料制作，文字内容采用腐蚀烤漆工艺。文字正文字体为方正粗黑宋简体。</w:t>
      </w:r>
    </w:p>
    <w:p w14:paraId="71DDB140">
      <w:pPr>
        <w:rPr>
          <w:rFonts w:hint="eastAsia"/>
          <w:lang w:val="en-US" w:eastAsia="zh-CN"/>
        </w:rPr>
      </w:pPr>
    </w:p>
    <w:p w14:paraId="6D0983CC">
      <w:pPr>
        <w:numPr>
          <w:ilvl w:val="0"/>
          <w:numId w:val="0"/>
        </w:numPr>
        <w:adjustRightInd w:val="0"/>
        <w:snapToGrid w:val="0"/>
        <w:spacing w:line="480" w:lineRule="exac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二、技术需求</w:t>
      </w:r>
    </w:p>
    <w:p w14:paraId="553CF834">
      <w:pPr>
        <w:snapToGrid w:val="0"/>
        <w:spacing w:line="480" w:lineRule="exact"/>
        <w:ind w:firstLine="640" w:firstLineChars="200"/>
        <w:jc w:val="center"/>
      </w:pPr>
      <w:r>
        <w:rPr>
          <w:rFonts w:hint="eastAsia" w:ascii="方正小标宋简体" w:hAnsi="方正小标宋简体" w:eastAsia="方正小标宋简体" w:cs="方正小标宋简体"/>
          <w:sz w:val="32"/>
          <w:szCs w:val="32"/>
          <w:lang w:eastAsia="zh-CN"/>
        </w:rPr>
        <w:t>教学馆、军体馆文化氛围建设</w:t>
      </w:r>
      <w:r>
        <w:rPr>
          <w:rFonts w:hint="eastAsia" w:ascii="方正小标宋简体" w:hAnsi="方正小标宋简体" w:eastAsia="方正小标宋简体" w:cs="方正小标宋简体"/>
          <w:sz w:val="32"/>
          <w:szCs w:val="32"/>
        </w:rPr>
        <w:t>技术参数响应表</w:t>
      </w:r>
    </w:p>
    <w:tbl>
      <w:tblPr>
        <w:tblStyle w:val="20"/>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1177"/>
        <w:gridCol w:w="2999"/>
        <w:gridCol w:w="2078"/>
        <w:gridCol w:w="1123"/>
        <w:gridCol w:w="702"/>
      </w:tblGrid>
      <w:tr w14:paraId="686D0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exact"/>
          <w:jc w:val="center"/>
        </w:trPr>
        <w:tc>
          <w:tcPr>
            <w:tcW w:w="580" w:type="dxa"/>
            <w:vAlign w:val="center"/>
          </w:tcPr>
          <w:p w14:paraId="65EAC7D8">
            <w:pPr>
              <w:pStyle w:val="2"/>
              <w:spacing w:after="10" w:line="360" w:lineRule="atLeast"/>
              <w:jc w:val="center"/>
              <w:rPr>
                <w:b/>
                <w:bCs/>
                <w:sz w:val="21"/>
                <w:szCs w:val="21"/>
              </w:rPr>
            </w:pPr>
            <w:r>
              <w:rPr>
                <w:rFonts w:hint="eastAsia"/>
                <w:b/>
                <w:bCs/>
                <w:sz w:val="21"/>
                <w:szCs w:val="21"/>
              </w:rPr>
              <w:t>序号</w:t>
            </w:r>
          </w:p>
        </w:tc>
        <w:tc>
          <w:tcPr>
            <w:tcW w:w="1177" w:type="dxa"/>
            <w:vAlign w:val="center"/>
          </w:tcPr>
          <w:p w14:paraId="6B72ED3A">
            <w:pPr>
              <w:pStyle w:val="2"/>
              <w:spacing w:after="10" w:line="360" w:lineRule="atLeast"/>
              <w:jc w:val="center"/>
              <w:rPr>
                <w:b/>
                <w:bCs/>
                <w:sz w:val="21"/>
                <w:szCs w:val="21"/>
              </w:rPr>
            </w:pPr>
            <w:r>
              <w:rPr>
                <w:rFonts w:hint="eastAsia"/>
                <w:b/>
                <w:bCs/>
                <w:sz w:val="21"/>
                <w:szCs w:val="21"/>
              </w:rPr>
              <w:t>技术和性能参数名称</w:t>
            </w:r>
          </w:p>
        </w:tc>
        <w:tc>
          <w:tcPr>
            <w:tcW w:w="2999" w:type="dxa"/>
            <w:vAlign w:val="center"/>
          </w:tcPr>
          <w:p w14:paraId="523FDDCD">
            <w:pPr>
              <w:pStyle w:val="2"/>
              <w:spacing w:after="10" w:line="360" w:lineRule="atLeast"/>
              <w:jc w:val="center"/>
              <w:rPr>
                <w:b/>
                <w:bCs/>
                <w:sz w:val="21"/>
                <w:szCs w:val="21"/>
              </w:rPr>
            </w:pPr>
            <w:r>
              <w:rPr>
                <w:rFonts w:hint="eastAsia"/>
                <w:b/>
                <w:bCs/>
                <w:sz w:val="21"/>
                <w:szCs w:val="21"/>
              </w:rPr>
              <w:t>技术参数和性能要求</w:t>
            </w:r>
          </w:p>
        </w:tc>
        <w:tc>
          <w:tcPr>
            <w:tcW w:w="2078" w:type="dxa"/>
            <w:vAlign w:val="center"/>
          </w:tcPr>
          <w:p w14:paraId="06098EE1">
            <w:pPr>
              <w:pStyle w:val="2"/>
              <w:spacing w:after="10" w:line="360" w:lineRule="atLeast"/>
              <w:jc w:val="center"/>
              <w:rPr>
                <w:b/>
                <w:bCs/>
                <w:sz w:val="21"/>
                <w:szCs w:val="21"/>
              </w:rPr>
            </w:pPr>
            <w:r>
              <w:rPr>
                <w:rFonts w:hint="eastAsia"/>
                <w:b/>
                <w:bCs/>
                <w:sz w:val="21"/>
                <w:szCs w:val="21"/>
              </w:rPr>
              <w:t>技术参数响应内容</w:t>
            </w:r>
          </w:p>
        </w:tc>
        <w:tc>
          <w:tcPr>
            <w:tcW w:w="1123" w:type="dxa"/>
          </w:tcPr>
          <w:p w14:paraId="189B9C02">
            <w:pPr>
              <w:pStyle w:val="2"/>
              <w:spacing w:after="10" w:line="360" w:lineRule="atLeast"/>
              <w:jc w:val="center"/>
              <w:rPr>
                <w:b/>
                <w:bCs/>
                <w:sz w:val="21"/>
                <w:szCs w:val="21"/>
              </w:rPr>
            </w:pPr>
            <w:r>
              <w:rPr>
                <w:rFonts w:hint="eastAsia"/>
                <w:b/>
                <w:bCs/>
                <w:sz w:val="21"/>
                <w:szCs w:val="21"/>
              </w:rPr>
              <w:t>偏离度（正偏离/无偏离/负偏离）</w:t>
            </w:r>
          </w:p>
        </w:tc>
        <w:tc>
          <w:tcPr>
            <w:tcW w:w="702" w:type="dxa"/>
          </w:tcPr>
          <w:p w14:paraId="271CCEF8">
            <w:pPr>
              <w:pStyle w:val="2"/>
              <w:spacing w:after="10" w:line="360" w:lineRule="atLeast"/>
              <w:jc w:val="center"/>
              <w:rPr>
                <w:b/>
                <w:bCs/>
                <w:sz w:val="21"/>
                <w:szCs w:val="21"/>
              </w:rPr>
            </w:pPr>
            <w:r>
              <w:rPr>
                <w:rFonts w:hint="eastAsia"/>
                <w:b/>
                <w:bCs/>
                <w:sz w:val="21"/>
                <w:szCs w:val="21"/>
              </w:rPr>
              <w:t>报价文件名称/页码</w:t>
            </w:r>
          </w:p>
        </w:tc>
      </w:tr>
      <w:tr w14:paraId="3A3B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jc w:val="center"/>
        </w:trPr>
        <w:tc>
          <w:tcPr>
            <w:tcW w:w="580" w:type="dxa"/>
            <w:vAlign w:val="center"/>
          </w:tcPr>
          <w:p w14:paraId="0E9F3EFD">
            <w:pPr>
              <w:pStyle w:val="2"/>
              <w:spacing w:after="10" w:line="36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c>
          <w:tcPr>
            <w:tcW w:w="1177" w:type="dxa"/>
            <w:vAlign w:val="center"/>
          </w:tcPr>
          <w:p w14:paraId="6B390243">
            <w:pPr>
              <w:pStyle w:val="2"/>
              <w:spacing w:after="10" w:line="360" w:lineRule="exact"/>
              <w:jc w:val="center"/>
              <w:rPr>
                <w:rFonts w:hint="eastAsia" w:ascii="宋体" w:hAnsi="宋体" w:cs="宋体"/>
                <w:sz w:val="21"/>
                <w:szCs w:val="21"/>
                <w:lang w:eastAsia="zh-CN"/>
              </w:rPr>
            </w:pPr>
            <w:r>
              <w:rPr>
                <w:rFonts w:hint="eastAsia" w:ascii="宋体" w:hAnsi="宋体" w:cs="宋体"/>
                <w:sz w:val="21"/>
                <w:szCs w:val="21"/>
                <w:lang w:eastAsia="zh-CN"/>
              </w:rPr>
              <w:t>金属矩管</w:t>
            </w:r>
          </w:p>
        </w:tc>
        <w:tc>
          <w:tcPr>
            <w:tcW w:w="2999" w:type="dxa"/>
            <w:vAlign w:val="center"/>
          </w:tcPr>
          <w:p w14:paraId="28EBA6A8">
            <w:pPr>
              <w:pStyle w:val="2"/>
              <w:spacing w:after="10" w:line="360" w:lineRule="exact"/>
              <w:rPr>
                <w:rFonts w:hint="default" w:ascii="宋体" w:hAnsi="宋体" w:cs="宋体"/>
                <w:sz w:val="21"/>
                <w:szCs w:val="21"/>
                <w:lang w:val="en-US" w:eastAsia="zh-CN"/>
              </w:rPr>
            </w:pPr>
            <w:r>
              <w:rPr>
                <w:rFonts w:hint="eastAsia" w:ascii="宋体" w:hAnsi="宋体" w:cs="宋体"/>
                <w:sz w:val="21"/>
                <w:szCs w:val="21"/>
                <w:lang w:eastAsia="zh-CN"/>
              </w:rPr>
              <w:t>边长厚度不低于</w:t>
            </w:r>
            <w:r>
              <w:rPr>
                <w:rFonts w:hint="eastAsia" w:ascii="宋体" w:hAnsi="宋体" w:cs="宋体"/>
                <w:sz w:val="21"/>
                <w:szCs w:val="21"/>
                <w:lang w:val="en-US" w:eastAsia="zh-CN"/>
              </w:rPr>
              <w:t>1.5mm</w:t>
            </w:r>
          </w:p>
        </w:tc>
        <w:tc>
          <w:tcPr>
            <w:tcW w:w="2078" w:type="dxa"/>
            <w:vAlign w:val="center"/>
          </w:tcPr>
          <w:p w14:paraId="46726331">
            <w:pPr>
              <w:pStyle w:val="2"/>
              <w:spacing w:after="10" w:line="360" w:lineRule="exact"/>
              <w:jc w:val="center"/>
              <w:rPr>
                <w:rFonts w:ascii="宋体" w:hAnsi="宋体" w:cs="宋体"/>
                <w:sz w:val="21"/>
                <w:szCs w:val="21"/>
              </w:rPr>
            </w:pPr>
          </w:p>
        </w:tc>
        <w:tc>
          <w:tcPr>
            <w:tcW w:w="1123" w:type="dxa"/>
          </w:tcPr>
          <w:p w14:paraId="4C7F8E66">
            <w:pPr>
              <w:pStyle w:val="2"/>
              <w:spacing w:after="10" w:line="360" w:lineRule="exact"/>
              <w:jc w:val="center"/>
              <w:rPr>
                <w:rFonts w:ascii="宋体" w:hAnsi="宋体" w:cs="宋体"/>
                <w:sz w:val="21"/>
                <w:szCs w:val="21"/>
              </w:rPr>
            </w:pPr>
          </w:p>
        </w:tc>
        <w:tc>
          <w:tcPr>
            <w:tcW w:w="702" w:type="dxa"/>
          </w:tcPr>
          <w:p w14:paraId="151C70F9">
            <w:pPr>
              <w:pStyle w:val="2"/>
              <w:spacing w:after="10" w:line="360" w:lineRule="exact"/>
              <w:jc w:val="center"/>
              <w:rPr>
                <w:rFonts w:ascii="宋体" w:hAnsi="宋体" w:cs="宋体"/>
                <w:sz w:val="21"/>
                <w:szCs w:val="21"/>
              </w:rPr>
            </w:pPr>
          </w:p>
        </w:tc>
      </w:tr>
      <w:tr w14:paraId="19472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580" w:type="dxa"/>
            <w:vAlign w:val="center"/>
          </w:tcPr>
          <w:p w14:paraId="17B4A2E5">
            <w:pPr>
              <w:pStyle w:val="2"/>
              <w:spacing w:after="10" w:line="36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1177" w:type="dxa"/>
            <w:vAlign w:val="center"/>
          </w:tcPr>
          <w:p w14:paraId="168312D2">
            <w:pPr>
              <w:pStyle w:val="2"/>
              <w:spacing w:after="10" w:line="360" w:lineRule="exact"/>
              <w:jc w:val="center"/>
              <w:rPr>
                <w:rFonts w:hint="eastAsia" w:ascii="宋体" w:hAnsi="宋体" w:eastAsia="宋体" w:cs="宋体"/>
                <w:sz w:val="21"/>
                <w:szCs w:val="21"/>
                <w:lang w:eastAsia="zh-CN"/>
              </w:rPr>
            </w:pPr>
            <w:r>
              <w:rPr>
                <w:rFonts w:hint="eastAsia" w:ascii="宋体" w:hAnsi="宋体" w:cs="宋体"/>
                <w:sz w:val="21"/>
                <w:szCs w:val="21"/>
                <w:lang w:eastAsia="zh-CN"/>
              </w:rPr>
              <w:t>不锈钢板</w:t>
            </w:r>
          </w:p>
        </w:tc>
        <w:tc>
          <w:tcPr>
            <w:tcW w:w="2999" w:type="dxa"/>
            <w:vAlign w:val="center"/>
          </w:tcPr>
          <w:p w14:paraId="6AC6A612">
            <w:pPr>
              <w:pStyle w:val="2"/>
              <w:spacing w:after="10" w:line="360" w:lineRule="exact"/>
              <w:rPr>
                <w:rFonts w:hint="default" w:ascii="宋体" w:hAnsi="宋体" w:eastAsia="宋体" w:cs="宋体"/>
                <w:sz w:val="21"/>
                <w:szCs w:val="21"/>
                <w:lang w:val="en-US" w:eastAsia="zh-CN"/>
              </w:rPr>
            </w:pPr>
            <w:r>
              <w:rPr>
                <w:rFonts w:hint="eastAsia" w:ascii="宋体" w:hAnsi="宋体" w:cs="宋体"/>
                <w:sz w:val="21"/>
                <w:szCs w:val="21"/>
                <w:lang w:val="en-US" w:eastAsia="zh-CN"/>
              </w:rPr>
              <w:t>厚度不低于1mm</w:t>
            </w:r>
          </w:p>
        </w:tc>
        <w:tc>
          <w:tcPr>
            <w:tcW w:w="2078" w:type="dxa"/>
            <w:vAlign w:val="center"/>
          </w:tcPr>
          <w:p w14:paraId="1365851F">
            <w:pPr>
              <w:pStyle w:val="2"/>
              <w:spacing w:after="10" w:line="360" w:lineRule="exact"/>
              <w:jc w:val="center"/>
              <w:rPr>
                <w:rFonts w:ascii="宋体" w:hAnsi="宋体" w:cs="宋体"/>
                <w:sz w:val="21"/>
                <w:szCs w:val="21"/>
              </w:rPr>
            </w:pPr>
          </w:p>
        </w:tc>
        <w:tc>
          <w:tcPr>
            <w:tcW w:w="1123" w:type="dxa"/>
          </w:tcPr>
          <w:p w14:paraId="7B4009EA">
            <w:pPr>
              <w:pStyle w:val="2"/>
              <w:spacing w:after="10" w:line="360" w:lineRule="exact"/>
              <w:jc w:val="center"/>
              <w:rPr>
                <w:rFonts w:ascii="宋体" w:hAnsi="宋体" w:cs="宋体"/>
                <w:sz w:val="21"/>
                <w:szCs w:val="21"/>
              </w:rPr>
            </w:pPr>
          </w:p>
        </w:tc>
        <w:tc>
          <w:tcPr>
            <w:tcW w:w="702" w:type="dxa"/>
          </w:tcPr>
          <w:p w14:paraId="553B6F41">
            <w:pPr>
              <w:pStyle w:val="2"/>
              <w:spacing w:after="10" w:line="360" w:lineRule="exact"/>
              <w:jc w:val="center"/>
              <w:rPr>
                <w:rFonts w:ascii="宋体" w:hAnsi="宋体" w:cs="宋体"/>
                <w:sz w:val="21"/>
                <w:szCs w:val="21"/>
              </w:rPr>
            </w:pPr>
          </w:p>
        </w:tc>
      </w:tr>
      <w:tr w14:paraId="229C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80" w:type="dxa"/>
            <w:vAlign w:val="center"/>
          </w:tcPr>
          <w:p w14:paraId="53D3A8E3">
            <w:pPr>
              <w:pStyle w:val="2"/>
              <w:spacing w:after="10" w:line="360" w:lineRule="exact"/>
              <w:jc w:val="center"/>
              <w:rPr>
                <w:rFonts w:ascii="宋体" w:hAnsi="宋体" w:cs="宋体"/>
                <w:sz w:val="21"/>
                <w:szCs w:val="21"/>
              </w:rPr>
            </w:pPr>
            <w:r>
              <w:rPr>
                <w:rFonts w:hint="eastAsia" w:ascii="宋体" w:hAnsi="宋体" w:cs="宋体"/>
                <w:sz w:val="21"/>
                <w:szCs w:val="21"/>
                <w:lang w:val="en-US" w:eastAsia="zh-CN"/>
              </w:rPr>
              <w:t>3</w:t>
            </w:r>
          </w:p>
        </w:tc>
        <w:tc>
          <w:tcPr>
            <w:tcW w:w="1177" w:type="dxa"/>
            <w:vAlign w:val="center"/>
          </w:tcPr>
          <w:p w14:paraId="5A525A04">
            <w:pPr>
              <w:widowControl/>
              <w:spacing w:line="360" w:lineRule="exact"/>
              <w:jc w:val="center"/>
              <w:rPr>
                <w:rFonts w:hint="eastAsia" w:ascii="宋体" w:hAnsi="宋体" w:eastAsia="宋体" w:cs="宋体"/>
                <w:kern w:val="0"/>
                <w:sz w:val="21"/>
                <w:szCs w:val="21"/>
                <w:lang w:eastAsia="zh-CN"/>
              </w:rPr>
            </w:pPr>
            <w:r>
              <w:rPr>
                <w:rFonts w:hint="eastAsia" w:ascii="宋体" w:hAnsi="宋体" w:cs="宋体"/>
                <w:sz w:val="21"/>
                <w:szCs w:val="21"/>
                <w:lang w:eastAsia="zh-CN"/>
              </w:rPr>
              <w:t>亚克力板</w:t>
            </w:r>
          </w:p>
        </w:tc>
        <w:tc>
          <w:tcPr>
            <w:tcW w:w="2999" w:type="dxa"/>
            <w:vAlign w:val="center"/>
          </w:tcPr>
          <w:p w14:paraId="4B3984D2">
            <w:pPr>
              <w:pStyle w:val="2"/>
              <w:pBdr>
                <w:top w:val="none" w:color="auto" w:sz="0" w:space="1"/>
                <w:left w:val="none" w:color="auto" w:sz="0" w:space="4"/>
                <w:bottom w:val="none" w:color="auto" w:sz="0" w:space="1"/>
                <w:right w:val="none" w:color="auto" w:sz="0" w:space="4"/>
              </w:pBdr>
              <w:spacing w:after="10" w:line="360" w:lineRule="exact"/>
              <w:rPr>
                <w:rFonts w:hint="default" w:ascii="宋体" w:hAnsi="宋体" w:eastAsia="宋体" w:cs="宋体"/>
                <w:sz w:val="21"/>
                <w:szCs w:val="21"/>
                <w:lang w:val="en-US" w:eastAsia="zh-CN"/>
              </w:rPr>
            </w:pPr>
            <w:r>
              <w:rPr>
                <w:rFonts w:hint="eastAsia" w:ascii="宋体" w:hAnsi="宋体" w:cs="宋体"/>
                <w:sz w:val="21"/>
                <w:szCs w:val="21"/>
                <w:lang w:val="en-US" w:eastAsia="zh-CN"/>
              </w:rPr>
              <w:t>厚度不低于2.2mm</w:t>
            </w:r>
          </w:p>
        </w:tc>
        <w:tc>
          <w:tcPr>
            <w:tcW w:w="2078" w:type="dxa"/>
            <w:vAlign w:val="center"/>
          </w:tcPr>
          <w:p w14:paraId="576F6563">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c>
          <w:tcPr>
            <w:tcW w:w="1123" w:type="dxa"/>
          </w:tcPr>
          <w:p w14:paraId="335BEE6B">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c>
          <w:tcPr>
            <w:tcW w:w="702" w:type="dxa"/>
          </w:tcPr>
          <w:p w14:paraId="3F5356D3">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r>
      <w:tr w14:paraId="13E7F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80" w:type="dxa"/>
            <w:vAlign w:val="center"/>
          </w:tcPr>
          <w:p w14:paraId="1923BB89">
            <w:pPr>
              <w:pStyle w:val="2"/>
              <w:spacing w:after="10" w:line="36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4</w:t>
            </w:r>
          </w:p>
        </w:tc>
        <w:tc>
          <w:tcPr>
            <w:tcW w:w="1177" w:type="dxa"/>
            <w:vAlign w:val="center"/>
          </w:tcPr>
          <w:p w14:paraId="27C0F682">
            <w:pPr>
              <w:widowControl/>
              <w:spacing w:line="360" w:lineRule="exact"/>
              <w:jc w:val="center"/>
              <w:rPr>
                <w:rFonts w:hint="eastAsia" w:ascii="宋体" w:hAnsi="宋体" w:cs="宋体"/>
                <w:kern w:val="0"/>
                <w:sz w:val="21"/>
                <w:szCs w:val="21"/>
                <w:lang w:eastAsia="zh-CN"/>
              </w:rPr>
            </w:pPr>
            <w:r>
              <w:rPr>
                <w:rFonts w:hint="eastAsia" w:ascii="宋体" w:hAnsi="宋体" w:cs="宋体"/>
                <w:kern w:val="0"/>
                <w:sz w:val="21"/>
                <w:szCs w:val="21"/>
                <w:lang w:eastAsia="zh-CN"/>
              </w:rPr>
              <w:t>展架固定</w:t>
            </w:r>
          </w:p>
        </w:tc>
        <w:tc>
          <w:tcPr>
            <w:tcW w:w="2999" w:type="dxa"/>
            <w:vAlign w:val="center"/>
          </w:tcPr>
          <w:p w14:paraId="730220CD">
            <w:pPr>
              <w:pStyle w:val="2"/>
              <w:pBdr>
                <w:top w:val="none" w:color="auto" w:sz="0" w:space="1"/>
                <w:left w:val="none" w:color="auto" w:sz="0" w:space="4"/>
                <w:bottom w:val="none" w:color="auto" w:sz="0" w:space="1"/>
                <w:right w:val="none" w:color="auto" w:sz="0" w:space="4"/>
              </w:pBdr>
              <w:spacing w:after="10" w:line="360" w:lineRule="exact"/>
              <w:rPr>
                <w:rFonts w:hint="default" w:ascii="宋体" w:hAnsi="宋体" w:eastAsia="宋体" w:cs="宋体"/>
                <w:sz w:val="21"/>
                <w:szCs w:val="21"/>
                <w:lang w:val="en-US" w:eastAsia="zh-CN"/>
              </w:rPr>
            </w:pPr>
          </w:p>
        </w:tc>
        <w:tc>
          <w:tcPr>
            <w:tcW w:w="2078" w:type="dxa"/>
            <w:vAlign w:val="center"/>
          </w:tcPr>
          <w:p w14:paraId="6585A751">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c>
          <w:tcPr>
            <w:tcW w:w="1123" w:type="dxa"/>
          </w:tcPr>
          <w:p w14:paraId="4F37788D">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c>
          <w:tcPr>
            <w:tcW w:w="702" w:type="dxa"/>
          </w:tcPr>
          <w:p w14:paraId="37F6C079">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r>
    </w:tbl>
    <w:p w14:paraId="5747D754">
      <w:pPr>
        <w:numPr>
          <w:ilvl w:val="0"/>
          <w:numId w:val="0"/>
        </w:numPr>
        <w:adjustRightInd w:val="0"/>
        <w:snapToGrid w:val="0"/>
        <w:spacing w:line="480" w:lineRule="exact"/>
        <w:rPr>
          <w:rFonts w:hint="eastAsia" w:ascii="黑体" w:hAnsi="黑体" w:eastAsia="黑体" w:cs="黑体"/>
          <w:kern w:val="2"/>
          <w:sz w:val="32"/>
          <w:szCs w:val="32"/>
          <w:lang w:val="en-US" w:eastAsia="zh-CN" w:bidi="ar-SA"/>
        </w:rPr>
      </w:pPr>
    </w:p>
    <w:p w14:paraId="0A07BD24">
      <w:pPr>
        <w:numPr>
          <w:ilvl w:val="0"/>
          <w:numId w:val="0"/>
        </w:numPr>
        <w:adjustRightInd w:val="0"/>
        <w:snapToGrid w:val="0"/>
        <w:spacing w:line="480" w:lineRule="exac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三、商务需求</w:t>
      </w:r>
    </w:p>
    <w:p w14:paraId="7871AA4C">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（一）</w:t>
      </w:r>
      <w:r>
        <w:rPr>
          <w:rFonts w:hint="eastAsia" w:ascii="楷体_GB2312" w:hAnsi="楷体_GB2312" w:eastAsia="楷体_GB2312" w:cs="楷体_GB2312"/>
          <w:szCs w:val="28"/>
          <w:lang w:eastAsia="zh-CN"/>
        </w:rPr>
        <w:t>交付时间、地点</w:t>
      </w:r>
    </w:p>
    <w:p w14:paraId="4F06CA97">
      <w:pPr>
        <w:snapToGrid w:val="0"/>
        <w:spacing w:line="480" w:lineRule="exact"/>
        <w:ind w:firstLine="560" w:firstLineChars="200"/>
        <w:jc w:val="left"/>
        <w:rPr>
          <w:rFonts w:hint="default" w:eastAsia="仿宋_GB2312"/>
          <w:szCs w:val="28"/>
          <w:lang w:val="en-US" w:eastAsia="zh-CN"/>
        </w:rPr>
      </w:pPr>
      <w:r>
        <w:rPr>
          <w:rFonts w:hint="eastAsia" w:eastAsia="仿宋_GB2312"/>
          <w:szCs w:val="28"/>
          <w:lang w:val="en-US" w:eastAsia="zh-CN"/>
        </w:rPr>
        <w:t>1.交付时间：2024年9月4日之前</w:t>
      </w:r>
    </w:p>
    <w:p w14:paraId="607A1C49">
      <w:pPr>
        <w:snapToGrid w:val="0"/>
        <w:spacing w:line="480" w:lineRule="exact"/>
        <w:ind w:firstLine="560" w:firstLineChars="200"/>
        <w:jc w:val="left"/>
        <w:rPr>
          <w:rFonts w:hint="default" w:eastAsia="仿宋_GB2312"/>
          <w:szCs w:val="28"/>
          <w:lang w:val="en-US" w:eastAsia="zh-CN"/>
        </w:rPr>
      </w:pPr>
      <w:r>
        <w:rPr>
          <w:rFonts w:hint="eastAsia" w:eastAsia="仿宋_GB2312"/>
          <w:szCs w:val="28"/>
          <w:lang w:val="en-US" w:eastAsia="zh-CN"/>
        </w:rPr>
        <w:t>2.交付地点：重庆市</w:t>
      </w:r>
    </w:p>
    <w:p w14:paraId="349E5B52">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w:t>
      </w:r>
      <w:r>
        <w:rPr>
          <w:rFonts w:hint="eastAsia" w:ascii="楷体_GB2312" w:hAnsi="楷体_GB2312" w:eastAsia="楷体_GB2312" w:cs="楷体_GB2312"/>
          <w:szCs w:val="28"/>
          <w:lang w:eastAsia="zh-CN"/>
        </w:rPr>
        <w:t>质保</w:t>
      </w:r>
      <w:r>
        <w:rPr>
          <w:rFonts w:hint="eastAsia" w:ascii="楷体_GB2312" w:hAnsi="楷体_GB2312" w:eastAsia="楷体_GB2312" w:cs="楷体_GB2312"/>
          <w:szCs w:val="28"/>
        </w:rPr>
        <w:t>服务</w:t>
      </w:r>
    </w:p>
    <w:p w14:paraId="4AF50B8B">
      <w:pPr>
        <w:snapToGrid w:val="0"/>
        <w:spacing w:line="480" w:lineRule="exact"/>
        <w:ind w:firstLine="560" w:firstLineChars="200"/>
        <w:jc w:val="left"/>
        <w:rPr>
          <w:rFonts w:hint="default" w:eastAsia="仿宋_GB2312"/>
          <w:szCs w:val="28"/>
          <w:u w:val="none"/>
          <w:lang w:val="en-US" w:eastAsia="zh-CN"/>
        </w:rPr>
      </w:pPr>
      <w:r>
        <w:rPr>
          <w:rFonts w:hint="eastAsia" w:eastAsia="仿宋_GB2312"/>
          <w:szCs w:val="28"/>
          <w:lang w:eastAsia="zh-CN"/>
        </w:rPr>
        <w:t>自交付验收完毕之日算起，所有产品质保</w:t>
      </w:r>
      <w:r>
        <w:rPr>
          <w:rFonts w:hint="eastAsia" w:eastAsia="仿宋_GB2312"/>
          <w:szCs w:val="28"/>
          <w:u w:val="single"/>
          <w:lang w:val="en-US" w:eastAsia="zh-CN"/>
        </w:rPr>
        <w:t>36</w:t>
      </w:r>
      <w:r>
        <w:rPr>
          <w:rFonts w:hint="eastAsia" w:eastAsia="仿宋_GB2312"/>
          <w:szCs w:val="28"/>
          <w:u w:val="none"/>
          <w:lang w:val="en-US" w:eastAsia="zh-CN"/>
        </w:rPr>
        <w:t>个月。质保期内，因产品质量问题而导致的缺陷，成交供应商免费提供包修、包换服务。超出质保期后，上门维修仅收取成本价。</w:t>
      </w:r>
    </w:p>
    <w:p w14:paraId="737A50CF">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（三）付款方式</w:t>
      </w:r>
    </w:p>
    <w:p w14:paraId="2F227B12">
      <w:pPr>
        <w:snapToGrid w:val="0"/>
        <w:spacing w:line="480" w:lineRule="exact"/>
        <w:ind w:firstLine="560" w:firstLineChars="200"/>
        <w:jc w:val="left"/>
        <w:rPr>
          <w:rFonts w:hint="default" w:eastAsia="仿宋_GB2312"/>
          <w:szCs w:val="28"/>
          <w:lang w:val="en-US" w:eastAsia="zh-CN"/>
        </w:rPr>
      </w:pPr>
      <w:r>
        <w:rPr>
          <w:rFonts w:hint="eastAsia" w:eastAsia="仿宋_GB2312"/>
          <w:szCs w:val="28"/>
          <w:lang w:eastAsia="zh-CN"/>
        </w:rPr>
        <w:t>本项目不支持预付款，服务完成后，成交供应商手机发票、验收报告等材料，提交采购单位办理结算手续，采购单位在办理完结算手续之日起</w:t>
      </w:r>
      <w:r>
        <w:rPr>
          <w:rFonts w:hint="eastAsia" w:eastAsia="仿宋_GB2312"/>
          <w:szCs w:val="28"/>
          <w:u w:val="single"/>
          <w:lang w:val="en-US" w:eastAsia="zh-CN"/>
        </w:rPr>
        <w:t>60</w:t>
      </w:r>
      <w:r>
        <w:rPr>
          <w:rFonts w:hint="eastAsia" w:eastAsia="仿宋_GB2312"/>
          <w:szCs w:val="28"/>
          <w:u w:val="none"/>
          <w:lang w:val="en-US" w:eastAsia="zh-CN"/>
        </w:rPr>
        <w:t>个工作</w:t>
      </w:r>
      <w:r>
        <w:rPr>
          <w:rFonts w:hint="eastAsia" w:eastAsia="仿宋_GB2312"/>
          <w:szCs w:val="28"/>
          <w:lang w:val="en-US" w:eastAsia="zh-CN"/>
        </w:rPr>
        <w:t>日内向成交供应商支付合同款。</w:t>
      </w:r>
    </w:p>
    <w:p w14:paraId="71691D91">
      <w:pPr>
        <w:adjustRightInd w:val="0"/>
        <w:snapToGrid w:val="0"/>
        <w:spacing w:line="480" w:lineRule="exact"/>
        <w:ind w:firstLine="560" w:firstLineChars="200"/>
        <w:rPr>
          <w:rFonts w:hint="eastAsia" w:ascii="楷体_GB2312" w:hAnsi="楷体_GB2312" w:eastAsia="楷体_GB2312" w:cs="楷体_GB2312"/>
          <w:szCs w:val="28"/>
          <w:lang w:eastAsia="zh-CN"/>
        </w:rPr>
      </w:pPr>
      <w:r>
        <w:rPr>
          <w:rFonts w:hint="eastAsia" w:ascii="楷体_GB2312" w:hAnsi="楷体_GB2312" w:eastAsia="楷体_GB2312" w:cs="楷体_GB2312"/>
          <w:szCs w:val="28"/>
        </w:rPr>
        <w:t>（四）知识产权</w:t>
      </w:r>
      <w:r>
        <w:rPr>
          <w:rFonts w:hint="eastAsia" w:ascii="楷体_GB2312" w:hAnsi="楷体_GB2312" w:eastAsia="楷体_GB2312" w:cs="楷体_GB2312"/>
          <w:szCs w:val="28"/>
          <w:lang w:eastAsia="zh-CN"/>
        </w:rPr>
        <w:t>和保密要求</w:t>
      </w:r>
    </w:p>
    <w:p w14:paraId="7F865B0B">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eastAsia="仿宋_GB2312"/>
          <w:szCs w:val="28"/>
        </w:rPr>
      </w:pPr>
      <w:r>
        <w:rPr>
          <w:rFonts w:hint="eastAsia" w:eastAsia="仿宋_GB2312"/>
          <w:szCs w:val="28"/>
          <w:lang w:eastAsia="zh-CN"/>
        </w:rPr>
        <w:t>对采购单位提供的人员、地址、采购情况等信息要保守秘密，不得向外界透露。合同签订时，采购单位将与成交供应商签订保密协议</w:t>
      </w:r>
      <w:r>
        <w:rPr>
          <w:rFonts w:hint="eastAsia" w:eastAsia="仿宋_GB2312"/>
          <w:szCs w:val="28"/>
        </w:rPr>
        <w:t>。</w:t>
      </w:r>
    </w:p>
    <w:p w14:paraId="749F556C">
      <w:pPr>
        <w:adjustRightInd w:val="0"/>
        <w:snapToGrid w:val="0"/>
        <w:spacing w:line="480" w:lineRule="exact"/>
        <w:ind w:firstLine="560" w:firstLineChars="200"/>
        <w:rPr>
          <w:rFonts w:hint="eastAsia" w:eastAsia="仿宋_GB2312"/>
          <w:szCs w:val="28"/>
          <w:lang w:eastAsia="zh-CN"/>
        </w:rPr>
      </w:pPr>
      <w:r>
        <w:rPr>
          <w:rFonts w:hint="eastAsia" w:eastAsia="仿宋_GB2312"/>
          <w:szCs w:val="28"/>
          <w:lang w:eastAsia="zh-CN"/>
        </w:rPr>
        <w:t>基于项目合同履行形成的知识产权和其他权益，归属采购单位所有，法律另有规定的除外。</w:t>
      </w:r>
    </w:p>
    <w:p w14:paraId="1DE4B689">
      <w:pPr>
        <w:pStyle w:val="4"/>
        <w:keepNext/>
        <w:keepLines/>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val="0"/>
          <w:kern w:val="44"/>
          <w:sz w:val="44"/>
          <w:szCs w:val="28"/>
          <w:lang w:val="en-US" w:eastAsia="zh-CN" w:bidi="ar-SA"/>
        </w:rPr>
      </w:pPr>
    </w:p>
    <w:p w14:paraId="748D4E2D">
      <w:pPr>
        <w:rPr>
          <w:rFonts w:hint="eastAsia" w:ascii="方正小标宋简体" w:hAnsi="方正小标宋简体" w:eastAsia="方正小标宋简体" w:cs="方正小标宋简体"/>
          <w:b w:val="0"/>
          <w:bCs w:val="0"/>
          <w:kern w:val="44"/>
          <w:sz w:val="44"/>
          <w:szCs w:val="28"/>
          <w:lang w:val="en-US" w:eastAsia="zh-CN" w:bidi="ar-SA"/>
        </w:rPr>
      </w:pPr>
    </w:p>
    <w:p w14:paraId="699FEE86">
      <w:pPr>
        <w:pStyle w:val="2"/>
        <w:rPr>
          <w:rFonts w:hint="eastAsia" w:ascii="方正小标宋简体" w:hAnsi="方正小标宋简体" w:eastAsia="方正小标宋简体" w:cs="方正小标宋简体"/>
          <w:b w:val="0"/>
          <w:bCs w:val="0"/>
          <w:kern w:val="44"/>
          <w:sz w:val="44"/>
          <w:szCs w:val="28"/>
          <w:lang w:val="en-US" w:eastAsia="zh-CN" w:bidi="ar-SA"/>
        </w:rPr>
      </w:pPr>
    </w:p>
    <w:p w14:paraId="20FB6B8E">
      <w:pPr>
        <w:rPr>
          <w:rFonts w:hint="eastAsia"/>
          <w:lang w:val="en-US" w:eastAsia="zh-CN"/>
        </w:rPr>
      </w:pPr>
    </w:p>
    <w:p w14:paraId="5F6E6E8E">
      <w:pPr>
        <w:pStyle w:val="4"/>
        <w:keepNext/>
        <w:keepLines/>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val="0"/>
          <w:kern w:val="44"/>
          <w:sz w:val="44"/>
          <w:szCs w:val="28"/>
          <w:lang w:val="en-US" w:eastAsia="zh-CN" w:bidi="ar-SA"/>
        </w:rPr>
      </w:pPr>
    </w:p>
    <w:p w14:paraId="418CE1EE">
      <w:pPr>
        <w:pStyle w:val="4"/>
        <w:keepNext/>
        <w:keepLines/>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val="0"/>
          <w:kern w:val="44"/>
          <w:sz w:val="44"/>
          <w:szCs w:val="28"/>
          <w:lang w:val="en-US" w:eastAsia="zh-CN" w:bidi="ar-SA"/>
        </w:rPr>
      </w:pPr>
      <w:bookmarkStart w:id="0" w:name="_GoBack"/>
      <w:bookmarkEnd w:id="0"/>
    </w:p>
    <w:p w14:paraId="367F3541">
      <w:pPr>
        <w:rPr>
          <w:rFonts w:hint="eastAsia"/>
          <w:lang w:val="en-US" w:eastAsia="zh-CN"/>
        </w:rPr>
      </w:pPr>
    </w:p>
    <w:p w14:paraId="41DB3848">
      <w:pPr>
        <w:pStyle w:val="4"/>
        <w:keepNext/>
        <w:keepLines/>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方正小标宋简体" w:hAnsi="方正小标宋简体" w:eastAsia="方正小标宋简体" w:cs="方正小标宋简体"/>
          <w:b w:val="0"/>
          <w:bCs w:val="0"/>
          <w:kern w:val="44"/>
          <w:sz w:val="44"/>
          <w:szCs w:val="28"/>
          <w:lang w:val="en-US" w:eastAsia="zh-CN" w:bidi="ar-SA"/>
        </w:rPr>
      </w:pPr>
    </w:p>
    <w:p w14:paraId="40D3607E">
      <w:pPr>
        <w:rPr>
          <w:rFonts w:hint="eastAsia"/>
          <w:lang w:val="en-US" w:eastAsia="zh-CN"/>
        </w:rPr>
      </w:pPr>
    </w:p>
    <w:p w14:paraId="33F2DCAF">
      <w:pPr>
        <w:pStyle w:val="4"/>
        <w:keepNext/>
        <w:keepLines/>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val="0"/>
          <w:kern w:val="44"/>
          <w:sz w:val="44"/>
          <w:szCs w:val="28"/>
          <w:lang w:val="en-US" w:eastAsia="zh-CN" w:bidi="ar-SA"/>
        </w:rPr>
      </w:pPr>
    </w:p>
    <w:p w14:paraId="201B0748">
      <w:pPr>
        <w:pStyle w:val="4"/>
        <w:keepNext/>
        <w:keepLines/>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kern w:val="44"/>
          <w:sz w:val="44"/>
          <w:szCs w:val="28"/>
          <w:lang w:val="en-US" w:eastAsia="zh-CN" w:bidi="ar-SA"/>
        </w:rPr>
        <w:t xml:space="preserve">第三部分  </w:t>
      </w:r>
      <w:r>
        <w:rPr>
          <w:rFonts w:hint="eastAsia" w:ascii="方正小标宋简体" w:hAnsi="方正小标宋简体" w:eastAsia="方正小标宋简体" w:cs="方正小标宋简体"/>
          <w:b w:val="0"/>
          <w:bCs w:val="0"/>
          <w:szCs w:val="28"/>
        </w:rPr>
        <w:t>报价文件（报价方使用）</w:t>
      </w:r>
    </w:p>
    <w:p w14:paraId="06C9D470">
      <w:pPr>
        <w:numPr>
          <w:ilvl w:val="0"/>
          <w:numId w:val="0"/>
        </w:numPr>
      </w:pPr>
    </w:p>
    <w:tbl>
      <w:tblPr>
        <w:tblStyle w:val="19"/>
        <w:tblW w:w="5001" w:type="pct"/>
        <w:tblInd w:w="0" w:type="dxa"/>
        <w:tblLayout w:type="fixed"/>
        <w:tblCellMar>
          <w:top w:w="0" w:type="dxa"/>
          <w:left w:w="108" w:type="dxa"/>
          <w:bottom w:w="0" w:type="dxa"/>
          <w:right w:w="108" w:type="dxa"/>
        </w:tblCellMar>
      </w:tblPr>
      <w:tblGrid>
        <w:gridCol w:w="1065"/>
        <w:gridCol w:w="934"/>
        <w:gridCol w:w="332"/>
        <w:gridCol w:w="842"/>
        <w:gridCol w:w="1002"/>
        <w:gridCol w:w="404"/>
        <w:gridCol w:w="997"/>
        <w:gridCol w:w="829"/>
        <w:gridCol w:w="586"/>
        <w:gridCol w:w="1533"/>
      </w:tblGrid>
      <w:tr w14:paraId="0CB18E36">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5785C123">
            <w:pPr>
              <w:widowControl/>
              <w:jc w:val="center"/>
              <w:textAlignment w:val="bottom"/>
              <w:rPr>
                <w:rStyle w:val="43"/>
                <w:rFonts w:hint="default"/>
                <w:sz w:val="48"/>
                <w:szCs w:val="48"/>
              </w:rPr>
            </w:pPr>
            <w:r>
              <w:rPr>
                <w:rStyle w:val="43"/>
                <w:rFonts w:hint="eastAsia" w:eastAsia="方正小标宋简体"/>
                <w:sz w:val="48"/>
                <w:szCs w:val="48"/>
                <w:u w:val="single"/>
                <w:lang w:eastAsia="zh-CN"/>
              </w:rPr>
              <w:t>文化广场书型展架建设</w:t>
            </w:r>
            <w:r>
              <w:rPr>
                <w:rStyle w:val="43"/>
                <w:rFonts w:hint="default"/>
                <w:sz w:val="48"/>
                <w:szCs w:val="48"/>
              </w:rPr>
              <w:t>项目</w:t>
            </w:r>
          </w:p>
        </w:tc>
      </w:tr>
      <w:tr w14:paraId="38F5EEB9">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5BDF8FB0">
            <w:pPr>
              <w:widowControl/>
              <w:jc w:val="center"/>
              <w:textAlignment w:val="bottom"/>
              <w:rPr>
                <w:rFonts w:ascii="方正小标宋简体" w:hAnsi="方正小标宋简体" w:eastAsia="方正小标宋简体" w:cs="方正小标宋简体"/>
                <w:color w:val="000000"/>
                <w:sz w:val="48"/>
                <w:szCs w:val="48"/>
              </w:rPr>
            </w:pPr>
            <w:r>
              <w:rPr>
                <w:rFonts w:hint="eastAsia" w:ascii="方正小标宋简体" w:hAnsi="方正小标宋简体" w:eastAsia="方正小标宋简体" w:cs="方正小标宋简体"/>
                <w:color w:val="000000"/>
                <w:kern w:val="0"/>
                <w:sz w:val="48"/>
                <w:szCs w:val="48"/>
              </w:rPr>
              <w:t>报价单</w:t>
            </w:r>
          </w:p>
        </w:tc>
      </w:tr>
      <w:tr w14:paraId="624CC4E1">
        <w:tblPrEx>
          <w:tblCellMar>
            <w:top w:w="0" w:type="dxa"/>
            <w:left w:w="108" w:type="dxa"/>
            <w:bottom w:w="0" w:type="dxa"/>
            <w:right w:w="108" w:type="dxa"/>
          </w:tblCellMar>
        </w:tblPrEx>
        <w:trPr>
          <w:trHeight w:val="474" w:hRule="atLeast"/>
        </w:trPr>
        <w:tc>
          <w:tcPr>
            <w:tcW w:w="1861" w:type="pct"/>
            <w:gridSpan w:val="4"/>
            <w:tcBorders>
              <w:top w:val="nil"/>
              <w:left w:val="nil"/>
              <w:bottom w:val="nil"/>
              <w:right w:val="nil"/>
            </w:tcBorders>
            <w:shd w:val="clear" w:color="auto" w:fill="auto"/>
            <w:noWrap/>
            <w:vAlign w:val="bottom"/>
          </w:tcPr>
          <w:p w14:paraId="40B24A46">
            <w:pPr>
              <w:widowControl/>
              <w:jc w:val="center"/>
              <w:textAlignment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bottom"/>
          </w:tcPr>
          <w:p w14:paraId="2909FA32">
            <w:pPr>
              <w:jc w:val="center"/>
              <w:rPr>
                <w:rFonts w:ascii="宋体" w:hAnsi="宋体" w:cs="宋体"/>
                <w:color w:val="000000"/>
                <w:sz w:val="24"/>
                <w:szCs w:val="24"/>
              </w:rPr>
            </w:pPr>
          </w:p>
        </w:tc>
        <w:tc>
          <w:tcPr>
            <w:tcW w:w="821" w:type="pct"/>
            <w:gridSpan w:val="2"/>
            <w:tcBorders>
              <w:top w:val="nil"/>
              <w:left w:val="nil"/>
              <w:bottom w:val="nil"/>
              <w:right w:val="nil"/>
            </w:tcBorders>
            <w:shd w:val="clear" w:color="auto" w:fill="auto"/>
            <w:noWrap/>
            <w:vAlign w:val="bottom"/>
          </w:tcPr>
          <w:p w14:paraId="447077CB">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bottom"/>
          </w:tcPr>
          <w:p w14:paraId="27D4FF4C">
            <w:pPr>
              <w:jc w:val="center"/>
              <w:rPr>
                <w:rFonts w:ascii="宋体" w:hAnsi="宋体" w:cs="宋体"/>
                <w:color w:val="000000"/>
                <w:sz w:val="24"/>
                <w:szCs w:val="24"/>
              </w:rPr>
            </w:pPr>
          </w:p>
        </w:tc>
        <w:tc>
          <w:tcPr>
            <w:tcW w:w="899" w:type="pct"/>
            <w:tcBorders>
              <w:top w:val="nil"/>
              <w:left w:val="nil"/>
              <w:bottom w:val="nil"/>
              <w:right w:val="nil"/>
            </w:tcBorders>
            <w:shd w:val="clear" w:color="auto" w:fill="auto"/>
            <w:noWrap/>
            <w:vAlign w:val="bottom"/>
          </w:tcPr>
          <w:p w14:paraId="17DD340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单价/元</w:t>
            </w:r>
          </w:p>
        </w:tc>
      </w:tr>
      <w:tr w14:paraId="6A1FC21A">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B341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序号</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3571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名称</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BE91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8D3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数量</w:t>
            </w:r>
          </w:p>
        </w:tc>
        <w:tc>
          <w:tcPr>
            <w:tcW w:w="12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F8FA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（含税）金额</w:t>
            </w:r>
          </w:p>
        </w:tc>
      </w:tr>
      <w:tr w14:paraId="7C22BD52">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6B8F">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851B6">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书型展架</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ABC4">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个</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5172F">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16</w:t>
            </w:r>
          </w:p>
        </w:tc>
        <w:tc>
          <w:tcPr>
            <w:tcW w:w="12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EB76A">
            <w:pPr>
              <w:jc w:val="center"/>
              <w:rPr>
                <w:rFonts w:ascii="宋体" w:hAnsi="宋体" w:cs="宋体"/>
                <w:color w:val="000000"/>
                <w:sz w:val="24"/>
                <w:szCs w:val="24"/>
              </w:rPr>
            </w:pPr>
          </w:p>
        </w:tc>
      </w:tr>
      <w:tr w14:paraId="426A391E">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3FB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6893">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报价总价（人民币大写）：            （小写）¥：</w:t>
            </w:r>
          </w:p>
        </w:tc>
      </w:tr>
      <w:tr w14:paraId="7D18B093">
        <w:tblPrEx>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33ABA">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采购需求响应</w:t>
            </w:r>
          </w:p>
        </w:tc>
        <w:tc>
          <w:tcPr>
            <w:tcW w:w="3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1465F">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承诺满足询价文件全部技术与商务需求。</w:t>
            </w:r>
          </w:p>
        </w:tc>
      </w:tr>
      <w:tr w14:paraId="6E10701F">
        <w:tblPrEx>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14:paraId="01B6F1DB">
            <w:pPr>
              <w:jc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center"/>
          </w:tcPr>
          <w:p w14:paraId="6C21AE38">
            <w:pPr>
              <w:jc w:val="center"/>
              <w:rPr>
                <w:rFonts w:ascii="宋体" w:hAnsi="宋体" w:cs="宋体"/>
                <w:color w:val="000000"/>
                <w:sz w:val="24"/>
                <w:szCs w:val="24"/>
              </w:rPr>
            </w:pPr>
          </w:p>
        </w:tc>
        <w:tc>
          <w:tcPr>
            <w:tcW w:w="821" w:type="pct"/>
            <w:gridSpan w:val="2"/>
            <w:tcBorders>
              <w:top w:val="nil"/>
              <w:left w:val="nil"/>
              <w:bottom w:val="nil"/>
              <w:right w:val="nil"/>
            </w:tcBorders>
            <w:shd w:val="clear" w:color="auto" w:fill="auto"/>
            <w:noWrap/>
            <w:vAlign w:val="center"/>
          </w:tcPr>
          <w:p w14:paraId="7B3C1DAE">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center"/>
          </w:tcPr>
          <w:p w14:paraId="4216B714">
            <w:pPr>
              <w:jc w:val="center"/>
              <w:rPr>
                <w:rFonts w:ascii="宋体" w:hAnsi="宋体" w:cs="宋体"/>
                <w:color w:val="000000"/>
                <w:sz w:val="24"/>
                <w:szCs w:val="24"/>
              </w:rPr>
            </w:pPr>
          </w:p>
        </w:tc>
        <w:tc>
          <w:tcPr>
            <w:tcW w:w="899" w:type="pct"/>
            <w:tcBorders>
              <w:top w:val="nil"/>
              <w:left w:val="nil"/>
              <w:bottom w:val="nil"/>
              <w:right w:val="nil"/>
            </w:tcBorders>
            <w:shd w:val="clear" w:color="auto" w:fill="auto"/>
            <w:noWrap/>
            <w:vAlign w:val="center"/>
          </w:tcPr>
          <w:p w14:paraId="1EFCAC2B">
            <w:pPr>
              <w:jc w:val="center"/>
              <w:rPr>
                <w:rFonts w:ascii="宋体" w:hAnsi="宋体" w:cs="宋体"/>
                <w:color w:val="000000"/>
                <w:sz w:val="24"/>
                <w:szCs w:val="24"/>
              </w:rPr>
            </w:pPr>
          </w:p>
        </w:tc>
      </w:tr>
      <w:tr w14:paraId="40993643">
        <w:tblPrEx>
          <w:tblCellMar>
            <w:top w:w="0" w:type="dxa"/>
            <w:left w:w="108" w:type="dxa"/>
            <w:bottom w:w="0" w:type="dxa"/>
            <w:right w:w="108" w:type="dxa"/>
          </w:tblCellMar>
        </w:tblPrEx>
        <w:trPr>
          <w:trHeight w:val="1062" w:hRule="atLeast"/>
        </w:trPr>
        <w:tc>
          <w:tcPr>
            <w:tcW w:w="1172" w:type="pct"/>
            <w:gridSpan w:val="2"/>
            <w:tcBorders>
              <w:top w:val="nil"/>
              <w:left w:val="nil"/>
              <w:bottom w:val="nil"/>
              <w:right w:val="nil"/>
            </w:tcBorders>
            <w:shd w:val="clear" w:color="auto" w:fill="auto"/>
            <w:noWrap/>
            <w:vAlign w:val="bottom"/>
          </w:tcPr>
          <w:p w14:paraId="5A588805">
            <w:pPr>
              <w:widowControl/>
              <w:jc w:val="center"/>
              <w:textAlignment w:val="bottom"/>
              <w:rPr>
                <w:rFonts w:ascii="宋体" w:hAnsi="宋体" w:cs="宋体"/>
                <w:color w:val="000000"/>
                <w:kern w:val="0"/>
                <w:sz w:val="24"/>
                <w:szCs w:val="24"/>
              </w:rPr>
            </w:pPr>
            <w:r>
              <w:rPr>
                <w:rFonts w:hint="eastAsia" w:ascii="宋体" w:hAnsi="宋体" w:cs="宋体"/>
                <w:color w:val="000000"/>
                <w:kern w:val="0"/>
                <w:sz w:val="24"/>
                <w:szCs w:val="24"/>
              </w:rPr>
              <w:t>报价人名称：</w:t>
            </w:r>
          </w:p>
          <w:p w14:paraId="3E164D0A">
            <w:pPr>
              <w:widowControl/>
              <w:jc w:val="center"/>
              <w:textAlignment w:val="bottom"/>
              <w:rPr>
                <w:rFonts w:ascii="宋体" w:hAnsi="宋体" w:cs="宋体"/>
                <w:color w:val="000000"/>
                <w:kern w:val="0"/>
                <w:sz w:val="24"/>
                <w:szCs w:val="24"/>
              </w:rPr>
            </w:pPr>
            <w:r>
              <w:rPr>
                <w:rFonts w:hint="eastAsia" w:ascii="宋体" w:hAnsi="宋体" w:cs="宋体"/>
                <w:color w:val="000000"/>
                <w:kern w:val="0"/>
                <w:sz w:val="24"/>
                <w:szCs w:val="24"/>
              </w:rPr>
              <w:t>（盖章）</w:t>
            </w:r>
          </w:p>
        </w:tc>
        <w:tc>
          <w:tcPr>
            <w:tcW w:w="3827" w:type="pct"/>
            <w:gridSpan w:val="8"/>
            <w:tcBorders>
              <w:top w:val="nil"/>
              <w:left w:val="nil"/>
              <w:bottom w:val="single" w:color="000000" w:sz="4" w:space="0"/>
              <w:right w:val="nil"/>
            </w:tcBorders>
            <w:shd w:val="clear" w:color="auto" w:fill="auto"/>
            <w:noWrap/>
            <w:vAlign w:val="bottom"/>
          </w:tcPr>
          <w:p w14:paraId="01AB3118">
            <w:pPr>
              <w:widowControl/>
              <w:jc w:val="center"/>
              <w:textAlignment w:val="bottom"/>
              <w:rPr>
                <w:rFonts w:ascii="宋体" w:hAnsi="宋体" w:cs="宋体"/>
                <w:color w:val="000000"/>
                <w:sz w:val="24"/>
                <w:szCs w:val="24"/>
              </w:rPr>
            </w:pPr>
          </w:p>
        </w:tc>
      </w:tr>
      <w:tr w14:paraId="1B835F91">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14:paraId="0372A816">
            <w:pPr>
              <w:widowControl/>
              <w:jc w:val="center"/>
              <w:textAlignment w:val="bottom"/>
              <w:rPr>
                <w:sz w:val="24"/>
                <w:szCs w:val="18"/>
              </w:rPr>
            </w:pPr>
            <w:r>
              <w:rPr>
                <w:rFonts w:hint="eastAsia"/>
                <w:sz w:val="24"/>
                <w:szCs w:val="18"/>
              </w:rPr>
              <w:t>法定代表人或其授权代表：</w:t>
            </w:r>
          </w:p>
          <w:p w14:paraId="07946D4F">
            <w:pPr>
              <w:pStyle w:val="2"/>
              <w:jc w:val="center"/>
            </w:pPr>
            <w:r>
              <w:rPr>
                <w:rFonts w:hint="eastAsia"/>
                <w:sz w:val="24"/>
                <w:szCs w:val="22"/>
              </w:rPr>
              <w:t>（签字或盖章）</w:t>
            </w:r>
          </w:p>
        </w:tc>
        <w:tc>
          <w:tcPr>
            <w:tcW w:w="3827" w:type="pct"/>
            <w:gridSpan w:val="8"/>
            <w:tcBorders>
              <w:top w:val="nil"/>
              <w:left w:val="nil"/>
              <w:bottom w:val="single" w:color="000000" w:sz="4" w:space="0"/>
              <w:right w:val="nil"/>
            </w:tcBorders>
            <w:shd w:val="clear" w:color="auto" w:fill="auto"/>
            <w:noWrap/>
            <w:vAlign w:val="bottom"/>
          </w:tcPr>
          <w:p w14:paraId="70A0AEB3">
            <w:pPr>
              <w:widowControl/>
              <w:jc w:val="center"/>
              <w:textAlignment w:val="bottom"/>
              <w:rPr>
                <w:rFonts w:ascii="宋体" w:hAnsi="宋体" w:cs="宋体"/>
                <w:color w:val="000000"/>
                <w:sz w:val="24"/>
                <w:szCs w:val="24"/>
              </w:rPr>
            </w:pPr>
          </w:p>
        </w:tc>
      </w:tr>
      <w:tr w14:paraId="64C14A9E">
        <w:tblPrEx>
          <w:tblCellMar>
            <w:top w:w="0" w:type="dxa"/>
            <w:left w:w="108" w:type="dxa"/>
            <w:bottom w:w="0" w:type="dxa"/>
            <w:right w:w="108" w:type="dxa"/>
          </w:tblCellMar>
        </w:tblPrEx>
        <w:trPr>
          <w:trHeight w:val="1225" w:hRule="atLeast"/>
        </w:trPr>
        <w:tc>
          <w:tcPr>
            <w:tcW w:w="2448" w:type="pct"/>
            <w:gridSpan w:val="5"/>
            <w:tcBorders>
              <w:top w:val="nil"/>
              <w:left w:val="nil"/>
              <w:bottom w:val="nil"/>
              <w:right w:val="nil"/>
            </w:tcBorders>
            <w:shd w:val="clear" w:color="auto" w:fill="auto"/>
            <w:noWrap/>
            <w:vAlign w:val="bottom"/>
          </w:tcPr>
          <w:p w14:paraId="524809BB">
            <w:pPr>
              <w:widowControl/>
              <w:jc w:val="right"/>
              <w:textAlignment w:val="bottom"/>
              <w:rPr>
                <w:rFonts w:ascii="宋体" w:hAnsi="宋体" w:cs="宋体"/>
                <w:color w:val="000000"/>
                <w:sz w:val="24"/>
                <w:szCs w:val="24"/>
              </w:rPr>
            </w:pPr>
            <w:r>
              <w:rPr>
                <w:rFonts w:hint="eastAsia" w:ascii="宋体" w:hAnsi="宋体" w:cs="宋体"/>
                <w:color w:val="000000"/>
                <w:kern w:val="0"/>
                <w:sz w:val="24"/>
                <w:szCs w:val="24"/>
              </w:rPr>
              <w:t>报价日期：</w:t>
            </w:r>
          </w:p>
        </w:tc>
        <w:tc>
          <w:tcPr>
            <w:tcW w:w="2551" w:type="pct"/>
            <w:gridSpan w:val="5"/>
            <w:tcBorders>
              <w:top w:val="nil"/>
              <w:left w:val="nil"/>
              <w:bottom w:val="nil"/>
              <w:right w:val="nil"/>
            </w:tcBorders>
            <w:shd w:val="clear" w:color="auto" w:fill="auto"/>
            <w:noWrap/>
            <w:vAlign w:val="bottom"/>
          </w:tcPr>
          <w:p w14:paraId="1E3762D5">
            <w:pPr>
              <w:widowControl/>
              <w:jc w:val="left"/>
              <w:textAlignment w:val="bottom"/>
              <w:rPr>
                <w:rFonts w:ascii="宋体" w:hAnsi="宋体" w:cs="宋体"/>
                <w:color w:val="000000"/>
                <w:sz w:val="24"/>
                <w:szCs w:val="24"/>
              </w:rPr>
            </w:pPr>
            <w:r>
              <w:rPr>
                <w:rFonts w:hint="eastAsia" w:ascii="宋体" w:hAnsi="宋体" w:cs="宋体"/>
                <w:color w:val="000000"/>
                <w:kern w:val="0"/>
                <w:sz w:val="24"/>
                <w:szCs w:val="24"/>
              </w:rPr>
              <w:t xml:space="preserve">    年   月   日</w:t>
            </w:r>
          </w:p>
        </w:tc>
      </w:tr>
    </w:tbl>
    <w:p w14:paraId="0CBD70AA">
      <w:pPr>
        <w:widowControl/>
        <w:jc w:val="left"/>
        <w:sectPr>
          <w:headerReference r:id="rId6" w:type="default"/>
          <w:footerReference r:id="rId7" w:type="default"/>
          <w:pgSz w:w="11906" w:h="16838"/>
          <w:pgMar w:top="1440" w:right="1800" w:bottom="1440" w:left="1800" w:header="851" w:footer="992" w:gutter="0"/>
          <w:pgNumType w:fmt="decimal" w:start="1"/>
          <w:cols w:space="425" w:num="1"/>
          <w:docGrid w:type="lines" w:linePitch="312" w:charSpace="0"/>
        </w:sectPr>
      </w:pPr>
    </w:p>
    <w:p w14:paraId="217F808B">
      <w:pPr>
        <w:widowControl/>
        <w:jc w:val="center"/>
        <w:textAlignment w:val="bottom"/>
        <w:rPr>
          <w:rFonts w:ascii="方正小标宋简体" w:hAnsi="方正小标宋简体" w:eastAsia="方正小标宋简体" w:cs="方正小标宋简体"/>
          <w:color w:val="000000"/>
          <w:kern w:val="0"/>
          <w:sz w:val="48"/>
          <w:szCs w:val="48"/>
        </w:rPr>
      </w:pPr>
      <w:r>
        <w:rPr>
          <w:rFonts w:hint="eastAsia" w:ascii="方正小标宋简体" w:hAnsi="方正小标宋简体" w:eastAsia="方正小标宋简体" w:cs="方正小标宋简体"/>
          <w:color w:val="000000"/>
          <w:kern w:val="0"/>
          <w:sz w:val="48"/>
          <w:szCs w:val="48"/>
        </w:rPr>
        <w:t>营业执照复印件并加盖鲜章</w:t>
      </w:r>
    </w:p>
    <w:p w14:paraId="5EB3FFA4">
      <w:pPr>
        <w:ind w:firstLine="640" w:firstLineChars="200"/>
        <w:rPr>
          <w:rFonts w:eastAsia="楷体_GB2312"/>
          <w:sz w:val="32"/>
          <w:szCs w:val="32"/>
        </w:rPr>
      </w:pPr>
    </w:p>
    <w:p w14:paraId="5DA5AF5E">
      <w:pPr>
        <w:widowControl/>
        <w:jc w:val="center"/>
        <w:textAlignment w:val="bottom"/>
        <w:rPr>
          <w:rFonts w:ascii="方正小标宋简体" w:hAnsi="方正小标宋简体" w:eastAsia="方正小标宋简体" w:cs="方正小标宋简体"/>
          <w:color w:val="000000"/>
          <w:kern w:val="0"/>
          <w:sz w:val="48"/>
          <w:szCs w:val="48"/>
        </w:rPr>
        <w:sectPr>
          <w:pgSz w:w="11906" w:h="16838"/>
          <w:pgMar w:top="1440" w:right="1800" w:bottom="1440" w:left="1800" w:header="851" w:footer="992" w:gutter="0"/>
          <w:pgNumType w:fmt="decimal"/>
          <w:cols w:space="425" w:num="1"/>
          <w:docGrid w:type="lines" w:linePitch="312" w:charSpace="0"/>
        </w:sectPr>
      </w:pPr>
    </w:p>
    <w:p w14:paraId="3490F65C">
      <w:pPr>
        <w:widowControl/>
        <w:jc w:val="center"/>
        <w:textAlignment w:val="bottom"/>
        <w:rPr>
          <w:rFonts w:ascii="方正小标宋简体" w:hAnsi="方正小标宋简体" w:eastAsia="方正小标宋简体" w:cs="方正小标宋简体"/>
          <w:color w:val="000000"/>
          <w:kern w:val="0"/>
          <w:sz w:val="48"/>
          <w:szCs w:val="48"/>
        </w:rPr>
      </w:pPr>
      <w:r>
        <w:rPr>
          <w:rFonts w:hint="eastAsia" w:ascii="方正小标宋简体" w:hAnsi="方正小标宋简体" w:eastAsia="方正小标宋简体" w:cs="方正小标宋简体"/>
          <w:color w:val="000000"/>
          <w:kern w:val="0"/>
          <w:sz w:val="48"/>
          <w:szCs w:val="48"/>
        </w:rPr>
        <w:t>法定代表人资格证明书</w:t>
      </w:r>
    </w:p>
    <w:p w14:paraId="3668D1FB">
      <w:pPr>
        <w:ind w:firstLine="640" w:firstLineChars="200"/>
        <w:rPr>
          <w:rFonts w:eastAsia="楷体_GB2312"/>
          <w:sz w:val="32"/>
          <w:szCs w:val="32"/>
        </w:rPr>
      </w:pPr>
    </w:p>
    <w:p w14:paraId="4EF056E7">
      <w:pPr>
        <w:ind w:firstLine="640" w:firstLineChars="200"/>
        <w:rPr>
          <w:rFonts w:eastAsia="仿宋_GB2312"/>
          <w:sz w:val="32"/>
          <w:szCs w:val="32"/>
        </w:rPr>
      </w:pPr>
      <w:r>
        <w:rPr>
          <w:rFonts w:hint="eastAsia" w:eastAsia="仿宋_GB2312"/>
          <w:sz w:val="32"/>
          <w:szCs w:val="32"/>
          <w:u w:val="single"/>
        </w:rPr>
        <w:t>（法定代表人姓名）</w:t>
      </w:r>
      <w:r>
        <w:rPr>
          <w:rFonts w:hint="eastAsia" w:eastAsia="仿宋_GB2312"/>
          <w:sz w:val="32"/>
          <w:szCs w:val="32"/>
        </w:rPr>
        <w:t>系</w:t>
      </w:r>
      <w:r>
        <w:rPr>
          <w:rFonts w:hint="eastAsia" w:eastAsia="仿宋_GB2312"/>
          <w:sz w:val="32"/>
          <w:szCs w:val="32"/>
          <w:u w:val="single"/>
        </w:rPr>
        <w:t>（报价人全称）</w:t>
      </w:r>
      <w:r>
        <w:rPr>
          <w:rFonts w:hint="eastAsia" w:eastAsia="仿宋_GB2312"/>
          <w:sz w:val="32"/>
          <w:szCs w:val="32"/>
        </w:rPr>
        <w:t>的法定代表人。</w:t>
      </w:r>
    </w:p>
    <w:p w14:paraId="30A46911">
      <w:pPr>
        <w:ind w:firstLine="640" w:firstLineChars="200"/>
        <w:rPr>
          <w:rFonts w:eastAsia="仿宋_GB2312"/>
          <w:sz w:val="32"/>
          <w:szCs w:val="32"/>
        </w:rPr>
      </w:pPr>
    </w:p>
    <w:p w14:paraId="6713B07F">
      <w:pPr>
        <w:ind w:firstLine="640" w:firstLineChars="200"/>
        <w:rPr>
          <w:rFonts w:eastAsia="仿宋_GB2312"/>
          <w:sz w:val="32"/>
          <w:szCs w:val="32"/>
        </w:rPr>
      </w:pPr>
      <w:r>
        <w:rPr>
          <w:rFonts w:hint="eastAsia" w:eastAsia="仿宋_GB2312"/>
          <w:sz w:val="32"/>
          <w:szCs w:val="32"/>
        </w:rPr>
        <w:t>特此证明</w:t>
      </w:r>
    </w:p>
    <w:p w14:paraId="1594E058">
      <w:pPr>
        <w:rPr>
          <w:szCs w:val="28"/>
        </w:rPr>
      </w:pPr>
      <w:r>
        <w:rPr>
          <w:sz w:val="24"/>
          <w:szCs w:val="24"/>
        </w:rPr>
        <w:pict>
          <v:shape id="_x0000_s1026" o:spid="_x0000_s1026" o:spt="202" type="#_x0000_t202" style="position:absolute;left:0pt;margin-left:226.9pt;margin-top:10.35pt;height:103.9pt;width:209.1pt;z-index:251660288;v-text-anchor:middle;mso-width-relative:page;mso-height-relative:page;"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path/>
            <v:fill focussize="0,0"/>
            <v:stroke dashstyle="dash"/>
            <v:imagedata o:title=""/>
            <o:lock v:ext="edit"/>
            <v:textbox>
              <w:txbxContent>
                <w:p w14:paraId="4E1098A0">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252F6AC4">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w:r>
      <w:r>
        <w:rPr>
          <w:sz w:val="24"/>
          <w:szCs w:val="24"/>
        </w:rPr>
        <w:pict>
          <v:shape id="_x0000_s1029" o:spid="_x0000_s1029" o:spt="202" type="#_x0000_t202" style="position:absolute;left:0pt;margin-left:2.1pt;margin-top:10.35pt;height:103.9pt;width:206.6pt;z-index:251661312;v-text-anchor:middle;mso-width-relative:page;mso-height-relative:page;"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path/>
            <v:fill focussize="0,0"/>
            <v:stroke dashstyle="dash"/>
            <v:imagedata o:title=""/>
            <o:lock v:ext="edit"/>
            <v:textbox>
              <w:txbxContent>
                <w:p w14:paraId="3AE4ACF3">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46E5A4D5">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w:r>
    </w:p>
    <w:p w14:paraId="5A324FCD">
      <w:pPr>
        <w:rPr>
          <w:szCs w:val="28"/>
        </w:rPr>
      </w:pPr>
    </w:p>
    <w:p w14:paraId="3F75B29C">
      <w:pPr>
        <w:rPr>
          <w:szCs w:val="28"/>
        </w:rPr>
      </w:pPr>
    </w:p>
    <w:p w14:paraId="1748FF9A">
      <w:pPr>
        <w:rPr>
          <w:szCs w:val="28"/>
        </w:rPr>
      </w:pPr>
    </w:p>
    <w:p w14:paraId="0E0F3A81">
      <w:pPr>
        <w:rPr>
          <w:szCs w:val="28"/>
        </w:rPr>
      </w:pPr>
    </w:p>
    <w:p w14:paraId="0B7B2D5D">
      <w:pPr>
        <w:rPr>
          <w:kern w:val="0"/>
          <w:szCs w:val="28"/>
        </w:rPr>
      </w:pPr>
    </w:p>
    <w:p w14:paraId="2886D62F">
      <w:pPr>
        <w:pStyle w:val="2"/>
        <w:rPr>
          <w:szCs w:val="28"/>
        </w:rPr>
      </w:pPr>
    </w:p>
    <w:p w14:paraId="596F1ECD">
      <w:pPr>
        <w:rPr>
          <w:kern w:val="0"/>
          <w:szCs w:val="28"/>
        </w:rPr>
      </w:pPr>
    </w:p>
    <w:p w14:paraId="19C8BEF2">
      <w:pPr>
        <w:pStyle w:val="2"/>
      </w:pPr>
    </w:p>
    <w:p w14:paraId="7D42F80F">
      <w:pPr>
        <w:adjustRightInd w:val="0"/>
        <w:snapToGrid w:val="0"/>
        <w:spacing w:line="579" w:lineRule="exact"/>
        <w:ind w:left="2520" w:leftChars="9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报价人全称：（盖章）</w:t>
      </w:r>
    </w:p>
    <w:p w14:paraId="36ADBC50">
      <w:pPr>
        <w:adjustRightInd w:val="0"/>
        <w:snapToGrid w:val="0"/>
        <w:spacing w:line="579" w:lineRule="exact"/>
        <w:ind w:left="2520" w:leftChars="900" w:firstLine="640" w:firstLineChars="200"/>
      </w:pPr>
      <w:r>
        <w:rPr>
          <w:rFonts w:hint="eastAsia" w:ascii="仿宋_GB2312" w:hAnsi="仿宋" w:eastAsia="仿宋_GB2312"/>
          <w:kern w:val="0"/>
          <w:sz w:val="32"/>
          <w:szCs w:val="32"/>
        </w:rPr>
        <w:t>日期：年  月  日</w:t>
      </w:r>
    </w:p>
    <w:p w14:paraId="462ACD07">
      <w:pPr>
        <w:ind w:firstLine="5600" w:firstLineChars="1750"/>
        <w:rPr>
          <w:rFonts w:eastAsia="仿宋_GB2312"/>
          <w:kern w:val="0"/>
          <w:sz w:val="32"/>
          <w:szCs w:val="32"/>
        </w:rPr>
      </w:pPr>
    </w:p>
    <w:p w14:paraId="0A410950">
      <w:pPr>
        <w:rPr>
          <w:kern w:val="0"/>
          <w:sz w:val="24"/>
          <w:szCs w:val="24"/>
        </w:rPr>
      </w:pPr>
    </w:p>
    <w:p w14:paraId="670619BC">
      <w:pPr>
        <w:spacing w:line="460" w:lineRule="atLeast"/>
        <w:rPr>
          <w:rFonts w:eastAsia="黑体"/>
          <w:kern w:val="0"/>
          <w:szCs w:val="28"/>
        </w:rPr>
      </w:pPr>
      <w:r>
        <w:rPr>
          <w:rFonts w:hint="eastAsia" w:eastAsia="仿宋"/>
          <w:color w:val="FF0000"/>
          <w:kern w:val="0"/>
        </w:rPr>
        <w:t>注：本页内容适用于法定代表人亲自竞价。</w:t>
      </w:r>
      <w:r>
        <w:rPr>
          <w:rFonts w:eastAsia="黑体"/>
          <w:kern w:val="0"/>
          <w:szCs w:val="28"/>
        </w:rPr>
        <w:br w:type="page"/>
      </w:r>
    </w:p>
    <w:p w14:paraId="79C745CB">
      <w:pPr>
        <w:widowControl/>
        <w:jc w:val="center"/>
        <w:textAlignment w:val="bottom"/>
        <w:rPr>
          <w:rFonts w:ascii="方正小标宋简体" w:hAnsi="方正小标宋简体" w:eastAsia="方正小标宋简体" w:cs="方正小标宋简体"/>
          <w:color w:val="000000"/>
          <w:kern w:val="0"/>
          <w:sz w:val="48"/>
          <w:szCs w:val="48"/>
        </w:rPr>
      </w:pPr>
      <w:r>
        <w:rPr>
          <w:rFonts w:hint="eastAsia" w:ascii="方正小标宋简体" w:hAnsi="方正小标宋简体" w:eastAsia="方正小标宋简体" w:cs="方正小标宋简体"/>
          <w:color w:val="000000"/>
          <w:kern w:val="0"/>
          <w:sz w:val="48"/>
          <w:szCs w:val="48"/>
        </w:rPr>
        <w:t>法定代表人授权书</w:t>
      </w:r>
    </w:p>
    <w:p w14:paraId="5FB9A80E">
      <w:pPr>
        <w:ind w:firstLine="640" w:firstLineChars="200"/>
        <w:rPr>
          <w:rFonts w:eastAsia="楷体_GB2312"/>
          <w:sz w:val="32"/>
          <w:szCs w:val="32"/>
        </w:rPr>
      </w:pPr>
    </w:p>
    <w:p w14:paraId="3FFB2047">
      <w:pPr>
        <w:ind w:firstLine="640" w:firstLineChars="200"/>
        <w:rPr>
          <w:rFonts w:eastAsia="仿宋_GB2312"/>
          <w:kern w:val="0"/>
          <w:sz w:val="32"/>
          <w:szCs w:val="32"/>
        </w:rPr>
      </w:pPr>
      <w:r>
        <w:rPr>
          <w:rFonts w:hint="eastAsia" w:eastAsia="仿宋_GB2312"/>
          <w:kern w:val="0"/>
          <w:sz w:val="32"/>
          <w:szCs w:val="32"/>
          <w:u w:val="single"/>
        </w:rPr>
        <w:t>（报价人全称）</w:t>
      </w:r>
      <w:r>
        <w:rPr>
          <w:rFonts w:hint="eastAsia" w:eastAsia="仿宋_GB2312"/>
          <w:kern w:val="0"/>
          <w:sz w:val="32"/>
          <w:szCs w:val="32"/>
        </w:rPr>
        <w:t>法定代表人</w:t>
      </w:r>
      <w:r>
        <w:rPr>
          <w:rFonts w:hint="eastAsia" w:eastAsia="仿宋_GB2312"/>
          <w:kern w:val="0"/>
          <w:sz w:val="32"/>
          <w:szCs w:val="32"/>
          <w:u w:val="single"/>
        </w:rPr>
        <w:t>（姓名、职务）</w:t>
      </w:r>
      <w:r>
        <w:rPr>
          <w:rFonts w:hint="eastAsia" w:eastAsia="仿宋_GB2312"/>
          <w:kern w:val="0"/>
          <w:sz w:val="32"/>
          <w:szCs w:val="32"/>
        </w:rPr>
        <w:t>授权</w:t>
      </w:r>
      <w:r>
        <w:rPr>
          <w:rFonts w:hint="eastAsia" w:eastAsia="仿宋_GB2312"/>
          <w:kern w:val="0"/>
          <w:sz w:val="32"/>
          <w:szCs w:val="32"/>
          <w:u w:val="single"/>
        </w:rPr>
        <w:t>（授权代表姓名、职务）</w:t>
      </w:r>
      <w:r>
        <w:rPr>
          <w:rFonts w:hint="eastAsia" w:eastAsia="仿宋_GB2312"/>
          <w:kern w:val="0"/>
          <w:sz w:val="32"/>
          <w:szCs w:val="32"/>
        </w:rPr>
        <w:t>为全权代表，参加贵部组织的</w:t>
      </w:r>
      <w:r>
        <w:rPr>
          <w:rFonts w:hint="eastAsia" w:eastAsia="仿宋_GB2312"/>
          <w:kern w:val="0"/>
          <w:sz w:val="32"/>
          <w:szCs w:val="32"/>
          <w:u w:val="single"/>
        </w:rPr>
        <w:t>（项目名称）</w:t>
      </w:r>
      <w:r>
        <w:rPr>
          <w:rFonts w:hint="eastAsia" w:eastAsia="仿宋_GB2312"/>
          <w:kern w:val="0"/>
          <w:sz w:val="32"/>
          <w:szCs w:val="32"/>
        </w:rPr>
        <w:t>采购活动，全权处理采购活动中的一切事宜。</w:t>
      </w:r>
    </w:p>
    <w:p w14:paraId="60A0B871">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报价人全称：（盖章）</w:t>
      </w:r>
    </w:p>
    <w:p w14:paraId="533592DC">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lang w:val="zh-CN"/>
        </w:rPr>
        <w:t>法定代表人：（签字或盖章）</w:t>
      </w:r>
    </w:p>
    <w:p w14:paraId="68F43116">
      <w:pPr>
        <w:ind w:firstLine="3840" w:firstLineChars="1200"/>
        <w:rPr>
          <w:rFonts w:eastAsia="仿宋_GB2312"/>
          <w:kern w:val="0"/>
          <w:sz w:val="32"/>
          <w:szCs w:val="32"/>
        </w:rPr>
      </w:pPr>
      <w:r>
        <w:rPr>
          <w:rFonts w:hint="eastAsia" w:ascii="仿宋_GB2312" w:hAnsi="仿宋" w:eastAsia="仿宋_GB2312"/>
          <w:kern w:val="0"/>
          <w:sz w:val="32"/>
          <w:szCs w:val="32"/>
        </w:rPr>
        <w:t>日期：  年   月   日</w:t>
      </w:r>
    </w:p>
    <w:p w14:paraId="3CEC7C7E">
      <w:pPr>
        <w:ind w:firstLine="640" w:firstLineChars="200"/>
        <w:rPr>
          <w:rFonts w:eastAsia="仿宋_GB2312"/>
          <w:kern w:val="0"/>
          <w:sz w:val="32"/>
          <w:szCs w:val="32"/>
        </w:rPr>
      </w:pPr>
      <w:r>
        <w:rPr>
          <w:rFonts w:hint="eastAsia" w:eastAsia="仿宋_GB2312"/>
          <w:kern w:val="0"/>
          <w:sz w:val="32"/>
          <w:szCs w:val="32"/>
        </w:rPr>
        <w:t>附：</w:t>
      </w:r>
    </w:p>
    <w:p w14:paraId="1903FEE1">
      <w:pPr>
        <w:rPr>
          <w:rFonts w:eastAsia="仿宋_GB2312"/>
          <w:kern w:val="0"/>
          <w:sz w:val="32"/>
          <w:szCs w:val="32"/>
        </w:rPr>
      </w:pPr>
      <w:r>
        <w:rPr>
          <w:rFonts w:hint="eastAsia" w:eastAsia="仿宋_GB2312"/>
          <w:kern w:val="0"/>
          <w:sz w:val="32"/>
          <w:szCs w:val="32"/>
        </w:rPr>
        <w:t>授权代表姓名：</w:t>
      </w:r>
    </w:p>
    <w:p w14:paraId="5E28B28A">
      <w:pPr>
        <w:rPr>
          <w:rFonts w:eastAsia="仿宋_GB2312"/>
          <w:kern w:val="0"/>
          <w:sz w:val="32"/>
          <w:szCs w:val="32"/>
        </w:rPr>
      </w:pPr>
      <w:r>
        <w:rPr>
          <w:rFonts w:hint="eastAsia" w:eastAsia="仿宋_GB2312"/>
          <w:kern w:val="0"/>
          <w:sz w:val="32"/>
          <w:szCs w:val="32"/>
        </w:rPr>
        <w:t>职务：</w:t>
      </w:r>
      <w:r>
        <w:rPr>
          <w:rFonts w:hint="eastAsia" w:eastAsia="仿宋_GB2312"/>
          <w:kern w:val="0"/>
          <w:sz w:val="32"/>
          <w:szCs w:val="32"/>
          <w:lang w:val="en-US" w:eastAsia="zh-CN"/>
        </w:rPr>
        <w:t xml:space="preserve">             </w:t>
      </w:r>
      <w:r>
        <w:rPr>
          <w:rFonts w:hint="eastAsia" w:eastAsia="仿宋_GB2312"/>
          <w:kern w:val="0"/>
          <w:sz w:val="32"/>
          <w:szCs w:val="32"/>
        </w:rPr>
        <w:t>电话：</w:t>
      </w:r>
    </w:p>
    <w:p w14:paraId="599349E8">
      <w:pPr>
        <w:rPr>
          <w:rFonts w:eastAsia="仿宋_GB2312"/>
          <w:kern w:val="0"/>
          <w:sz w:val="32"/>
          <w:szCs w:val="32"/>
        </w:rPr>
      </w:pPr>
      <w:r>
        <w:rPr>
          <w:rFonts w:hint="eastAsia" w:eastAsia="仿宋_GB2312"/>
          <w:kern w:val="0"/>
          <w:sz w:val="32"/>
          <w:szCs w:val="32"/>
        </w:rPr>
        <w:t>传真：</w:t>
      </w:r>
      <w:r>
        <w:rPr>
          <w:rFonts w:hint="eastAsia" w:eastAsia="仿宋_GB2312"/>
          <w:kern w:val="0"/>
          <w:sz w:val="32"/>
          <w:szCs w:val="32"/>
          <w:lang w:val="en-US" w:eastAsia="zh-CN"/>
        </w:rPr>
        <w:t xml:space="preserve">             </w:t>
      </w:r>
      <w:r>
        <w:rPr>
          <w:rFonts w:hint="eastAsia" w:eastAsia="仿宋_GB2312"/>
          <w:kern w:val="0"/>
          <w:sz w:val="32"/>
          <w:szCs w:val="32"/>
        </w:rPr>
        <w:t>邮编：</w:t>
      </w:r>
    </w:p>
    <w:p w14:paraId="7E23E3EE">
      <w:pPr>
        <w:rPr>
          <w:rFonts w:eastAsia="仿宋_GB2312"/>
          <w:kern w:val="0"/>
          <w:sz w:val="32"/>
          <w:szCs w:val="32"/>
        </w:rPr>
      </w:pPr>
      <w:r>
        <w:rPr>
          <w:rFonts w:hint="eastAsia" w:eastAsia="仿宋_GB2312"/>
          <w:kern w:val="0"/>
          <w:sz w:val="32"/>
          <w:szCs w:val="32"/>
        </w:rPr>
        <w:t>通讯地址：</w:t>
      </w:r>
    </w:p>
    <w:p w14:paraId="3A4E4161">
      <w:pPr>
        <w:spacing w:line="560" w:lineRule="exact"/>
        <w:ind w:firstLine="573"/>
        <w:rPr>
          <w:kern w:val="0"/>
          <w:sz w:val="32"/>
          <w:szCs w:val="32"/>
        </w:rPr>
      </w:pPr>
      <w:r>
        <w:rPr>
          <w:sz w:val="32"/>
          <w:szCs w:val="32"/>
        </w:rPr>
        <w:pict>
          <v:shape id="_x0000_s1028" o:spid="_x0000_s1028" o:spt="202" type="#_x0000_t202" style="position:absolute;left:0pt;margin-left:228.25pt;margin-top:14.25pt;height:105.95pt;width:210.95pt;z-index:251662336;v-text-anchor:middle;mso-width-relative:page;mso-height-relative:page;"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hZ8GNcAAAAK&#10;AQAADwAAAAAAAAABACAAAAAiAAAAZHJzL2Rvd25yZXYueG1sUEsBAhQAFAAAAAgAh07iQPq8jfhW&#10;AgAAsAQAAA4AAAAAAAAAAQAgAAAAJgEAAGRycy9lMm9Eb2MueG1sUEsFBgAAAAAGAAYAWQEAAO4F&#10;AAAAAA==&#10;">
            <v:path/>
            <v:fill focussize="0,0"/>
            <v:stroke dashstyle="dash"/>
            <v:imagedata o:title=""/>
            <o:lock v:ext="edit"/>
            <v:textbox>
              <w:txbxContent>
                <w:p w14:paraId="084266D0">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5D9031DF">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w:r>
      <w:r>
        <w:rPr>
          <w:sz w:val="32"/>
          <w:szCs w:val="32"/>
        </w:rPr>
        <w:pict>
          <v:shape id="_x0000_s1027" o:spid="_x0000_s1027" o:spt="202" type="#_x0000_t202" style="position:absolute;left:0pt;margin-left:1.4pt;margin-top:15.6pt;height:104.6pt;width:211.6pt;z-index:251663360;v-text-anchor:middle;mso-width-relative:page;mso-height-relative:page;"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kqBSCUwIAALA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GzUqjTKuzoirZHJgdPQr3pCiI8rqK6JYIRhzGnJ6dIAfuGsoxEvuf+8&#10;Eag4M68tNel0PJnEnUjC5Ogk0ov7mtW+RlhJUCWXATkbhEUYNmnjUK8bijUMhoVzam2tE+kPee0G&#10;ggY5tW23dHFT9uVk9fCjm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LDp29QAAAAIAQAADwAA&#10;AAAAAAABACAAAAAiAAAAZHJzL2Rvd25yZXYueG1sUEsBAhQAFAAAAAgAh07iQKSoFIJTAgAAsAQA&#10;AA4AAAAAAAAAAQAgAAAAIwEAAGRycy9lMm9Eb2MueG1sUEsFBgAAAAAGAAYAWQEAAOgFAAAAAA==&#10;">
            <v:path/>
            <v:fill focussize="0,0"/>
            <v:stroke dashstyle="dash"/>
            <v:imagedata o:title=""/>
            <o:lock v:ext="edit"/>
            <v:textbox>
              <w:txbxContent>
                <w:p w14:paraId="169F1FAF">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5A60ECDD">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w:r>
    </w:p>
    <w:p w14:paraId="3CF36CE8">
      <w:pPr>
        <w:spacing w:line="560" w:lineRule="exact"/>
        <w:ind w:firstLine="573"/>
        <w:rPr>
          <w:kern w:val="0"/>
          <w:sz w:val="24"/>
          <w:szCs w:val="24"/>
        </w:rPr>
      </w:pPr>
    </w:p>
    <w:p w14:paraId="31F89F14">
      <w:pPr>
        <w:spacing w:line="560" w:lineRule="exact"/>
        <w:ind w:firstLine="573"/>
        <w:rPr>
          <w:kern w:val="0"/>
          <w:sz w:val="24"/>
          <w:szCs w:val="24"/>
        </w:rPr>
      </w:pPr>
    </w:p>
    <w:p w14:paraId="7249A009">
      <w:pPr>
        <w:spacing w:line="560" w:lineRule="exact"/>
        <w:ind w:firstLine="573"/>
        <w:rPr>
          <w:kern w:val="0"/>
          <w:sz w:val="24"/>
          <w:szCs w:val="24"/>
        </w:rPr>
      </w:pPr>
    </w:p>
    <w:p w14:paraId="0D78E7D2">
      <w:pPr>
        <w:spacing w:line="460" w:lineRule="atLeast"/>
        <w:rPr>
          <w:rFonts w:eastAsia="仿宋"/>
          <w:color w:val="FF0000"/>
          <w:kern w:val="0"/>
        </w:rPr>
      </w:pPr>
    </w:p>
    <w:p w14:paraId="1B3EB944">
      <w:pPr>
        <w:pStyle w:val="2"/>
      </w:pPr>
    </w:p>
    <w:p w14:paraId="31FEDFCC">
      <w:pPr>
        <w:pStyle w:val="2"/>
      </w:pPr>
      <w:r>
        <w:rPr>
          <w:rFonts w:hint="eastAsia" w:eastAsia="仿宋"/>
          <w:color w:val="FF0000"/>
        </w:rPr>
        <w:t>注：本内容适用于授权委托代理人，法定代表人授权书须法定代表人签字授权。</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070CCF-160C-45B4-8C13-6941410B40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panose1 w:val="02020509000000000000"/>
    <w:charset w:val="88"/>
    <w:family w:val="moder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embedRegular r:id="rId2" w:fontKey="{DE17768B-AE46-4F07-BDB9-EBF9F6FB2ED7}"/>
  </w:font>
  <w:font w:name="方正小标宋简体">
    <w:panose1 w:val="02000000000000000000"/>
    <w:charset w:val="86"/>
    <w:family w:val="auto"/>
    <w:pitch w:val="default"/>
    <w:sig w:usb0="00000001" w:usb1="080E0000" w:usb2="00000000" w:usb3="00000000" w:csb0="00040000" w:csb1="00000000"/>
    <w:embedRegular r:id="rId3" w:fontKey="{34935F2A-974C-4348-B133-D9BB54EAB084}"/>
  </w:font>
  <w:font w:name="微软雅黑">
    <w:panose1 w:val="020B0503020204020204"/>
    <w:charset w:val="86"/>
    <w:family w:val="auto"/>
    <w:pitch w:val="default"/>
    <w:sig w:usb0="80000287" w:usb1="280F3C52" w:usb2="00000016" w:usb3="00000000" w:csb0="0004001F" w:csb1="00000000"/>
    <w:embedRegular r:id="rId4" w:fontKey="{FADD71DA-42EA-4817-8014-964D590CE791}"/>
  </w:font>
  <w:font w:name="楷体_GB2312">
    <w:panose1 w:val="02010609030101010101"/>
    <w:charset w:val="86"/>
    <w:family w:val="modern"/>
    <w:pitch w:val="default"/>
    <w:sig w:usb0="00000001" w:usb1="080E0000" w:usb2="00000000" w:usb3="00000000" w:csb0="00040000" w:csb1="00000000"/>
    <w:embedRegular r:id="rId5" w:fontKey="{33C76ADD-1430-4A8D-91A9-4C6F866FEAB4}"/>
  </w:font>
  <w:font w:name="方正小标宋_GBK">
    <w:panose1 w:val="03000509000000000000"/>
    <w:charset w:val="86"/>
    <w:family w:val="auto"/>
    <w:pitch w:val="default"/>
    <w:sig w:usb0="00000001" w:usb1="080E0000" w:usb2="00000000" w:usb3="00000000" w:csb0="00040000" w:csb1="00000000"/>
    <w:embedRegular r:id="rId6" w:fontKey="{ACF0C076-9E4D-4B13-AF7C-B14464B77987}"/>
  </w:font>
  <w:font w:name="仿宋">
    <w:panose1 w:val="02010609060101010101"/>
    <w:charset w:val="86"/>
    <w:family w:val="modern"/>
    <w:pitch w:val="default"/>
    <w:sig w:usb0="800002BF" w:usb1="38CF7CFA" w:usb2="00000016" w:usb3="00000000" w:csb0="00040001" w:csb1="00000000"/>
    <w:embedRegular r:id="rId7" w:fontKey="{439CF1DF-F2AF-4B95-9510-A976D517DC6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FE315">
    <w:pPr>
      <w:pStyle w:val="13"/>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B219F">
    <w:pPr>
      <w:pStyle w:val="13"/>
      <w:jc w:val="both"/>
    </w:pPr>
  </w:p>
  <w:p w14:paraId="236BD1A6">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13D3A">
    <w:pPr>
      <w:pStyle w:val="13"/>
    </w:pPr>
    <w:r>
      <w:rPr>
        <w:sz w:val="18"/>
      </w:rPr>
      <w:pict>
        <v:shape id="_x0000_s4099" o:spid="_x0000_s409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9B36E4C">
                <w:pPr>
                  <w:pStyle w:val="1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11793">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2BD7F">
    <w:pPr>
      <w:pStyle w:val="14"/>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QzZjZhZmJiMzgwZjk2OWJiNzc0OGI4NGMxMmI0N2MifQ=="/>
    <w:docVar w:name="KSO_WPS_MARK_KEY" w:val="b10d4311-ffbf-4652-b935-0a5ce942d4df"/>
    <w:docVar w:name="KY_MEDREF_DOCUID" w:val="{C04816BB-DBA1-43C5-9E7C-2459F6B3792A}"/>
    <w:docVar w:name="KY_MEDREF_VERSION" w:val="3"/>
  </w:docVars>
  <w:rsids>
    <w:rsidRoot w:val="00414521"/>
    <w:rsid w:val="00015C59"/>
    <w:rsid w:val="00016158"/>
    <w:rsid w:val="000163DB"/>
    <w:rsid w:val="0003094C"/>
    <w:rsid w:val="00070026"/>
    <w:rsid w:val="0007370D"/>
    <w:rsid w:val="00082AEF"/>
    <w:rsid w:val="00082D14"/>
    <w:rsid w:val="00083364"/>
    <w:rsid w:val="00091B84"/>
    <w:rsid w:val="000A5D46"/>
    <w:rsid w:val="000A6D0C"/>
    <w:rsid w:val="000B19E4"/>
    <w:rsid w:val="000B3A64"/>
    <w:rsid w:val="000D2073"/>
    <w:rsid w:val="000D3A1D"/>
    <w:rsid w:val="000D551C"/>
    <w:rsid w:val="000D6E74"/>
    <w:rsid w:val="000E2AF7"/>
    <w:rsid w:val="000F4B27"/>
    <w:rsid w:val="000F6D08"/>
    <w:rsid w:val="00107BAB"/>
    <w:rsid w:val="00131918"/>
    <w:rsid w:val="00137C02"/>
    <w:rsid w:val="0014076F"/>
    <w:rsid w:val="0014140C"/>
    <w:rsid w:val="00170DB6"/>
    <w:rsid w:val="0017159F"/>
    <w:rsid w:val="001716CA"/>
    <w:rsid w:val="001716F0"/>
    <w:rsid w:val="00171D5C"/>
    <w:rsid w:val="001720AC"/>
    <w:rsid w:val="00183930"/>
    <w:rsid w:val="00185BB1"/>
    <w:rsid w:val="00197046"/>
    <w:rsid w:val="001A1E77"/>
    <w:rsid w:val="001B15BA"/>
    <w:rsid w:val="001C078F"/>
    <w:rsid w:val="001C3A2E"/>
    <w:rsid w:val="001C7FAA"/>
    <w:rsid w:val="001D3DC1"/>
    <w:rsid w:val="001D6F95"/>
    <w:rsid w:val="001E463B"/>
    <w:rsid w:val="001F02C9"/>
    <w:rsid w:val="001F676A"/>
    <w:rsid w:val="001F69FF"/>
    <w:rsid w:val="0020164F"/>
    <w:rsid w:val="00203263"/>
    <w:rsid w:val="00204B6A"/>
    <w:rsid w:val="002132D1"/>
    <w:rsid w:val="00214897"/>
    <w:rsid w:val="0021520F"/>
    <w:rsid w:val="00242054"/>
    <w:rsid w:val="00242F6B"/>
    <w:rsid w:val="00246632"/>
    <w:rsid w:val="00260514"/>
    <w:rsid w:val="0026071E"/>
    <w:rsid w:val="00264888"/>
    <w:rsid w:val="002649F7"/>
    <w:rsid w:val="00271032"/>
    <w:rsid w:val="002776EC"/>
    <w:rsid w:val="0028424C"/>
    <w:rsid w:val="002877B2"/>
    <w:rsid w:val="00293B2B"/>
    <w:rsid w:val="002A44AB"/>
    <w:rsid w:val="002B39C5"/>
    <w:rsid w:val="002D0EE2"/>
    <w:rsid w:val="002D1790"/>
    <w:rsid w:val="002E04E4"/>
    <w:rsid w:val="002F4624"/>
    <w:rsid w:val="00305149"/>
    <w:rsid w:val="00315DA4"/>
    <w:rsid w:val="0032001B"/>
    <w:rsid w:val="0032350B"/>
    <w:rsid w:val="00326E86"/>
    <w:rsid w:val="00332201"/>
    <w:rsid w:val="00332BEF"/>
    <w:rsid w:val="00352D17"/>
    <w:rsid w:val="00352D72"/>
    <w:rsid w:val="003706E3"/>
    <w:rsid w:val="0037349A"/>
    <w:rsid w:val="00384D55"/>
    <w:rsid w:val="003A0F0C"/>
    <w:rsid w:val="003A2CC4"/>
    <w:rsid w:val="003B379C"/>
    <w:rsid w:val="003B4DA9"/>
    <w:rsid w:val="003D3A7D"/>
    <w:rsid w:val="003E4694"/>
    <w:rsid w:val="003F7561"/>
    <w:rsid w:val="004115DB"/>
    <w:rsid w:val="00412647"/>
    <w:rsid w:val="0041298A"/>
    <w:rsid w:val="00412A87"/>
    <w:rsid w:val="00413DF8"/>
    <w:rsid w:val="00414521"/>
    <w:rsid w:val="00417B38"/>
    <w:rsid w:val="00421048"/>
    <w:rsid w:val="004223BD"/>
    <w:rsid w:val="00422928"/>
    <w:rsid w:val="0043247E"/>
    <w:rsid w:val="0044132E"/>
    <w:rsid w:val="00445A14"/>
    <w:rsid w:val="00450B3D"/>
    <w:rsid w:val="00454FB6"/>
    <w:rsid w:val="0046626A"/>
    <w:rsid w:val="00477571"/>
    <w:rsid w:val="004776E4"/>
    <w:rsid w:val="00484EC0"/>
    <w:rsid w:val="0049444C"/>
    <w:rsid w:val="004A092D"/>
    <w:rsid w:val="004A15F8"/>
    <w:rsid w:val="004A36DD"/>
    <w:rsid w:val="004A47F1"/>
    <w:rsid w:val="004B2397"/>
    <w:rsid w:val="004C5882"/>
    <w:rsid w:val="004C5F49"/>
    <w:rsid w:val="004D18A3"/>
    <w:rsid w:val="004D2004"/>
    <w:rsid w:val="004D65A6"/>
    <w:rsid w:val="004D7404"/>
    <w:rsid w:val="004E3778"/>
    <w:rsid w:val="004E7D53"/>
    <w:rsid w:val="004F10A5"/>
    <w:rsid w:val="004F2E66"/>
    <w:rsid w:val="004F3E95"/>
    <w:rsid w:val="004F5DD0"/>
    <w:rsid w:val="00512C41"/>
    <w:rsid w:val="00517001"/>
    <w:rsid w:val="00521F9F"/>
    <w:rsid w:val="00522F5A"/>
    <w:rsid w:val="00525B3B"/>
    <w:rsid w:val="00527AC7"/>
    <w:rsid w:val="00532309"/>
    <w:rsid w:val="00541AD8"/>
    <w:rsid w:val="005446BD"/>
    <w:rsid w:val="00547A46"/>
    <w:rsid w:val="00555B2E"/>
    <w:rsid w:val="00571214"/>
    <w:rsid w:val="00572A60"/>
    <w:rsid w:val="00581B83"/>
    <w:rsid w:val="00581E02"/>
    <w:rsid w:val="005837CA"/>
    <w:rsid w:val="0058469B"/>
    <w:rsid w:val="0058775D"/>
    <w:rsid w:val="005905F2"/>
    <w:rsid w:val="00595CB8"/>
    <w:rsid w:val="005A1D30"/>
    <w:rsid w:val="005A1DB8"/>
    <w:rsid w:val="005A1FA0"/>
    <w:rsid w:val="005A4B43"/>
    <w:rsid w:val="005B1E6B"/>
    <w:rsid w:val="005C28F0"/>
    <w:rsid w:val="005D1EE6"/>
    <w:rsid w:val="005D4297"/>
    <w:rsid w:val="005E4B2B"/>
    <w:rsid w:val="005E5C21"/>
    <w:rsid w:val="005F3F5E"/>
    <w:rsid w:val="005F4DD7"/>
    <w:rsid w:val="005F7A3D"/>
    <w:rsid w:val="00606988"/>
    <w:rsid w:val="00615045"/>
    <w:rsid w:val="0061547C"/>
    <w:rsid w:val="006163A9"/>
    <w:rsid w:val="006337FD"/>
    <w:rsid w:val="00634B3A"/>
    <w:rsid w:val="00665A8C"/>
    <w:rsid w:val="00666E2C"/>
    <w:rsid w:val="00676020"/>
    <w:rsid w:val="00677DBB"/>
    <w:rsid w:val="00685CBC"/>
    <w:rsid w:val="00686328"/>
    <w:rsid w:val="006A0182"/>
    <w:rsid w:val="006A4F33"/>
    <w:rsid w:val="006B1B06"/>
    <w:rsid w:val="006B3E2F"/>
    <w:rsid w:val="006B7E39"/>
    <w:rsid w:val="006D1AE1"/>
    <w:rsid w:val="006D7B74"/>
    <w:rsid w:val="006E2146"/>
    <w:rsid w:val="006E3107"/>
    <w:rsid w:val="006E797E"/>
    <w:rsid w:val="006F1A9D"/>
    <w:rsid w:val="00700171"/>
    <w:rsid w:val="0071366D"/>
    <w:rsid w:val="00715726"/>
    <w:rsid w:val="00720916"/>
    <w:rsid w:val="00730E3E"/>
    <w:rsid w:val="00732A0E"/>
    <w:rsid w:val="00733154"/>
    <w:rsid w:val="00745AD9"/>
    <w:rsid w:val="00756F57"/>
    <w:rsid w:val="0075756C"/>
    <w:rsid w:val="00757BB6"/>
    <w:rsid w:val="00761DC8"/>
    <w:rsid w:val="00764B1D"/>
    <w:rsid w:val="0077555E"/>
    <w:rsid w:val="00785C81"/>
    <w:rsid w:val="007867C1"/>
    <w:rsid w:val="00786E3E"/>
    <w:rsid w:val="00787764"/>
    <w:rsid w:val="00791354"/>
    <w:rsid w:val="00791EEC"/>
    <w:rsid w:val="007A0DC5"/>
    <w:rsid w:val="007C0F35"/>
    <w:rsid w:val="007C4F70"/>
    <w:rsid w:val="007D470A"/>
    <w:rsid w:val="007D592E"/>
    <w:rsid w:val="007F0121"/>
    <w:rsid w:val="00803D6E"/>
    <w:rsid w:val="00804720"/>
    <w:rsid w:val="008102FB"/>
    <w:rsid w:val="00810706"/>
    <w:rsid w:val="008220EC"/>
    <w:rsid w:val="00833EC3"/>
    <w:rsid w:val="00840267"/>
    <w:rsid w:val="00842062"/>
    <w:rsid w:val="00847D8E"/>
    <w:rsid w:val="00851DDC"/>
    <w:rsid w:val="008572E2"/>
    <w:rsid w:val="00860600"/>
    <w:rsid w:val="008668B9"/>
    <w:rsid w:val="00874353"/>
    <w:rsid w:val="008777EB"/>
    <w:rsid w:val="00886782"/>
    <w:rsid w:val="008B04DE"/>
    <w:rsid w:val="008B6C3D"/>
    <w:rsid w:val="008C24E6"/>
    <w:rsid w:val="008C3CEF"/>
    <w:rsid w:val="008C481B"/>
    <w:rsid w:val="008D03DD"/>
    <w:rsid w:val="008F06D9"/>
    <w:rsid w:val="008F736E"/>
    <w:rsid w:val="0092462D"/>
    <w:rsid w:val="0094241D"/>
    <w:rsid w:val="009438A5"/>
    <w:rsid w:val="00944BB6"/>
    <w:rsid w:val="00947DAF"/>
    <w:rsid w:val="0095172E"/>
    <w:rsid w:val="009620D3"/>
    <w:rsid w:val="00972FEA"/>
    <w:rsid w:val="00974EBD"/>
    <w:rsid w:val="00976E96"/>
    <w:rsid w:val="00981735"/>
    <w:rsid w:val="00986B25"/>
    <w:rsid w:val="009915C8"/>
    <w:rsid w:val="009A4430"/>
    <w:rsid w:val="009A5867"/>
    <w:rsid w:val="009A7C84"/>
    <w:rsid w:val="009A7FAF"/>
    <w:rsid w:val="009B25D0"/>
    <w:rsid w:val="009B642A"/>
    <w:rsid w:val="009C7FB4"/>
    <w:rsid w:val="009E2897"/>
    <w:rsid w:val="00A069F0"/>
    <w:rsid w:val="00A134B4"/>
    <w:rsid w:val="00A14E54"/>
    <w:rsid w:val="00A3195B"/>
    <w:rsid w:val="00A419E6"/>
    <w:rsid w:val="00A61566"/>
    <w:rsid w:val="00A81862"/>
    <w:rsid w:val="00A8190E"/>
    <w:rsid w:val="00A8220C"/>
    <w:rsid w:val="00A9081C"/>
    <w:rsid w:val="00A9126D"/>
    <w:rsid w:val="00A9792A"/>
    <w:rsid w:val="00AA393F"/>
    <w:rsid w:val="00AA39CB"/>
    <w:rsid w:val="00AB342C"/>
    <w:rsid w:val="00AB5FDC"/>
    <w:rsid w:val="00AC1483"/>
    <w:rsid w:val="00AC4597"/>
    <w:rsid w:val="00AC5063"/>
    <w:rsid w:val="00AC67D2"/>
    <w:rsid w:val="00AE409E"/>
    <w:rsid w:val="00AE6407"/>
    <w:rsid w:val="00B15F80"/>
    <w:rsid w:val="00B23BB9"/>
    <w:rsid w:val="00B24C79"/>
    <w:rsid w:val="00B25D61"/>
    <w:rsid w:val="00B509C7"/>
    <w:rsid w:val="00B529B0"/>
    <w:rsid w:val="00B5523D"/>
    <w:rsid w:val="00B606ED"/>
    <w:rsid w:val="00B63E2C"/>
    <w:rsid w:val="00B66C53"/>
    <w:rsid w:val="00B81310"/>
    <w:rsid w:val="00B853B1"/>
    <w:rsid w:val="00B96048"/>
    <w:rsid w:val="00BA1877"/>
    <w:rsid w:val="00BA1A3C"/>
    <w:rsid w:val="00BB519D"/>
    <w:rsid w:val="00BC2E1D"/>
    <w:rsid w:val="00BC7B4B"/>
    <w:rsid w:val="00BD32AB"/>
    <w:rsid w:val="00BE6831"/>
    <w:rsid w:val="00BF0416"/>
    <w:rsid w:val="00C00090"/>
    <w:rsid w:val="00C01E87"/>
    <w:rsid w:val="00C020E5"/>
    <w:rsid w:val="00C0658C"/>
    <w:rsid w:val="00C1625D"/>
    <w:rsid w:val="00C206A6"/>
    <w:rsid w:val="00C246D0"/>
    <w:rsid w:val="00C32703"/>
    <w:rsid w:val="00C35B08"/>
    <w:rsid w:val="00C463DB"/>
    <w:rsid w:val="00C5176F"/>
    <w:rsid w:val="00C51EE0"/>
    <w:rsid w:val="00C55921"/>
    <w:rsid w:val="00C804D3"/>
    <w:rsid w:val="00C873F4"/>
    <w:rsid w:val="00C87CA5"/>
    <w:rsid w:val="00C901E6"/>
    <w:rsid w:val="00C90292"/>
    <w:rsid w:val="00C91ED5"/>
    <w:rsid w:val="00C94925"/>
    <w:rsid w:val="00CC6727"/>
    <w:rsid w:val="00CC694D"/>
    <w:rsid w:val="00CC729E"/>
    <w:rsid w:val="00CD2E04"/>
    <w:rsid w:val="00CD3907"/>
    <w:rsid w:val="00CE11EF"/>
    <w:rsid w:val="00CF1DCE"/>
    <w:rsid w:val="00D01D5F"/>
    <w:rsid w:val="00D03BD2"/>
    <w:rsid w:val="00D050B2"/>
    <w:rsid w:val="00D06112"/>
    <w:rsid w:val="00D06506"/>
    <w:rsid w:val="00D47737"/>
    <w:rsid w:val="00D50775"/>
    <w:rsid w:val="00D6301B"/>
    <w:rsid w:val="00D64F63"/>
    <w:rsid w:val="00D677A6"/>
    <w:rsid w:val="00D752F0"/>
    <w:rsid w:val="00D835D4"/>
    <w:rsid w:val="00D958FB"/>
    <w:rsid w:val="00DA1664"/>
    <w:rsid w:val="00DA18B6"/>
    <w:rsid w:val="00DA1D7A"/>
    <w:rsid w:val="00DA7497"/>
    <w:rsid w:val="00DB1C43"/>
    <w:rsid w:val="00DC107C"/>
    <w:rsid w:val="00DC14C1"/>
    <w:rsid w:val="00DD2719"/>
    <w:rsid w:val="00DD2937"/>
    <w:rsid w:val="00DE1206"/>
    <w:rsid w:val="00DF5C20"/>
    <w:rsid w:val="00E018F4"/>
    <w:rsid w:val="00E01BE1"/>
    <w:rsid w:val="00E02D09"/>
    <w:rsid w:val="00E06491"/>
    <w:rsid w:val="00E066F0"/>
    <w:rsid w:val="00E069F9"/>
    <w:rsid w:val="00E1052C"/>
    <w:rsid w:val="00E167C3"/>
    <w:rsid w:val="00E2450F"/>
    <w:rsid w:val="00E43C84"/>
    <w:rsid w:val="00E46AE4"/>
    <w:rsid w:val="00E510A2"/>
    <w:rsid w:val="00E569FD"/>
    <w:rsid w:val="00E62D40"/>
    <w:rsid w:val="00E67189"/>
    <w:rsid w:val="00E70599"/>
    <w:rsid w:val="00E72147"/>
    <w:rsid w:val="00E72430"/>
    <w:rsid w:val="00E74F4E"/>
    <w:rsid w:val="00E8137A"/>
    <w:rsid w:val="00E835CA"/>
    <w:rsid w:val="00E849E9"/>
    <w:rsid w:val="00E8652F"/>
    <w:rsid w:val="00E924DA"/>
    <w:rsid w:val="00E9542D"/>
    <w:rsid w:val="00E97744"/>
    <w:rsid w:val="00EB551D"/>
    <w:rsid w:val="00EB6628"/>
    <w:rsid w:val="00EC1556"/>
    <w:rsid w:val="00ED47FF"/>
    <w:rsid w:val="00ED6F90"/>
    <w:rsid w:val="00EE2811"/>
    <w:rsid w:val="00EE6576"/>
    <w:rsid w:val="00F0074A"/>
    <w:rsid w:val="00F05475"/>
    <w:rsid w:val="00F11157"/>
    <w:rsid w:val="00F15D9A"/>
    <w:rsid w:val="00F3163F"/>
    <w:rsid w:val="00F3193C"/>
    <w:rsid w:val="00F40B9B"/>
    <w:rsid w:val="00F42178"/>
    <w:rsid w:val="00F42A42"/>
    <w:rsid w:val="00F4375E"/>
    <w:rsid w:val="00F4785B"/>
    <w:rsid w:val="00F51B62"/>
    <w:rsid w:val="00F547B0"/>
    <w:rsid w:val="00F55642"/>
    <w:rsid w:val="00F56484"/>
    <w:rsid w:val="00F671FE"/>
    <w:rsid w:val="00F75A2D"/>
    <w:rsid w:val="00F77BBC"/>
    <w:rsid w:val="00F81E88"/>
    <w:rsid w:val="00F93F51"/>
    <w:rsid w:val="00F95C7E"/>
    <w:rsid w:val="00F95D1A"/>
    <w:rsid w:val="00F96E97"/>
    <w:rsid w:val="00FB24D7"/>
    <w:rsid w:val="00FB3298"/>
    <w:rsid w:val="00FB4C43"/>
    <w:rsid w:val="00FB5397"/>
    <w:rsid w:val="00FB552D"/>
    <w:rsid w:val="00FB772F"/>
    <w:rsid w:val="00FC3E42"/>
    <w:rsid w:val="00FC4A17"/>
    <w:rsid w:val="00FC564D"/>
    <w:rsid w:val="00FE081F"/>
    <w:rsid w:val="00FE0F07"/>
    <w:rsid w:val="00FF2B5F"/>
    <w:rsid w:val="00FF590C"/>
    <w:rsid w:val="057D419D"/>
    <w:rsid w:val="05851778"/>
    <w:rsid w:val="07A60C2A"/>
    <w:rsid w:val="07E34A3F"/>
    <w:rsid w:val="09420C01"/>
    <w:rsid w:val="0B0C1D12"/>
    <w:rsid w:val="0B47616D"/>
    <w:rsid w:val="0EF13CD8"/>
    <w:rsid w:val="11674266"/>
    <w:rsid w:val="143D7A24"/>
    <w:rsid w:val="14765EED"/>
    <w:rsid w:val="14AF636D"/>
    <w:rsid w:val="150474D2"/>
    <w:rsid w:val="170859FE"/>
    <w:rsid w:val="1CCE22DB"/>
    <w:rsid w:val="1D7A26DD"/>
    <w:rsid w:val="1E421D2E"/>
    <w:rsid w:val="20672FDF"/>
    <w:rsid w:val="25193ACD"/>
    <w:rsid w:val="255C50A3"/>
    <w:rsid w:val="29602096"/>
    <w:rsid w:val="2C245261"/>
    <w:rsid w:val="2E28703E"/>
    <w:rsid w:val="2EED207D"/>
    <w:rsid w:val="2F0335BE"/>
    <w:rsid w:val="2FBD03FD"/>
    <w:rsid w:val="30B402AF"/>
    <w:rsid w:val="3104090C"/>
    <w:rsid w:val="35500CBF"/>
    <w:rsid w:val="36372989"/>
    <w:rsid w:val="37A42A2A"/>
    <w:rsid w:val="37D56709"/>
    <w:rsid w:val="3C446528"/>
    <w:rsid w:val="3DD74805"/>
    <w:rsid w:val="3E0B5931"/>
    <w:rsid w:val="3FF12096"/>
    <w:rsid w:val="42BE57D3"/>
    <w:rsid w:val="43A62AD6"/>
    <w:rsid w:val="46CD3E3E"/>
    <w:rsid w:val="46F920D7"/>
    <w:rsid w:val="478F7ED7"/>
    <w:rsid w:val="481F6B1F"/>
    <w:rsid w:val="48E064A0"/>
    <w:rsid w:val="49A37EA2"/>
    <w:rsid w:val="4B5C7602"/>
    <w:rsid w:val="4DEE0395"/>
    <w:rsid w:val="50084B0C"/>
    <w:rsid w:val="505C602E"/>
    <w:rsid w:val="50D0256E"/>
    <w:rsid w:val="52C928ED"/>
    <w:rsid w:val="53793538"/>
    <w:rsid w:val="541E0BE9"/>
    <w:rsid w:val="54E22292"/>
    <w:rsid w:val="54FC3833"/>
    <w:rsid w:val="581E5623"/>
    <w:rsid w:val="586E0370"/>
    <w:rsid w:val="58DD72E9"/>
    <w:rsid w:val="5A04249F"/>
    <w:rsid w:val="5A3A31B3"/>
    <w:rsid w:val="5E6E102A"/>
    <w:rsid w:val="6343125A"/>
    <w:rsid w:val="66FB223B"/>
    <w:rsid w:val="68B27EEE"/>
    <w:rsid w:val="692E2236"/>
    <w:rsid w:val="6B8B6553"/>
    <w:rsid w:val="6CF509AA"/>
    <w:rsid w:val="6D9A218A"/>
    <w:rsid w:val="6EFC7023"/>
    <w:rsid w:val="6F815101"/>
    <w:rsid w:val="702E553E"/>
    <w:rsid w:val="72437B53"/>
    <w:rsid w:val="72FB2DC4"/>
    <w:rsid w:val="73043B49"/>
    <w:rsid w:val="74F46763"/>
    <w:rsid w:val="75EE17D5"/>
    <w:rsid w:val="7778345E"/>
    <w:rsid w:val="79BF69E3"/>
    <w:rsid w:val="7D1260EF"/>
    <w:rsid w:val="7E3711BB"/>
    <w:rsid w:val="7E866349"/>
    <w:rsid w:val="7F3B4D56"/>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spacing w:after="120" w:line="275" w:lineRule="atLeast"/>
      <w:textAlignment w:val="baseline"/>
    </w:pPr>
  </w:style>
  <w:style w:type="paragraph" w:styleId="3">
    <w:name w:val="Body Text"/>
    <w:basedOn w:val="1"/>
    <w:next w:val="1"/>
    <w:qFormat/>
    <w:uiPriority w:val="0"/>
    <w:rPr>
      <w:kern w:val="0"/>
      <w:szCs w:val="24"/>
    </w:rPr>
  </w:style>
  <w:style w:type="paragraph" w:styleId="7">
    <w:name w:val="Normal Indent"/>
    <w:basedOn w:val="1"/>
    <w:qFormat/>
    <w:uiPriority w:val="0"/>
    <w:pPr>
      <w:adjustRightInd w:val="0"/>
      <w:snapToGrid w:val="0"/>
      <w:spacing w:line="360" w:lineRule="auto"/>
      <w:ind w:firstLine="420"/>
    </w:pPr>
    <w:rPr>
      <w:sz w:val="24"/>
    </w:rPr>
  </w:style>
  <w:style w:type="paragraph" w:styleId="8">
    <w:name w:val="Document Map"/>
    <w:basedOn w:val="1"/>
    <w:link w:val="38"/>
    <w:semiHidden/>
    <w:unhideWhenUsed/>
    <w:qFormat/>
    <w:uiPriority w:val="99"/>
    <w:rPr>
      <w:rFonts w:ascii="宋体"/>
      <w:sz w:val="18"/>
      <w:szCs w:val="18"/>
    </w:rPr>
  </w:style>
  <w:style w:type="paragraph" w:styleId="9">
    <w:name w:val="annotation text"/>
    <w:basedOn w:val="1"/>
    <w:semiHidden/>
    <w:unhideWhenUsed/>
    <w:qFormat/>
    <w:uiPriority w:val="99"/>
    <w:pPr>
      <w:jc w:val="left"/>
    </w:pPr>
  </w:style>
  <w:style w:type="paragraph" w:styleId="10">
    <w:name w:val="Body Text Indent"/>
    <w:basedOn w:val="1"/>
    <w:link w:val="30"/>
    <w:qFormat/>
    <w:uiPriority w:val="0"/>
    <w:pPr>
      <w:spacing w:line="700" w:lineRule="exact"/>
      <w:ind w:left="960"/>
    </w:pPr>
    <w:rPr>
      <w:sz w:val="44"/>
    </w:rPr>
  </w:style>
  <w:style w:type="paragraph" w:styleId="11">
    <w:name w:val="Date"/>
    <w:basedOn w:val="1"/>
    <w:next w:val="1"/>
    <w:link w:val="37"/>
    <w:qFormat/>
    <w:uiPriority w:val="0"/>
  </w:style>
  <w:style w:type="paragraph" w:styleId="12">
    <w:name w:val="Balloon Text"/>
    <w:basedOn w:val="1"/>
    <w:link w:val="31"/>
    <w:semiHidden/>
    <w:unhideWhenUsed/>
    <w:qFormat/>
    <w:uiPriority w:val="99"/>
    <w:rPr>
      <w:sz w:val="18"/>
      <w:szCs w:val="18"/>
    </w:rPr>
  </w:style>
  <w:style w:type="paragraph" w:styleId="13">
    <w:name w:val="footer"/>
    <w:basedOn w:val="1"/>
    <w:link w:val="26"/>
    <w:unhideWhenUsed/>
    <w:qFormat/>
    <w:uiPriority w:val="0"/>
    <w:pPr>
      <w:tabs>
        <w:tab w:val="center" w:pos="4153"/>
        <w:tab w:val="right" w:pos="8306"/>
      </w:tabs>
      <w:snapToGrid w:val="0"/>
      <w:jc w:val="left"/>
    </w:pPr>
    <w:rPr>
      <w:sz w:val="18"/>
      <w:szCs w:val="18"/>
    </w:rPr>
  </w:style>
  <w:style w:type="paragraph" w:styleId="14">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6">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7">
    <w:name w:val="toc 2"/>
    <w:basedOn w:val="1"/>
    <w:next w:val="1"/>
    <w:qFormat/>
    <w:uiPriority w:val="39"/>
    <w:pPr>
      <w:tabs>
        <w:tab w:val="right" w:leader="dot" w:pos="8400"/>
      </w:tabs>
      <w:spacing w:line="440" w:lineRule="exact"/>
      <w:ind w:left="280" w:leftChars="100" w:right="-91" w:rightChars="-91"/>
    </w:pPr>
  </w:style>
  <w:style w:type="paragraph" w:styleId="18">
    <w:name w:val="Normal (Web)"/>
    <w:basedOn w:val="1"/>
    <w:qFormat/>
    <w:uiPriority w:val="0"/>
    <w:pPr>
      <w:spacing w:beforeAutospacing="1" w:afterAutospacing="1"/>
      <w:jc w:val="left"/>
    </w:pPr>
    <w:rPr>
      <w:kern w:val="0"/>
      <w:sz w:val="24"/>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qFormat/>
    <w:uiPriority w:val="99"/>
    <w:rPr>
      <w:color w:val="0000FF"/>
      <w:u w:val="single"/>
    </w:rPr>
  </w:style>
  <w:style w:type="character" w:customStyle="1" w:styleId="25">
    <w:name w:val="页眉 Char"/>
    <w:basedOn w:val="21"/>
    <w:link w:val="14"/>
    <w:qFormat/>
    <w:uiPriority w:val="0"/>
    <w:rPr>
      <w:sz w:val="18"/>
      <w:szCs w:val="18"/>
    </w:rPr>
  </w:style>
  <w:style w:type="character" w:customStyle="1" w:styleId="26">
    <w:name w:val="页脚 Char"/>
    <w:basedOn w:val="21"/>
    <w:link w:val="13"/>
    <w:qFormat/>
    <w:uiPriority w:val="0"/>
    <w:rPr>
      <w:sz w:val="18"/>
      <w:szCs w:val="18"/>
    </w:rPr>
  </w:style>
  <w:style w:type="character" w:customStyle="1" w:styleId="27">
    <w:name w:val="标题 1 Char"/>
    <w:basedOn w:val="21"/>
    <w:link w:val="4"/>
    <w:qFormat/>
    <w:uiPriority w:val="9"/>
    <w:rPr>
      <w:rFonts w:ascii="Times New Roman" w:hAnsi="Times New Roman" w:eastAsia="宋体" w:cs="Times New Roman"/>
      <w:b/>
      <w:bCs/>
      <w:kern w:val="44"/>
      <w:sz w:val="44"/>
      <w:szCs w:val="44"/>
    </w:rPr>
  </w:style>
  <w:style w:type="character" w:customStyle="1" w:styleId="28">
    <w:name w:val="标题 2 Char"/>
    <w:basedOn w:val="21"/>
    <w:link w:val="5"/>
    <w:qFormat/>
    <w:uiPriority w:val="9"/>
    <w:rPr>
      <w:rFonts w:asciiTheme="majorHAnsi" w:hAnsiTheme="majorHAnsi" w:eastAsiaTheme="majorEastAsia" w:cstheme="majorBidi"/>
      <w:b/>
      <w:bCs/>
      <w:sz w:val="32"/>
      <w:szCs w:val="32"/>
    </w:rPr>
  </w:style>
  <w:style w:type="character" w:customStyle="1" w:styleId="29">
    <w:name w:val="标题 3 Char"/>
    <w:basedOn w:val="21"/>
    <w:link w:val="6"/>
    <w:semiHidden/>
    <w:qFormat/>
    <w:uiPriority w:val="9"/>
    <w:rPr>
      <w:rFonts w:ascii="Times New Roman" w:hAnsi="Times New Roman" w:eastAsia="宋体" w:cs="Times New Roman"/>
      <w:b/>
      <w:bCs/>
      <w:sz w:val="32"/>
      <w:szCs w:val="32"/>
    </w:rPr>
  </w:style>
  <w:style w:type="character" w:customStyle="1" w:styleId="30">
    <w:name w:val="正文文本缩进 Char"/>
    <w:basedOn w:val="21"/>
    <w:link w:val="10"/>
    <w:qFormat/>
    <w:uiPriority w:val="0"/>
    <w:rPr>
      <w:rFonts w:ascii="Times New Roman" w:hAnsi="Times New Roman" w:eastAsia="宋体" w:cs="Times New Roman"/>
      <w:sz w:val="44"/>
      <w:szCs w:val="20"/>
    </w:rPr>
  </w:style>
  <w:style w:type="character" w:customStyle="1" w:styleId="31">
    <w:name w:val="批注框文本 Char"/>
    <w:basedOn w:val="21"/>
    <w:link w:val="12"/>
    <w:semiHidden/>
    <w:qFormat/>
    <w:uiPriority w:val="99"/>
    <w:rPr>
      <w:rFonts w:ascii="Times New Roman" w:hAnsi="Times New Roman" w:eastAsia="宋体" w:cs="Times New Roman"/>
      <w:sz w:val="18"/>
      <w:szCs w:val="18"/>
    </w:rPr>
  </w:style>
  <w:style w:type="character" w:customStyle="1" w:styleId="32">
    <w:name w:val="正文文本_"/>
    <w:link w:val="33"/>
    <w:qFormat/>
    <w:uiPriority w:val="0"/>
    <w:rPr>
      <w:rFonts w:ascii="MingLiU" w:hAnsi="MingLiU" w:eastAsia="MingLiU" w:cs="MingLiU"/>
      <w:spacing w:val="20"/>
      <w:sz w:val="31"/>
      <w:szCs w:val="31"/>
      <w:shd w:val="clear" w:color="auto" w:fill="FFFFFF"/>
    </w:rPr>
  </w:style>
  <w:style w:type="paragraph" w:customStyle="1" w:styleId="33">
    <w:name w:val="正文文本2"/>
    <w:basedOn w:val="1"/>
    <w:link w:val="32"/>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4">
    <w:name w:val="List Paragraph"/>
    <w:basedOn w:val="1"/>
    <w:link w:val="35"/>
    <w:qFormat/>
    <w:uiPriority w:val="34"/>
    <w:pPr>
      <w:widowControl/>
      <w:ind w:left="720" w:firstLine="360"/>
      <w:contextualSpacing/>
      <w:jc w:val="left"/>
    </w:pPr>
    <w:rPr>
      <w:rFonts w:ascii="Calibri" w:hAnsi="Calibri"/>
      <w:kern w:val="0"/>
      <w:sz w:val="22"/>
      <w:szCs w:val="22"/>
      <w:lang w:eastAsia="en-US" w:bidi="en-US"/>
    </w:rPr>
  </w:style>
  <w:style w:type="character" w:customStyle="1" w:styleId="35">
    <w:name w:val="列出段落 Char"/>
    <w:link w:val="34"/>
    <w:qFormat/>
    <w:locked/>
    <w:uiPriority w:val="34"/>
    <w:rPr>
      <w:rFonts w:ascii="Calibri" w:hAnsi="Calibri" w:eastAsia="宋体" w:cs="Times New Roman"/>
      <w:kern w:val="0"/>
      <w:sz w:val="22"/>
      <w:lang w:eastAsia="en-US" w:bidi="en-US"/>
    </w:rPr>
  </w:style>
  <w:style w:type="paragraph" w:customStyle="1" w:styleId="36">
    <w:name w:val="图例"/>
    <w:basedOn w:val="1"/>
    <w:qFormat/>
    <w:uiPriority w:val="0"/>
    <w:pPr>
      <w:spacing w:before="120" w:after="120" w:line="360" w:lineRule="auto"/>
      <w:jc w:val="center"/>
    </w:pPr>
    <w:rPr>
      <w:rFonts w:eastAsia="仿宋_GB2312"/>
      <w:b/>
      <w:sz w:val="24"/>
    </w:rPr>
  </w:style>
  <w:style w:type="character" w:customStyle="1" w:styleId="37">
    <w:name w:val="日期 Char"/>
    <w:basedOn w:val="21"/>
    <w:link w:val="11"/>
    <w:qFormat/>
    <w:uiPriority w:val="0"/>
    <w:rPr>
      <w:rFonts w:ascii="Times New Roman" w:hAnsi="Times New Roman" w:eastAsia="宋体" w:cs="Times New Roman"/>
      <w:sz w:val="28"/>
      <w:szCs w:val="20"/>
    </w:rPr>
  </w:style>
  <w:style w:type="character" w:customStyle="1" w:styleId="38">
    <w:name w:val="文档结构图 Char"/>
    <w:basedOn w:val="21"/>
    <w:link w:val="8"/>
    <w:semiHidden/>
    <w:qFormat/>
    <w:uiPriority w:val="99"/>
    <w:rPr>
      <w:rFonts w:ascii="宋体" w:hAnsi="Times New Roman" w:eastAsia="宋体" w:cs="Times New Roman"/>
      <w:sz w:val="18"/>
      <w:szCs w:val="18"/>
    </w:rPr>
  </w:style>
  <w:style w:type="paragraph" w:customStyle="1" w:styleId="39">
    <w:name w:val="副标题（正）"/>
    <w:basedOn w:val="1"/>
    <w:next w:val="1"/>
    <w:qFormat/>
    <w:uiPriority w:val="0"/>
    <w:pPr>
      <w:spacing w:line="360" w:lineRule="auto"/>
      <w:jc w:val="center"/>
    </w:pPr>
    <w:rPr>
      <w:rFonts w:ascii="Calibri" w:hAnsi="Calibri" w:eastAsia="方正小标宋简体"/>
      <w:sz w:val="44"/>
      <w:szCs w:val="24"/>
    </w:rPr>
  </w:style>
  <w:style w:type="paragraph" w:customStyle="1" w:styleId="40">
    <w:name w:val="列出段落1"/>
    <w:basedOn w:val="1"/>
    <w:qFormat/>
    <w:uiPriority w:val="0"/>
    <w:pPr>
      <w:ind w:firstLine="420" w:firstLineChars="200"/>
    </w:pPr>
    <w:rPr>
      <w:kern w:val="0"/>
      <w:sz w:val="24"/>
      <w:szCs w:val="24"/>
    </w:rPr>
  </w:style>
  <w:style w:type="character" w:customStyle="1" w:styleId="41">
    <w:name w:val="font51"/>
    <w:basedOn w:val="21"/>
    <w:qFormat/>
    <w:uiPriority w:val="0"/>
    <w:rPr>
      <w:rFonts w:hint="eastAsia" w:ascii="方正小标宋简体" w:hAnsi="方正小标宋简体" w:eastAsia="方正小标宋简体" w:cs="方正小标宋简体"/>
      <w:color w:val="000000"/>
      <w:sz w:val="52"/>
      <w:szCs w:val="52"/>
      <w:u w:val="single"/>
    </w:rPr>
  </w:style>
  <w:style w:type="character" w:customStyle="1" w:styleId="42">
    <w:name w:val="font61"/>
    <w:basedOn w:val="21"/>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43">
    <w:name w:val="font41"/>
    <w:basedOn w:val="21"/>
    <w:qFormat/>
    <w:uiPriority w:val="0"/>
    <w:rPr>
      <w:rFonts w:hint="eastAsia" w:ascii="方正小标宋简体" w:hAnsi="方正小标宋简体" w:eastAsia="方正小标宋简体" w:cs="方正小标宋简体"/>
      <w:color w:val="000000"/>
      <w:sz w:val="52"/>
      <w:szCs w:val="5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9" textRotate="1"/>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2299</Words>
  <Characters>2518</Characters>
  <Lines>23</Lines>
  <Paragraphs>6</Paragraphs>
  <TotalTime>7</TotalTime>
  <ScaleCrop>false</ScaleCrop>
  <LinksUpToDate>false</LinksUpToDate>
  <CharactersWithSpaces>2616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2024-07-17T07:06:00Z</dcterms:created>
  <dc:creator>微软用户</dc:creator>
  <cp:lastModifiedBy>郭方方</cp:lastModifiedBy>
  <cp:lastPrinted>2024-08-12T08:22:00Z</cp:lastPrinted>
  <dcterms:modified xsi:type="dcterms:W3CDTF">2024-08-13T08:26:46Z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F698B774F3DE4949A98ED635515CFBE9</vt:lpwstr>
  </property>
</Properties>
</file>