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379" w:rsidRDefault="00B30379">
      <w:pPr>
        <w:snapToGrid w:val="0"/>
        <w:jc w:val="center"/>
        <w:outlineLvl w:val="0"/>
        <w:rPr>
          <w:rFonts w:eastAsia="方正大标宋简体"/>
          <w:sz w:val="96"/>
          <w:szCs w:val="130"/>
        </w:rPr>
      </w:pPr>
    </w:p>
    <w:p w:rsidR="00B30379" w:rsidRDefault="00B30379">
      <w:pPr>
        <w:snapToGrid w:val="0"/>
        <w:jc w:val="center"/>
        <w:outlineLvl w:val="0"/>
        <w:rPr>
          <w:rFonts w:eastAsia="方正大标宋简体"/>
          <w:sz w:val="96"/>
          <w:szCs w:val="130"/>
        </w:rPr>
      </w:pPr>
    </w:p>
    <w:p w:rsidR="00B30379" w:rsidRDefault="00B30379">
      <w:pPr>
        <w:snapToGrid w:val="0"/>
        <w:jc w:val="center"/>
        <w:outlineLvl w:val="0"/>
        <w:rPr>
          <w:rFonts w:eastAsia="方正大标宋简体"/>
          <w:sz w:val="96"/>
          <w:szCs w:val="130"/>
        </w:rPr>
      </w:pPr>
    </w:p>
    <w:p w:rsidR="00B30379" w:rsidRDefault="005B059E">
      <w:pPr>
        <w:snapToGrid w:val="0"/>
        <w:jc w:val="center"/>
        <w:outlineLvl w:val="0"/>
        <w:rPr>
          <w:rFonts w:eastAsia="方正大标宋简体"/>
          <w:sz w:val="84"/>
          <w:szCs w:val="84"/>
        </w:rPr>
      </w:pPr>
      <w:r>
        <w:rPr>
          <w:rFonts w:eastAsia="方正小标宋简体" w:hint="eastAsia"/>
          <w:sz w:val="84"/>
          <w:szCs w:val="84"/>
        </w:rPr>
        <w:t>询</w:t>
      </w:r>
      <w:r>
        <w:rPr>
          <w:rFonts w:eastAsia="方正小标宋简体" w:hint="eastAsia"/>
          <w:sz w:val="84"/>
          <w:szCs w:val="84"/>
        </w:rPr>
        <w:t xml:space="preserve"> </w:t>
      </w:r>
      <w:r>
        <w:rPr>
          <w:rFonts w:eastAsia="方正小标宋简体" w:hint="eastAsia"/>
          <w:sz w:val="84"/>
          <w:szCs w:val="84"/>
        </w:rPr>
        <w:t>价</w:t>
      </w:r>
      <w:r>
        <w:rPr>
          <w:rFonts w:eastAsia="方正小标宋简体" w:hint="eastAsia"/>
          <w:sz w:val="84"/>
          <w:szCs w:val="84"/>
        </w:rPr>
        <w:t xml:space="preserve"> </w:t>
      </w:r>
      <w:r>
        <w:rPr>
          <w:rFonts w:eastAsia="方正小标宋简体" w:hint="eastAsia"/>
          <w:sz w:val="84"/>
          <w:szCs w:val="84"/>
        </w:rPr>
        <w:t>文</w:t>
      </w:r>
      <w:r>
        <w:rPr>
          <w:rFonts w:eastAsia="方正小标宋简体" w:hint="eastAsia"/>
          <w:sz w:val="84"/>
          <w:szCs w:val="84"/>
        </w:rPr>
        <w:t xml:space="preserve"> </w:t>
      </w:r>
      <w:r>
        <w:rPr>
          <w:rFonts w:eastAsia="方正小标宋简体" w:hint="eastAsia"/>
          <w:sz w:val="84"/>
          <w:szCs w:val="84"/>
        </w:rPr>
        <w:t>件</w:t>
      </w:r>
    </w:p>
    <w:p w:rsidR="00B30379" w:rsidRDefault="005B059E">
      <w:pPr>
        <w:snapToGrid w:val="0"/>
        <w:jc w:val="center"/>
        <w:outlineLvl w:val="0"/>
        <w:rPr>
          <w:rFonts w:eastAsia="方正大标宋简体"/>
          <w:sz w:val="44"/>
          <w:szCs w:val="44"/>
        </w:rPr>
      </w:pPr>
      <w:r>
        <w:rPr>
          <w:rFonts w:eastAsia="方正大标宋简体" w:hint="eastAsia"/>
          <w:sz w:val="44"/>
          <w:szCs w:val="44"/>
        </w:rPr>
        <w:t>（</w:t>
      </w:r>
      <w:r>
        <w:rPr>
          <w:rFonts w:eastAsia="方正大标宋简体" w:hint="eastAsia"/>
          <w:sz w:val="44"/>
          <w:szCs w:val="44"/>
        </w:rPr>
        <w:t>20</w:t>
      </w:r>
      <w:r>
        <w:rPr>
          <w:rFonts w:eastAsia="方正大标宋简体" w:hint="eastAsia"/>
          <w:sz w:val="44"/>
          <w:szCs w:val="44"/>
        </w:rPr>
        <w:t>万元（不含）以下）</w:t>
      </w:r>
    </w:p>
    <w:p w:rsidR="00B30379" w:rsidRDefault="00B30379">
      <w:pPr>
        <w:snapToGrid w:val="0"/>
        <w:jc w:val="center"/>
        <w:outlineLvl w:val="0"/>
        <w:rPr>
          <w:rFonts w:eastAsia="方正大标宋简体"/>
          <w:sz w:val="96"/>
          <w:szCs w:val="130"/>
        </w:rPr>
      </w:pPr>
    </w:p>
    <w:p w:rsidR="00B30379" w:rsidRDefault="00B30379">
      <w:pPr>
        <w:snapToGrid w:val="0"/>
        <w:jc w:val="center"/>
        <w:outlineLvl w:val="0"/>
        <w:rPr>
          <w:rFonts w:eastAsia="方正大标宋简体"/>
          <w:sz w:val="96"/>
          <w:szCs w:val="130"/>
        </w:rPr>
      </w:pPr>
    </w:p>
    <w:p w:rsidR="00B30379" w:rsidRPr="00C17D7D" w:rsidRDefault="005B059E" w:rsidP="00C17D7D">
      <w:pPr>
        <w:snapToGrid w:val="0"/>
        <w:ind w:leftChars="500" w:left="1400"/>
        <w:outlineLvl w:val="0"/>
        <w:rPr>
          <w:rFonts w:eastAsia="方正大标宋简体"/>
          <w:sz w:val="96"/>
          <w:szCs w:val="130"/>
        </w:rPr>
      </w:pPr>
      <w:r>
        <w:rPr>
          <w:rFonts w:eastAsia="方正小标宋简体" w:hint="eastAsia"/>
          <w:sz w:val="44"/>
          <w:szCs w:val="44"/>
        </w:rPr>
        <w:t>项目名称：</w:t>
      </w:r>
      <w:r>
        <w:rPr>
          <w:rFonts w:eastAsia="方正小标宋简体" w:hint="eastAsia"/>
          <w:sz w:val="44"/>
          <w:szCs w:val="44"/>
          <w:u w:val="single"/>
        </w:rPr>
        <w:t xml:space="preserve"> </w:t>
      </w:r>
      <w:r w:rsidR="00C17D7D">
        <w:rPr>
          <w:rFonts w:eastAsia="方正小标宋简体" w:hint="eastAsia"/>
          <w:sz w:val="44"/>
          <w:szCs w:val="44"/>
          <w:u w:val="single"/>
        </w:rPr>
        <w:t>高功率高压放大器</w:t>
      </w:r>
      <w:r w:rsidR="00794399">
        <w:rPr>
          <w:rFonts w:eastAsia="方正小标宋简体" w:hint="eastAsia"/>
          <w:sz w:val="44"/>
          <w:szCs w:val="44"/>
          <w:u w:val="single"/>
        </w:rPr>
        <w:t>的</w:t>
      </w:r>
      <w:r w:rsidR="00BD1CAE" w:rsidRPr="00BD1CAE">
        <w:rPr>
          <w:rFonts w:eastAsia="方正小标宋简体" w:hint="eastAsia"/>
          <w:sz w:val="44"/>
          <w:szCs w:val="44"/>
          <w:u w:val="single"/>
        </w:rPr>
        <w:t>采购</w:t>
      </w:r>
      <w:r w:rsidR="00794399">
        <w:rPr>
          <w:rFonts w:eastAsia="方正小标宋简体" w:hint="eastAsia"/>
          <w:sz w:val="44"/>
          <w:szCs w:val="44"/>
          <w:u w:val="single"/>
        </w:rPr>
        <w:t>项目</w:t>
      </w:r>
    </w:p>
    <w:p w:rsidR="00B30379" w:rsidRDefault="005B059E">
      <w:pPr>
        <w:snapToGrid w:val="0"/>
        <w:ind w:leftChars="500" w:left="1400"/>
        <w:outlineLvl w:val="0"/>
        <w:rPr>
          <w:rFonts w:eastAsia="方正大标宋简体"/>
          <w:sz w:val="96"/>
          <w:szCs w:val="130"/>
        </w:rPr>
      </w:pPr>
      <w:r>
        <w:rPr>
          <w:rFonts w:eastAsia="方正小标宋简体" w:hint="eastAsia"/>
          <w:sz w:val="44"/>
          <w:szCs w:val="44"/>
        </w:rPr>
        <w:t>采购单位：</w:t>
      </w:r>
      <w:r>
        <w:rPr>
          <w:rFonts w:eastAsia="方正小标宋简体" w:hint="eastAsia"/>
          <w:sz w:val="44"/>
          <w:szCs w:val="44"/>
          <w:u w:val="single"/>
        </w:rPr>
        <w:t xml:space="preserve"> </w:t>
      </w:r>
      <w:r w:rsidR="00BD1CAE" w:rsidRPr="00BD1CAE">
        <w:rPr>
          <w:rFonts w:eastAsia="方正小标宋简体" w:hint="eastAsia"/>
          <w:sz w:val="44"/>
          <w:szCs w:val="44"/>
          <w:u w:val="single"/>
        </w:rPr>
        <w:t>陆军军医大学生物医学工程与影像医学系</w:t>
      </w:r>
    </w:p>
    <w:p w:rsidR="00B30379" w:rsidRDefault="00B30379">
      <w:pPr>
        <w:snapToGrid w:val="0"/>
        <w:ind w:leftChars="800" w:left="2240"/>
        <w:rPr>
          <w:rFonts w:eastAsia="方正小标宋简体"/>
          <w:sz w:val="44"/>
          <w:szCs w:val="44"/>
        </w:rPr>
      </w:pPr>
    </w:p>
    <w:p w:rsidR="00B30379" w:rsidRDefault="00B30379">
      <w:pPr>
        <w:snapToGrid w:val="0"/>
        <w:ind w:leftChars="800" w:left="2240"/>
        <w:rPr>
          <w:rFonts w:eastAsia="方正小标宋简体"/>
          <w:sz w:val="44"/>
          <w:szCs w:val="44"/>
        </w:rPr>
      </w:pPr>
    </w:p>
    <w:p w:rsidR="00B30379" w:rsidRDefault="005B059E">
      <w:pPr>
        <w:snapToGrid w:val="0"/>
        <w:jc w:val="center"/>
        <w:outlineLvl w:val="0"/>
        <w:rPr>
          <w:rFonts w:eastAsia="方正大标宋简体"/>
          <w:sz w:val="96"/>
          <w:szCs w:val="130"/>
        </w:rPr>
      </w:pPr>
      <w:r>
        <w:rPr>
          <w:rFonts w:eastAsia="方正小标宋简体" w:hint="eastAsia"/>
          <w:sz w:val="44"/>
          <w:szCs w:val="44"/>
        </w:rPr>
        <w:t>二○二</w:t>
      </w:r>
      <w:r w:rsidR="00516AEF">
        <w:rPr>
          <w:rFonts w:eastAsia="方正小标宋简体" w:hint="eastAsia"/>
          <w:sz w:val="44"/>
          <w:szCs w:val="44"/>
        </w:rPr>
        <w:t>四</w:t>
      </w:r>
      <w:r>
        <w:rPr>
          <w:rFonts w:eastAsia="方正小标宋简体" w:hint="eastAsia"/>
          <w:sz w:val="44"/>
          <w:szCs w:val="44"/>
        </w:rPr>
        <w:t>年</w:t>
      </w:r>
      <w:r w:rsidR="00BD1CAE">
        <w:rPr>
          <w:rFonts w:eastAsia="方正小标宋简体" w:hint="eastAsia"/>
          <w:sz w:val="44"/>
          <w:szCs w:val="44"/>
        </w:rPr>
        <w:t>五</w:t>
      </w:r>
      <w:r>
        <w:rPr>
          <w:rFonts w:eastAsia="方正小标宋简体" w:hint="eastAsia"/>
          <w:sz w:val="44"/>
          <w:szCs w:val="44"/>
        </w:rPr>
        <w:t>月</w:t>
      </w:r>
    </w:p>
    <w:p w:rsidR="00B30379" w:rsidRDefault="00B30379">
      <w:pPr>
        <w:snapToGrid w:val="0"/>
        <w:rPr>
          <w:rFonts w:eastAsia="方正大标宋简体"/>
          <w:sz w:val="44"/>
          <w:szCs w:val="44"/>
        </w:rPr>
      </w:pPr>
    </w:p>
    <w:p w:rsidR="00B30379" w:rsidRDefault="00B30379">
      <w:pPr>
        <w:snapToGrid w:val="0"/>
        <w:spacing w:line="500" w:lineRule="exact"/>
        <w:rPr>
          <w:rFonts w:eastAsia="黑体"/>
          <w:sz w:val="44"/>
        </w:rPr>
        <w:sectPr w:rsidR="00B30379">
          <w:headerReference w:type="even" r:id="rId8"/>
          <w:headerReference w:type="default" r:id="rId9"/>
          <w:footerReference w:type="even" r:id="rId10"/>
          <w:footerReference w:type="default" r:id="rId11"/>
          <w:headerReference w:type="first" r:id="rId12"/>
          <w:footerReference w:type="first" r:id="rId13"/>
          <w:pgSz w:w="11907" w:h="16840"/>
          <w:pgMar w:top="1440" w:right="1800" w:bottom="1440" w:left="1800" w:header="964" w:footer="992" w:gutter="0"/>
          <w:pgNumType w:start="1"/>
          <w:cols w:space="720"/>
          <w:titlePg/>
          <w:docGrid w:linePitch="312"/>
        </w:sectPr>
      </w:pPr>
    </w:p>
    <w:p w:rsidR="00B30379" w:rsidRDefault="005B059E">
      <w:pPr>
        <w:pStyle w:val="1"/>
        <w:numPr>
          <w:ilvl w:val="0"/>
          <w:numId w:val="1"/>
        </w:numPr>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lastRenderedPageBreak/>
        <w:t>询价公告</w:t>
      </w:r>
    </w:p>
    <w:p w:rsidR="00B30379" w:rsidRDefault="005B059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就以下项目进行询价采购，欢迎有资格的供应商参加该项目询价。</w:t>
      </w:r>
    </w:p>
    <w:p w:rsidR="00B30379" w:rsidRDefault="005B059E">
      <w:pPr>
        <w:numPr>
          <w:ilvl w:val="0"/>
          <w:numId w:val="2"/>
        </w:numPr>
        <w:adjustRightInd w:val="0"/>
        <w:snapToGrid w:val="0"/>
        <w:spacing w:line="480" w:lineRule="exact"/>
        <w:ind w:left="0" w:firstLineChars="200" w:firstLine="560"/>
        <w:rPr>
          <w:rFonts w:ascii="仿宋_GB2312" w:eastAsia="仿宋_GB2312" w:hAnsi="仿宋_GB2312" w:cs="仿宋_GB2312"/>
          <w:szCs w:val="28"/>
        </w:rPr>
      </w:pPr>
      <w:r>
        <w:rPr>
          <w:rFonts w:ascii="黑体" w:eastAsia="黑体" w:hAnsi="黑体" w:cs="黑体" w:hint="eastAsia"/>
          <w:szCs w:val="28"/>
        </w:rPr>
        <w:t>项目名称</w:t>
      </w:r>
      <w:r>
        <w:rPr>
          <w:rFonts w:ascii="仿宋_GB2312" w:eastAsia="仿宋_GB2312" w:hAnsi="仿宋_GB2312" w:cs="仿宋_GB2312" w:hint="eastAsia"/>
          <w:szCs w:val="28"/>
        </w:rPr>
        <w:t>：</w:t>
      </w:r>
      <w:r>
        <w:rPr>
          <w:rFonts w:ascii="仿宋_GB2312" w:eastAsia="仿宋_GB2312" w:hAnsi="仿宋_GB2312" w:cs="仿宋_GB2312" w:hint="eastAsia"/>
          <w:szCs w:val="28"/>
          <w:u w:val="single"/>
        </w:rPr>
        <w:t xml:space="preserve"> </w:t>
      </w:r>
      <w:r w:rsidR="00C17D7D" w:rsidRPr="00C17D7D">
        <w:rPr>
          <w:rFonts w:ascii="仿宋_GB2312" w:eastAsia="仿宋_GB2312" w:hAnsi="仿宋_GB2312" w:cs="仿宋_GB2312" w:hint="eastAsia"/>
          <w:szCs w:val="28"/>
          <w:u w:val="single"/>
        </w:rPr>
        <w:t>高功率高压放大器</w:t>
      </w:r>
      <w:r w:rsidR="00BD1CAE" w:rsidRPr="00BD1CAE">
        <w:rPr>
          <w:rFonts w:ascii="仿宋_GB2312" w:eastAsia="仿宋_GB2312" w:hAnsi="仿宋_GB2312" w:cs="仿宋_GB2312" w:hint="eastAsia"/>
          <w:szCs w:val="28"/>
          <w:u w:val="single"/>
        </w:rPr>
        <w:t>采购</w:t>
      </w:r>
      <w:r w:rsidR="008C4C9F">
        <w:rPr>
          <w:rFonts w:ascii="仿宋_GB2312" w:eastAsia="仿宋_GB2312" w:hAnsi="仿宋_GB2312" w:cs="仿宋_GB2312" w:hint="eastAsia"/>
          <w:szCs w:val="28"/>
          <w:u w:val="single"/>
        </w:rPr>
        <w:t>项目</w:t>
      </w:r>
      <w:r>
        <w:rPr>
          <w:rFonts w:ascii="仿宋_GB2312" w:eastAsia="仿宋_GB2312" w:hAnsi="仿宋_GB2312" w:cs="仿宋_GB2312" w:hint="eastAsia"/>
          <w:szCs w:val="28"/>
          <w:u w:val="single"/>
        </w:rPr>
        <w:t xml:space="preserve">  </w:t>
      </w:r>
    </w:p>
    <w:p w:rsidR="00B30379" w:rsidRDefault="005B059E">
      <w:pPr>
        <w:numPr>
          <w:ilvl w:val="0"/>
          <w:numId w:val="2"/>
        </w:numPr>
        <w:adjustRightInd w:val="0"/>
        <w:snapToGrid w:val="0"/>
        <w:spacing w:line="480" w:lineRule="exact"/>
        <w:ind w:left="0" w:firstLineChars="200" w:firstLine="560"/>
        <w:rPr>
          <w:rFonts w:ascii="仿宋_GB2312" w:eastAsia="仿宋_GB2312" w:hAnsi="仿宋_GB2312" w:cs="仿宋_GB2312"/>
          <w:szCs w:val="28"/>
        </w:rPr>
      </w:pPr>
      <w:r>
        <w:rPr>
          <w:rFonts w:ascii="黑体" w:eastAsia="黑体" w:hAnsi="黑体" w:cs="黑体" w:hint="eastAsia"/>
          <w:szCs w:val="28"/>
        </w:rPr>
        <w:t>项目预算：</w:t>
      </w:r>
      <w:r>
        <w:rPr>
          <w:rFonts w:ascii="仿宋_GB2312" w:eastAsia="仿宋_GB2312" w:hAnsi="仿宋_GB2312" w:cs="仿宋_GB2312" w:hint="eastAsia"/>
          <w:szCs w:val="28"/>
          <w:u w:val="single"/>
        </w:rPr>
        <w:t xml:space="preserve">  </w:t>
      </w:r>
      <w:r w:rsidR="00BD1CAE">
        <w:rPr>
          <w:rFonts w:ascii="仿宋_GB2312" w:eastAsia="仿宋_GB2312" w:hAnsi="仿宋_GB2312" w:cs="仿宋_GB2312"/>
          <w:szCs w:val="28"/>
          <w:u w:val="single"/>
        </w:rPr>
        <w:t>1</w:t>
      </w:r>
      <w:r w:rsidR="00C17D7D">
        <w:rPr>
          <w:rFonts w:ascii="仿宋_GB2312" w:eastAsia="仿宋_GB2312" w:hAnsi="仿宋_GB2312" w:cs="仿宋_GB2312" w:hint="eastAsia"/>
          <w:szCs w:val="28"/>
          <w:u w:val="single"/>
        </w:rPr>
        <w:t>6.00</w:t>
      </w:r>
      <w:r w:rsidR="00BD1CAE">
        <w:rPr>
          <w:rFonts w:ascii="仿宋_GB2312" w:eastAsia="仿宋_GB2312" w:hAnsi="仿宋_GB2312" w:cs="仿宋_GB2312" w:hint="eastAsia"/>
          <w:szCs w:val="28"/>
          <w:u w:val="single"/>
        </w:rPr>
        <w:t>万</w:t>
      </w:r>
      <w:r>
        <w:rPr>
          <w:rFonts w:ascii="仿宋_GB2312" w:eastAsia="仿宋_GB2312" w:hAnsi="仿宋_GB2312" w:cs="仿宋_GB2312" w:hint="eastAsia"/>
          <w:szCs w:val="28"/>
          <w:u w:val="single"/>
        </w:rPr>
        <w:t xml:space="preserve">  </w:t>
      </w:r>
    </w:p>
    <w:p w:rsidR="00B30379" w:rsidRDefault="005B059E">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项目单位：</w:t>
      </w:r>
      <w:r>
        <w:rPr>
          <w:rFonts w:ascii="仿宋_GB2312" w:eastAsia="仿宋_GB2312" w:hAnsi="仿宋_GB2312" w:cs="仿宋_GB2312" w:hint="eastAsia"/>
          <w:szCs w:val="28"/>
          <w:u w:val="single"/>
        </w:rPr>
        <w:t xml:space="preserve"> </w:t>
      </w:r>
      <w:r w:rsidR="00794399">
        <w:rPr>
          <w:rFonts w:ascii="仿宋_GB2312" w:eastAsia="仿宋_GB2312" w:hAnsi="仿宋_GB2312" w:cs="仿宋_GB2312" w:hint="eastAsia"/>
          <w:szCs w:val="28"/>
          <w:u w:val="single"/>
        </w:rPr>
        <w:t>生物医学工程与影像医学系电子工程学教研室</w:t>
      </w:r>
      <w:r>
        <w:rPr>
          <w:rFonts w:ascii="仿宋_GB2312" w:eastAsia="仿宋_GB2312" w:hAnsi="仿宋_GB2312" w:cs="仿宋_GB2312" w:hint="eastAsia"/>
          <w:szCs w:val="28"/>
          <w:u w:val="single"/>
        </w:rPr>
        <w:t xml:space="preserve">  </w:t>
      </w:r>
    </w:p>
    <w:p w:rsidR="00B30379" w:rsidRDefault="005B059E">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项目概况：</w:t>
      </w:r>
    </w:p>
    <w:tbl>
      <w:tblPr>
        <w:tblStyle w:val="af"/>
        <w:tblW w:w="4998" w:type="pct"/>
        <w:jc w:val="center"/>
        <w:tblLook w:val="04A0"/>
      </w:tblPr>
      <w:tblGrid>
        <w:gridCol w:w="813"/>
        <w:gridCol w:w="2271"/>
        <w:gridCol w:w="2588"/>
        <w:gridCol w:w="1421"/>
        <w:gridCol w:w="1426"/>
      </w:tblGrid>
      <w:tr w:rsidR="00B30379" w:rsidTr="00C17D7D">
        <w:trPr>
          <w:jc w:val="center"/>
        </w:trPr>
        <w:tc>
          <w:tcPr>
            <w:tcW w:w="477" w:type="pct"/>
          </w:tcPr>
          <w:p w:rsidR="00B30379" w:rsidRDefault="005B059E">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序号</w:t>
            </w:r>
          </w:p>
        </w:tc>
        <w:tc>
          <w:tcPr>
            <w:tcW w:w="1333" w:type="pct"/>
          </w:tcPr>
          <w:p w:rsidR="00B30379" w:rsidRDefault="005B059E">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名称</w:t>
            </w:r>
          </w:p>
        </w:tc>
        <w:tc>
          <w:tcPr>
            <w:tcW w:w="1519" w:type="pct"/>
          </w:tcPr>
          <w:p w:rsidR="00B30379" w:rsidRDefault="005B059E">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技术要求</w:t>
            </w:r>
          </w:p>
        </w:tc>
        <w:tc>
          <w:tcPr>
            <w:tcW w:w="834" w:type="pct"/>
          </w:tcPr>
          <w:p w:rsidR="00B30379" w:rsidRDefault="005B059E">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数量</w:t>
            </w:r>
          </w:p>
        </w:tc>
        <w:tc>
          <w:tcPr>
            <w:tcW w:w="837" w:type="pct"/>
          </w:tcPr>
          <w:p w:rsidR="00B30379" w:rsidRDefault="005B059E">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计量单位</w:t>
            </w:r>
          </w:p>
        </w:tc>
      </w:tr>
      <w:tr w:rsidR="00B30379" w:rsidTr="00C17D7D">
        <w:trPr>
          <w:jc w:val="center"/>
        </w:trPr>
        <w:tc>
          <w:tcPr>
            <w:tcW w:w="477" w:type="pct"/>
          </w:tcPr>
          <w:p w:rsidR="00B30379" w:rsidRDefault="005B059E">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1333" w:type="pct"/>
          </w:tcPr>
          <w:p w:rsidR="00B30379" w:rsidRDefault="00C17D7D">
            <w:pPr>
              <w:adjustRightInd w:val="0"/>
              <w:snapToGrid w:val="0"/>
              <w:spacing w:line="400" w:lineRule="exact"/>
              <w:jc w:val="center"/>
              <w:rPr>
                <w:rFonts w:ascii="仿宋_GB2312" w:eastAsia="仿宋_GB2312" w:hAnsi="仿宋_GB2312" w:cs="仿宋_GB2312"/>
                <w:sz w:val="24"/>
                <w:szCs w:val="24"/>
              </w:rPr>
            </w:pPr>
            <w:r w:rsidRPr="00C17D7D">
              <w:rPr>
                <w:rFonts w:ascii="仿宋_GB2312" w:eastAsia="仿宋_GB2312" w:hAnsi="仿宋_GB2312" w:cs="仿宋_GB2312" w:hint="eastAsia"/>
                <w:sz w:val="24"/>
                <w:szCs w:val="24"/>
              </w:rPr>
              <w:t>高功率高压放大器</w:t>
            </w:r>
          </w:p>
        </w:tc>
        <w:tc>
          <w:tcPr>
            <w:tcW w:w="1519" w:type="pct"/>
          </w:tcPr>
          <w:p w:rsidR="00B30379" w:rsidRDefault="00794399">
            <w:pPr>
              <w:adjustRightInd w:val="0"/>
              <w:snapToGrid w:val="0"/>
              <w:spacing w:line="400" w:lineRule="exact"/>
              <w:jc w:val="center"/>
              <w:rPr>
                <w:rFonts w:ascii="仿宋_GB2312" w:eastAsia="仿宋_GB2312" w:hAnsi="仿宋_GB2312" w:cs="仿宋_GB2312"/>
                <w:sz w:val="24"/>
                <w:szCs w:val="24"/>
              </w:rPr>
            </w:pPr>
            <w:r w:rsidRPr="00794399">
              <w:rPr>
                <w:rFonts w:ascii="仿宋_GB2312" w:eastAsia="仿宋_GB2312" w:hAnsi="仿宋_GB2312" w:cs="仿宋_GB2312" w:hint="eastAsia"/>
                <w:sz w:val="24"/>
                <w:szCs w:val="24"/>
              </w:rPr>
              <w:t>详见第二部分</w:t>
            </w:r>
          </w:p>
        </w:tc>
        <w:tc>
          <w:tcPr>
            <w:tcW w:w="834" w:type="pct"/>
          </w:tcPr>
          <w:p w:rsidR="00B30379" w:rsidRDefault="000D36AC">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837" w:type="pct"/>
          </w:tcPr>
          <w:p w:rsidR="00B30379" w:rsidRDefault="00C17D7D">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台</w:t>
            </w:r>
          </w:p>
        </w:tc>
      </w:tr>
    </w:tbl>
    <w:p w:rsidR="00B30379" w:rsidRDefault="005B059E">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供应商资格要求</w:t>
      </w:r>
    </w:p>
    <w:p w:rsidR="00B30379" w:rsidRDefault="005B059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（一）符合《中华人民共和国政府采购法》第二十二条资格条件：</w:t>
      </w:r>
    </w:p>
    <w:p w:rsidR="00B30379" w:rsidRDefault="005B059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w:t>
      </w:r>
      <w:r>
        <w:rPr>
          <w:rFonts w:ascii="仿宋_GB2312" w:eastAsia="仿宋_GB2312" w:hAnsi="仿宋_GB2312" w:cs="仿宋_GB2312" w:hint="eastAsia"/>
          <w:kern w:val="0"/>
          <w:szCs w:val="28"/>
        </w:rPr>
        <w:t>具有独立承担民事责任的能力；</w:t>
      </w:r>
    </w:p>
    <w:p w:rsidR="00B30379" w:rsidRDefault="005B059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w:t>
      </w:r>
      <w:r>
        <w:rPr>
          <w:rFonts w:ascii="仿宋_GB2312" w:eastAsia="仿宋_GB2312" w:hAnsi="仿宋_GB2312" w:cs="仿宋_GB2312" w:hint="eastAsia"/>
          <w:kern w:val="0"/>
          <w:szCs w:val="28"/>
        </w:rPr>
        <w:t>具有良好的商业信誉和健全的财务会计制度；</w:t>
      </w:r>
    </w:p>
    <w:p w:rsidR="00B30379" w:rsidRDefault="005B059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w:t>
      </w:r>
      <w:r>
        <w:rPr>
          <w:rFonts w:ascii="仿宋_GB2312" w:eastAsia="仿宋_GB2312" w:hAnsi="仿宋_GB2312" w:cs="仿宋_GB2312" w:hint="eastAsia"/>
          <w:kern w:val="0"/>
          <w:szCs w:val="28"/>
        </w:rPr>
        <w:t>具有履行合同所必需的设备和专业技术能力；</w:t>
      </w:r>
    </w:p>
    <w:p w:rsidR="00B30379" w:rsidRDefault="005B059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4.</w:t>
      </w:r>
      <w:r>
        <w:rPr>
          <w:rFonts w:ascii="仿宋_GB2312" w:eastAsia="仿宋_GB2312" w:hAnsi="仿宋_GB2312" w:cs="仿宋_GB2312" w:hint="eastAsia"/>
          <w:kern w:val="0"/>
          <w:szCs w:val="28"/>
        </w:rPr>
        <w:t>有依法缴纳税收和社会保障资金的良好记录；</w:t>
      </w:r>
    </w:p>
    <w:p w:rsidR="00B30379" w:rsidRDefault="005B059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5.</w:t>
      </w:r>
      <w:r>
        <w:rPr>
          <w:rFonts w:ascii="仿宋_GB2312" w:eastAsia="仿宋_GB2312" w:hAnsi="仿宋_GB2312" w:cs="仿宋_GB2312" w:hint="eastAsia"/>
          <w:kern w:val="0"/>
          <w:szCs w:val="28"/>
        </w:rPr>
        <w:t>参加政府采购活动前</w:t>
      </w:r>
      <w:r>
        <w:rPr>
          <w:rFonts w:ascii="仿宋_GB2312" w:eastAsia="仿宋_GB2312" w:hAnsi="仿宋_GB2312" w:cs="仿宋_GB2312" w:hint="eastAsia"/>
          <w:kern w:val="0"/>
          <w:szCs w:val="28"/>
        </w:rPr>
        <w:t>3</w:t>
      </w:r>
      <w:r>
        <w:rPr>
          <w:rFonts w:ascii="仿宋_GB2312" w:eastAsia="仿宋_GB2312" w:hAnsi="仿宋_GB2312" w:cs="仿宋_GB2312" w:hint="eastAsia"/>
          <w:kern w:val="0"/>
          <w:szCs w:val="28"/>
        </w:rPr>
        <w:t>年内，在经营活动中没有重大违法记录；</w:t>
      </w:r>
    </w:p>
    <w:p w:rsidR="00B30379" w:rsidRDefault="005B059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6.</w:t>
      </w:r>
      <w:r>
        <w:rPr>
          <w:rFonts w:ascii="仿宋_GB2312" w:eastAsia="仿宋_GB2312" w:hAnsi="仿宋_GB2312" w:cs="仿宋_GB2312" w:hint="eastAsia"/>
          <w:kern w:val="0"/>
          <w:szCs w:val="28"/>
        </w:rPr>
        <w:t>法律、行政法规规定的其他条件。</w:t>
      </w:r>
    </w:p>
    <w:p w:rsidR="00B30379" w:rsidRDefault="005B059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（二）特定资格条件</w:t>
      </w:r>
    </w:p>
    <w:p w:rsidR="00B30379" w:rsidRDefault="005B059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w:t>
      </w:r>
      <w:r>
        <w:rPr>
          <w:rFonts w:ascii="仿宋_GB2312" w:eastAsia="仿宋_GB2312" w:hAnsi="仿宋_GB2312" w:cs="仿宋_GB2312" w:hint="eastAsia"/>
          <w:kern w:val="0"/>
          <w:szCs w:val="28"/>
        </w:rPr>
        <w:t>采购人通过“企查查”、“天眼查”等第三方平台查询公司关联性，以及是否在军队供应商黑名单及本院不良记录中；采购人通过“信用中国”或“国家企业信用信息公示系统”查询近</w:t>
      </w:r>
      <w:r>
        <w:rPr>
          <w:rFonts w:ascii="仿宋_GB2312" w:eastAsia="仿宋_GB2312" w:hAnsi="仿宋_GB2312" w:cs="仿宋_GB2312" w:hint="eastAsia"/>
          <w:kern w:val="0"/>
          <w:szCs w:val="28"/>
        </w:rPr>
        <w:t>3</w:t>
      </w:r>
      <w:r>
        <w:rPr>
          <w:rFonts w:ascii="仿宋_GB2312" w:eastAsia="仿宋_GB2312" w:hAnsi="仿宋_GB2312" w:cs="仿宋_GB2312" w:hint="eastAsia"/>
          <w:kern w:val="0"/>
          <w:szCs w:val="28"/>
        </w:rPr>
        <w:t>年内，报价人无因违法经营而受到刑事处罚、责令停产停业、吊销许可证或执照、较大数额罚款等行政处罚。</w:t>
      </w:r>
    </w:p>
    <w:p w:rsidR="00B30379" w:rsidRDefault="005B059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w:t>
      </w:r>
      <w:r>
        <w:rPr>
          <w:rFonts w:ascii="仿宋_GB2312" w:eastAsia="仿宋_GB2312" w:hAnsi="仿宋_GB2312" w:cs="仿宋_GB2312" w:hint="eastAsia"/>
          <w:kern w:val="0"/>
          <w:szCs w:val="28"/>
        </w:rPr>
        <w:t>本项目不接受联合体报价。</w:t>
      </w:r>
    </w:p>
    <w:p w:rsidR="00B30379" w:rsidRDefault="005B059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w:t>
      </w:r>
      <w:r>
        <w:rPr>
          <w:rFonts w:ascii="仿宋_GB2312" w:eastAsia="仿宋_GB2312" w:hAnsi="仿宋_GB2312" w:cs="仿宋_GB2312" w:hint="eastAsia"/>
          <w:kern w:val="0"/>
          <w:szCs w:val="28"/>
        </w:rPr>
        <w:t>单位负责人为同一人或者存在直接控股、管理关系的不同供应商，不得同时参加本项目（同一包）的采购活动。生产型企业生产场地为同一地址的，销售型企业之间股东有关联的，一律视为有直接控</w:t>
      </w:r>
      <w:r>
        <w:rPr>
          <w:rFonts w:ascii="仿宋_GB2312" w:eastAsia="仿宋_GB2312" w:hAnsi="仿宋_GB2312" w:cs="仿宋_GB2312" w:hint="eastAsia"/>
          <w:kern w:val="0"/>
          <w:szCs w:val="28"/>
        </w:rPr>
        <w:lastRenderedPageBreak/>
        <w:t>股、管理关系。供应商之间有上述关系的，</w:t>
      </w:r>
      <w:r>
        <w:rPr>
          <w:rFonts w:ascii="仿宋_GB2312" w:eastAsia="仿宋_GB2312" w:hAnsi="仿宋_GB2312" w:cs="仿宋_GB2312" w:hint="eastAsia"/>
          <w:kern w:val="0"/>
          <w:szCs w:val="28"/>
        </w:rPr>
        <w:t>应主动声明，否则将给予列入不良记录名单、</w:t>
      </w:r>
      <w:r>
        <w:rPr>
          <w:rFonts w:ascii="仿宋_GB2312" w:eastAsia="仿宋_GB2312" w:hAnsi="仿宋_GB2312" w:cs="仿宋_GB2312" w:hint="eastAsia"/>
          <w:kern w:val="0"/>
          <w:szCs w:val="28"/>
        </w:rPr>
        <w:t>3</w:t>
      </w:r>
      <w:r>
        <w:rPr>
          <w:rFonts w:ascii="仿宋_GB2312" w:eastAsia="仿宋_GB2312" w:hAnsi="仿宋_GB2312" w:cs="仿宋_GB2312" w:hint="eastAsia"/>
          <w:kern w:val="0"/>
          <w:szCs w:val="28"/>
        </w:rPr>
        <w:t>年内不得参加军队采购活动的处罚。</w:t>
      </w:r>
    </w:p>
    <w:p w:rsidR="00B30379" w:rsidRDefault="005B059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4.</w:t>
      </w:r>
      <w:r>
        <w:rPr>
          <w:rFonts w:ascii="仿宋_GB2312" w:eastAsia="仿宋_GB2312" w:hAnsi="仿宋_GB2312" w:cs="仿宋_GB2312" w:hint="eastAsia"/>
          <w:kern w:val="0"/>
          <w:szCs w:val="28"/>
        </w:rPr>
        <w:t>……如有其他特定资格条件，无则删除本条。（</w:t>
      </w:r>
      <w:r>
        <w:rPr>
          <w:rFonts w:ascii="仿宋_GB2312" w:eastAsia="仿宋_GB2312" w:hAnsi="仿宋_GB2312" w:cs="仿宋_GB2312" w:hint="eastAsia"/>
          <w:i/>
          <w:iCs/>
          <w:kern w:val="0"/>
          <w:szCs w:val="28"/>
        </w:rPr>
        <w:t>注：根据《军队物资服务采购评审管理暂行办法》（军后采﹝</w:t>
      </w:r>
      <w:r>
        <w:rPr>
          <w:rFonts w:ascii="仿宋_GB2312" w:eastAsia="仿宋_GB2312" w:hAnsi="仿宋_GB2312" w:cs="仿宋_GB2312" w:hint="eastAsia"/>
          <w:i/>
          <w:iCs/>
          <w:kern w:val="0"/>
          <w:szCs w:val="28"/>
        </w:rPr>
        <w:t>2022</w:t>
      </w:r>
      <w:r>
        <w:rPr>
          <w:rFonts w:ascii="仿宋_GB2312" w:eastAsia="仿宋_GB2312" w:hAnsi="仿宋_GB2312" w:cs="仿宋_GB2312" w:hint="eastAsia"/>
          <w:i/>
          <w:iCs/>
          <w:kern w:val="0"/>
          <w:szCs w:val="28"/>
        </w:rPr>
        <w:t>﹞</w:t>
      </w:r>
      <w:r>
        <w:rPr>
          <w:rFonts w:ascii="仿宋_GB2312" w:eastAsia="仿宋_GB2312" w:hAnsi="仿宋_GB2312" w:cs="仿宋_GB2312" w:hint="eastAsia"/>
          <w:i/>
          <w:iCs/>
          <w:kern w:val="0"/>
          <w:szCs w:val="28"/>
        </w:rPr>
        <w:t>058</w:t>
      </w:r>
      <w:r>
        <w:rPr>
          <w:rFonts w:ascii="仿宋_GB2312" w:eastAsia="仿宋_GB2312" w:hAnsi="仿宋_GB2312" w:cs="仿宋_GB2312" w:hint="eastAsia"/>
          <w:i/>
          <w:iCs/>
          <w:kern w:val="0"/>
          <w:szCs w:val="28"/>
        </w:rPr>
        <w:t>号）第十条“第二款：除国家和军队规定的经营许可、必备资质条件外，资格性要求通常不得限定供应商的所有制形式、组织形式、注册地、企业规模、特定的证书或者奖项、生产厂家授权或者背书（进口项目除外），以及与项目没有直接关系的其他资质。确实需要设置本条第二款的特殊资格性要求的，应当报采购服务站上级管理部门审批。”</w:t>
      </w:r>
      <w:r>
        <w:rPr>
          <w:rFonts w:ascii="仿宋_GB2312" w:eastAsia="仿宋_GB2312" w:hAnsi="仿宋_GB2312" w:cs="仿宋_GB2312" w:hint="eastAsia"/>
          <w:kern w:val="0"/>
          <w:szCs w:val="28"/>
        </w:rPr>
        <w:t>）</w:t>
      </w:r>
    </w:p>
    <w:p w:rsidR="00B30379" w:rsidRDefault="005B059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参加报价供应</w:t>
      </w:r>
      <w:r>
        <w:rPr>
          <w:rFonts w:ascii="仿宋_GB2312" w:eastAsia="仿宋_GB2312" w:hAnsi="仿宋_GB2312" w:cs="仿宋_GB2312" w:hint="eastAsia"/>
          <w:kern w:val="0"/>
          <w:szCs w:val="28"/>
        </w:rPr>
        <w:t>商必须满足资格要求中的所有条款，否则其报价将被拒绝。</w:t>
      </w:r>
    </w:p>
    <w:p w:rsidR="00B30379" w:rsidRDefault="005B059E">
      <w:pPr>
        <w:numPr>
          <w:ilvl w:val="0"/>
          <w:numId w:val="2"/>
        </w:numPr>
        <w:adjustRightInd w:val="0"/>
        <w:snapToGrid w:val="0"/>
        <w:spacing w:line="480" w:lineRule="exact"/>
        <w:ind w:left="0" w:firstLineChars="200" w:firstLine="560"/>
        <w:rPr>
          <w:rFonts w:eastAsia="黑体"/>
          <w:szCs w:val="28"/>
        </w:rPr>
      </w:pPr>
      <w:r>
        <w:rPr>
          <w:rFonts w:eastAsia="黑体" w:hint="eastAsia"/>
          <w:szCs w:val="28"/>
        </w:rPr>
        <w:t>询价文件申领时间、方式</w:t>
      </w:r>
    </w:p>
    <w:p w:rsidR="00B30379" w:rsidRDefault="005B059E">
      <w:pPr>
        <w:adjustRightInd w:val="0"/>
        <w:snapToGrid w:val="0"/>
        <w:spacing w:line="480" w:lineRule="exact"/>
        <w:ind w:firstLineChars="200" w:firstLine="560"/>
        <w:rPr>
          <w:rFonts w:ascii="仿宋_GB2312" w:eastAsia="仿宋_GB2312" w:hAnsi="仿宋_GB2312" w:cs="仿宋_GB2312"/>
          <w:kern w:val="0"/>
          <w:szCs w:val="28"/>
        </w:rPr>
      </w:pPr>
      <w:r>
        <w:rPr>
          <w:rFonts w:ascii="楷体_GB2312" w:eastAsia="楷体_GB2312" w:hAnsi="楷体_GB2312" w:cs="楷体_GB2312" w:hint="eastAsia"/>
          <w:szCs w:val="28"/>
        </w:rPr>
        <w:t>（一）询价文件申领时间：自公告发布之日起</w:t>
      </w:r>
      <w:r>
        <w:rPr>
          <w:rFonts w:ascii="仿宋_GB2312" w:eastAsia="仿宋_GB2312" w:hAnsi="仿宋_GB2312" w:cs="仿宋_GB2312" w:hint="eastAsia"/>
          <w:kern w:val="0"/>
          <w:szCs w:val="28"/>
        </w:rPr>
        <w:t>至</w:t>
      </w:r>
      <w:r>
        <w:rPr>
          <w:rFonts w:ascii="仿宋_GB2312" w:eastAsia="仿宋_GB2312" w:hAnsi="仿宋_GB2312" w:cs="仿宋_GB2312" w:hint="eastAsia"/>
          <w:szCs w:val="28"/>
          <w:u w:val="single"/>
        </w:rPr>
        <w:t xml:space="preserve"> </w:t>
      </w:r>
      <w:r w:rsidR="003D756C">
        <w:rPr>
          <w:rFonts w:ascii="仿宋_GB2312" w:eastAsia="仿宋_GB2312" w:hAnsi="仿宋_GB2312" w:cs="仿宋_GB2312"/>
          <w:szCs w:val="28"/>
          <w:u w:val="single"/>
        </w:rPr>
        <w:t>202</w:t>
      </w:r>
      <w:r w:rsidR="00C17D7D">
        <w:rPr>
          <w:rFonts w:ascii="仿宋_GB2312" w:eastAsia="仿宋_GB2312" w:hAnsi="仿宋_GB2312" w:cs="仿宋_GB2312" w:hint="eastAsia"/>
          <w:szCs w:val="28"/>
          <w:u w:val="single"/>
        </w:rPr>
        <w:t>4</w:t>
      </w:r>
      <w:r>
        <w:rPr>
          <w:rFonts w:ascii="仿宋_GB2312" w:eastAsia="仿宋_GB2312" w:hAnsi="仿宋_GB2312" w:cs="仿宋_GB2312" w:hint="eastAsia"/>
          <w:szCs w:val="28"/>
        </w:rPr>
        <w:t>年</w:t>
      </w:r>
      <w:r>
        <w:rPr>
          <w:rFonts w:ascii="仿宋_GB2312" w:eastAsia="仿宋_GB2312" w:hAnsi="仿宋_GB2312" w:cs="仿宋_GB2312" w:hint="eastAsia"/>
          <w:szCs w:val="28"/>
          <w:u w:val="single"/>
        </w:rPr>
        <w:t xml:space="preserve"> </w:t>
      </w:r>
      <w:r w:rsidR="00C17D7D">
        <w:rPr>
          <w:rFonts w:ascii="仿宋_GB2312" w:eastAsia="仿宋_GB2312" w:hAnsi="仿宋_GB2312" w:cs="仿宋_GB2312" w:hint="eastAsia"/>
          <w:szCs w:val="28"/>
          <w:u w:val="single"/>
        </w:rPr>
        <w:t>5</w:t>
      </w:r>
      <w:r>
        <w:rPr>
          <w:rFonts w:ascii="仿宋_GB2312" w:eastAsia="仿宋_GB2312" w:hAnsi="仿宋_GB2312" w:cs="仿宋_GB2312" w:hint="eastAsia"/>
          <w:szCs w:val="28"/>
          <w:u w:val="single"/>
        </w:rPr>
        <w:t xml:space="preserve"> </w:t>
      </w:r>
      <w:r>
        <w:rPr>
          <w:rFonts w:ascii="仿宋_GB2312" w:eastAsia="仿宋_GB2312" w:hAnsi="仿宋_GB2312" w:cs="仿宋_GB2312" w:hint="eastAsia"/>
          <w:szCs w:val="28"/>
        </w:rPr>
        <w:t>月</w:t>
      </w:r>
      <w:r>
        <w:rPr>
          <w:rFonts w:ascii="仿宋_GB2312" w:eastAsia="仿宋_GB2312" w:hAnsi="仿宋_GB2312" w:cs="仿宋_GB2312" w:hint="eastAsia"/>
          <w:szCs w:val="28"/>
          <w:u w:val="single"/>
        </w:rPr>
        <w:t xml:space="preserve">   </w:t>
      </w:r>
      <w:r w:rsidR="00C17D7D">
        <w:rPr>
          <w:rFonts w:ascii="仿宋_GB2312" w:eastAsia="仿宋_GB2312" w:hAnsi="仿宋_GB2312" w:cs="仿宋_GB2312" w:hint="eastAsia"/>
          <w:szCs w:val="28"/>
          <w:u w:val="single"/>
        </w:rPr>
        <w:t>18</w:t>
      </w:r>
      <w:r>
        <w:rPr>
          <w:rFonts w:ascii="仿宋_GB2312" w:eastAsia="仿宋_GB2312" w:hAnsi="仿宋_GB2312" w:cs="仿宋_GB2312" w:hint="eastAsia"/>
          <w:szCs w:val="28"/>
        </w:rPr>
        <w:t>日</w:t>
      </w:r>
    </w:p>
    <w:p w:rsidR="00B30379" w:rsidRDefault="00516AE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（二）询价文件申领方式：同询价公告一并挂网，自行下载，或者通过邮箱tjjingui@126.com申请。</w:t>
      </w:r>
    </w:p>
    <w:p w:rsidR="00B30379" w:rsidRDefault="005B059E">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报价文件递交：</w:t>
      </w:r>
    </w:p>
    <w:p w:rsidR="00B30379" w:rsidRDefault="005B059E">
      <w:pPr>
        <w:adjustRightInd w:val="0"/>
        <w:snapToGrid w:val="0"/>
        <w:spacing w:line="480" w:lineRule="exact"/>
        <w:ind w:firstLineChars="200" w:firstLine="560"/>
        <w:rPr>
          <w:rFonts w:ascii="仿宋_GB2312" w:eastAsia="仿宋_GB2312" w:hAnsi="仿宋_GB2312" w:cs="仿宋_GB2312"/>
          <w:i/>
          <w:iCs/>
          <w:szCs w:val="28"/>
        </w:rPr>
      </w:pPr>
      <w:r>
        <w:rPr>
          <w:rFonts w:ascii="楷体_GB2312" w:eastAsia="楷体_GB2312" w:hAnsi="楷体_GB2312" w:cs="楷体_GB2312" w:hint="eastAsia"/>
          <w:szCs w:val="28"/>
        </w:rPr>
        <w:t>（一）报价文件递交截止时间：</w:t>
      </w:r>
      <w:r>
        <w:rPr>
          <w:rFonts w:ascii="仿宋_GB2312" w:eastAsia="仿宋_GB2312" w:hAnsi="仿宋_GB2312" w:cs="仿宋_GB2312" w:hint="eastAsia"/>
          <w:szCs w:val="28"/>
          <w:u w:val="single"/>
        </w:rPr>
        <w:t xml:space="preserve"> </w:t>
      </w:r>
      <w:r w:rsidR="003D756C">
        <w:rPr>
          <w:rFonts w:ascii="仿宋_GB2312" w:eastAsia="仿宋_GB2312" w:hAnsi="仿宋_GB2312" w:cs="仿宋_GB2312"/>
          <w:szCs w:val="28"/>
          <w:u w:val="single"/>
        </w:rPr>
        <w:t>2023</w:t>
      </w:r>
      <w:r>
        <w:rPr>
          <w:rFonts w:ascii="仿宋_GB2312" w:eastAsia="仿宋_GB2312" w:hAnsi="仿宋_GB2312" w:cs="仿宋_GB2312" w:hint="eastAsia"/>
          <w:szCs w:val="28"/>
          <w:u w:val="single"/>
        </w:rPr>
        <w:t xml:space="preserve"> </w:t>
      </w:r>
      <w:r>
        <w:rPr>
          <w:rFonts w:ascii="仿宋_GB2312" w:eastAsia="仿宋_GB2312" w:hAnsi="仿宋_GB2312" w:cs="仿宋_GB2312" w:hint="eastAsia"/>
          <w:szCs w:val="28"/>
        </w:rPr>
        <w:t>年</w:t>
      </w:r>
      <w:r>
        <w:rPr>
          <w:rFonts w:ascii="仿宋_GB2312" w:eastAsia="仿宋_GB2312" w:hAnsi="仿宋_GB2312" w:cs="仿宋_GB2312" w:hint="eastAsia"/>
          <w:szCs w:val="28"/>
          <w:u w:val="single"/>
        </w:rPr>
        <w:t xml:space="preserve"> </w:t>
      </w:r>
      <w:r w:rsidR="00C17D7D">
        <w:rPr>
          <w:rFonts w:ascii="仿宋_GB2312" w:eastAsia="仿宋_GB2312" w:hAnsi="仿宋_GB2312" w:cs="仿宋_GB2312" w:hint="eastAsia"/>
          <w:szCs w:val="28"/>
          <w:u w:val="single"/>
        </w:rPr>
        <w:t>5</w:t>
      </w:r>
      <w:r>
        <w:rPr>
          <w:rFonts w:ascii="仿宋_GB2312" w:eastAsia="仿宋_GB2312" w:hAnsi="仿宋_GB2312" w:cs="仿宋_GB2312" w:hint="eastAsia"/>
          <w:szCs w:val="28"/>
          <w:u w:val="single"/>
        </w:rPr>
        <w:t xml:space="preserve"> </w:t>
      </w:r>
      <w:r>
        <w:rPr>
          <w:rFonts w:ascii="仿宋_GB2312" w:eastAsia="仿宋_GB2312" w:hAnsi="仿宋_GB2312" w:cs="仿宋_GB2312" w:hint="eastAsia"/>
          <w:szCs w:val="28"/>
        </w:rPr>
        <w:t>月</w:t>
      </w:r>
      <w:r>
        <w:rPr>
          <w:rFonts w:ascii="仿宋_GB2312" w:eastAsia="仿宋_GB2312" w:hAnsi="仿宋_GB2312" w:cs="仿宋_GB2312" w:hint="eastAsia"/>
          <w:szCs w:val="28"/>
          <w:u w:val="single"/>
        </w:rPr>
        <w:t xml:space="preserve"> </w:t>
      </w:r>
      <w:r w:rsidR="00C17D7D">
        <w:rPr>
          <w:rFonts w:ascii="仿宋_GB2312" w:eastAsia="仿宋_GB2312" w:hAnsi="仿宋_GB2312" w:cs="仿宋_GB2312" w:hint="eastAsia"/>
          <w:szCs w:val="28"/>
          <w:u w:val="single"/>
        </w:rPr>
        <w:t>2</w:t>
      </w:r>
      <w:r w:rsidR="003D756C">
        <w:rPr>
          <w:rFonts w:ascii="仿宋_GB2312" w:eastAsia="仿宋_GB2312" w:hAnsi="仿宋_GB2312" w:cs="仿宋_GB2312"/>
          <w:szCs w:val="28"/>
          <w:u w:val="single"/>
        </w:rPr>
        <w:t>5</w:t>
      </w:r>
      <w:r>
        <w:rPr>
          <w:rFonts w:ascii="仿宋_GB2312" w:eastAsia="仿宋_GB2312" w:hAnsi="仿宋_GB2312" w:cs="仿宋_GB2312" w:hint="eastAsia"/>
          <w:szCs w:val="28"/>
          <w:u w:val="single"/>
        </w:rPr>
        <w:t xml:space="preserve"> </w:t>
      </w:r>
      <w:r>
        <w:rPr>
          <w:rFonts w:ascii="仿宋_GB2312" w:eastAsia="仿宋_GB2312" w:hAnsi="仿宋_GB2312" w:cs="仿宋_GB2312" w:hint="eastAsia"/>
          <w:szCs w:val="28"/>
        </w:rPr>
        <w:t>日</w:t>
      </w:r>
      <w:r>
        <w:rPr>
          <w:rFonts w:ascii="仿宋_GB2312" w:eastAsia="仿宋_GB2312" w:hAnsi="仿宋_GB2312" w:cs="仿宋_GB2312" w:hint="eastAsia"/>
          <w:szCs w:val="28"/>
          <w:u w:val="single"/>
        </w:rPr>
        <w:t xml:space="preserve"> </w:t>
      </w:r>
      <w:r w:rsidR="00C17D7D">
        <w:rPr>
          <w:rFonts w:ascii="仿宋_GB2312" w:eastAsia="仿宋_GB2312" w:hAnsi="仿宋_GB2312" w:cs="仿宋_GB2312" w:hint="eastAsia"/>
          <w:szCs w:val="28"/>
          <w:u w:val="single"/>
        </w:rPr>
        <w:t>00</w:t>
      </w:r>
      <w:r>
        <w:rPr>
          <w:rFonts w:ascii="仿宋_GB2312" w:eastAsia="仿宋_GB2312" w:hAnsi="仿宋_GB2312" w:cs="仿宋_GB2312" w:hint="eastAsia"/>
          <w:szCs w:val="28"/>
          <w:u w:val="single"/>
        </w:rPr>
        <w:t xml:space="preserve"> </w:t>
      </w:r>
      <w:r>
        <w:rPr>
          <w:rFonts w:ascii="仿宋_GB2312" w:eastAsia="仿宋_GB2312" w:hAnsi="仿宋_GB2312" w:cs="仿宋_GB2312" w:hint="eastAsia"/>
          <w:szCs w:val="28"/>
        </w:rPr>
        <w:t>时</w:t>
      </w:r>
      <w:r>
        <w:rPr>
          <w:rFonts w:ascii="仿宋_GB2312" w:eastAsia="仿宋_GB2312" w:hAnsi="仿宋_GB2312" w:cs="仿宋_GB2312" w:hint="eastAsia"/>
          <w:i/>
          <w:iCs/>
          <w:szCs w:val="28"/>
          <w:u w:val="single"/>
        </w:rPr>
        <w:t xml:space="preserve">   </w:t>
      </w:r>
      <w:r>
        <w:rPr>
          <w:rFonts w:ascii="仿宋_GB2312" w:eastAsia="仿宋_GB2312" w:hAnsi="仿宋_GB2312" w:cs="仿宋_GB2312" w:hint="eastAsia"/>
          <w:szCs w:val="28"/>
        </w:rPr>
        <w:t>分</w:t>
      </w:r>
      <w:r>
        <w:rPr>
          <w:rFonts w:ascii="仿宋_GB2312" w:eastAsia="仿宋_GB2312" w:hAnsi="仿宋_GB2312" w:cs="仿宋_GB2312" w:hint="eastAsia"/>
          <w:i/>
          <w:iCs/>
          <w:szCs w:val="28"/>
        </w:rPr>
        <w:t>（公告日期结束后任意时间）</w:t>
      </w:r>
    </w:p>
    <w:p w:rsidR="00B30379" w:rsidRDefault="005B059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（二）报价文件递交要求：签字盖章完善并密封递交，否则其报价将被拒绝。</w:t>
      </w:r>
    </w:p>
    <w:p w:rsidR="00B30379" w:rsidRDefault="005B059E">
      <w:pPr>
        <w:adjustRightInd w:val="0"/>
        <w:snapToGrid w:val="0"/>
        <w:spacing w:line="480" w:lineRule="exact"/>
        <w:ind w:firstLineChars="200" w:firstLine="560"/>
        <w:rPr>
          <w:rFonts w:ascii="仿宋_GB2312" w:eastAsia="仿宋_GB2312" w:hAnsi="仿宋_GB2312" w:cs="仿宋_GB2312"/>
          <w:szCs w:val="28"/>
        </w:rPr>
      </w:pPr>
      <w:r>
        <w:rPr>
          <w:rFonts w:ascii="楷体_GB2312" w:eastAsia="楷体_GB2312" w:hAnsi="楷体_GB2312" w:cs="楷体_GB2312" w:hint="eastAsia"/>
          <w:szCs w:val="28"/>
        </w:rPr>
        <w:t>（三）报价文件递交地址：</w:t>
      </w:r>
      <w:r w:rsidR="003D756C">
        <w:rPr>
          <w:rFonts w:ascii="仿宋_GB2312" w:eastAsia="仿宋_GB2312" w:hAnsi="仿宋_GB2312" w:cs="仿宋_GB2312" w:hint="eastAsia"/>
          <w:szCs w:val="28"/>
        </w:rPr>
        <w:t>重庆市沙坪坝区高滩岩正街30号</w:t>
      </w:r>
      <w:r w:rsidR="003D756C" w:rsidRPr="003D756C">
        <w:rPr>
          <w:rFonts w:ascii="仿宋_GB2312" w:eastAsia="仿宋_GB2312" w:hAnsi="仿宋_GB2312" w:cs="仿宋_GB2312" w:hint="eastAsia"/>
          <w:szCs w:val="28"/>
        </w:rPr>
        <w:t>生物医学工程与影像医学系</w:t>
      </w:r>
    </w:p>
    <w:p w:rsidR="00B30379" w:rsidRDefault="005B059E">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联系方式：</w:t>
      </w:r>
    </w:p>
    <w:p w:rsidR="00B30379" w:rsidRDefault="005B059E">
      <w:pPr>
        <w:adjustRightInd w:val="0"/>
        <w:snapToGrid w:val="0"/>
        <w:spacing w:line="480" w:lineRule="exact"/>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联</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系</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人：</w:t>
      </w:r>
      <w:r>
        <w:rPr>
          <w:rFonts w:ascii="仿宋_GB2312" w:eastAsia="仿宋_GB2312" w:hAnsi="仿宋_GB2312" w:cs="仿宋_GB2312" w:hint="eastAsia"/>
          <w:szCs w:val="28"/>
          <w:u w:val="single"/>
        </w:rPr>
        <w:t xml:space="preserve">   </w:t>
      </w:r>
      <w:r w:rsidR="00C17D7D">
        <w:rPr>
          <w:rFonts w:ascii="仿宋_GB2312" w:eastAsia="仿宋_GB2312" w:hAnsi="仿宋_GB2312" w:cs="仿宋_GB2312" w:hint="eastAsia"/>
          <w:szCs w:val="28"/>
          <w:u w:val="single"/>
        </w:rPr>
        <w:t>金贵</w:t>
      </w:r>
      <w:r>
        <w:rPr>
          <w:rFonts w:ascii="仿宋_GB2312" w:eastAsia="仿宋_GB2312" w:hAnsi="仿宋_GB2312" w:cs="仿宋_GB2312" w:hint="eastAsia"/>
          <w:szCs w:val="28"/>
          <w:u w:val="single"/>
        </w:rPr>
        <w:t xml:space="preserve">   </w:t>
      </w:r>
      <w:r w:rsidR="003D756C">
        <w:rPr>
          <w:rFonts w:ascii="仿宋_GB2312" w:eastAsia="仿宋_GB2312" w:hAnsi="仿宋_GB2312" w:cs="仿宋_GB2312"/>
          <w:szCs w:val="28"/>
          <w:u w:val="single"/>
        </w:rPr>
        <w:t xml:space="preserve"> </w:t>
      </w:r>
    </w:p>
    <w:p w:rsidR="00B30379" w:rsidRDefault="005B059E">
      <w:pPr>
        <w:pStyle w:val="a0"/>
        <w:snapToGrid w:val="0"/>
        <w:spacing w:after="0" w:line="480" w:lineRule="exact"/>
        <w:ind w:firstLineChars="200" w:firstLine="560"/>
      </w:pPr>
      <w:r>
        <w:rPr>
          <w:rFonts w:ascii="仿宋_GB2312" w:eastAsia="仿宋_GB2312" w:hAnsi="仿宋_GB2312" w:cs="仿宋_GB2312" w:hint="eastAsia"/>
          <w:kern w:val="2"/>
          <w:szCs w:val="28"/>
        </w:rPr>
        <w:t>联系电话：</w:t>
      </w:r>
      <w:r>
        <w:rPr>
          <w:rFonts w:ascii="仿宋_GB2312" w:eastAsia="仿宋_GB2312" w:hAnsi="仿宋_GB2312" w:cs="仿宋_GB2312" w:hint="eastAsia"/>
          <w:szCs w:val="28"/>
          <w:u w:val="single"/>
        </w:rPr>
        <w:t xml:space="preserve"> </w:t>
      </w:r>
      <w:r w:rsidR="003D756C">
        <w:rPr>
          <w:rFonts w:ascii="仿宋_GB2312" w:eastAsia="仿宋_GB2312" w:hAnsi="仿宋_GB2312" w:cs="仿宋_GB2312"/>
          <w:szCs w:val="28"/>
          <w:u w:val="single"/>
        </w:rPr>
        <w:t>1</w:t>
      </w:r>
      <w:r w:rsidR="00C17D7D">
        <w:rPr>
          <w:rFonts w:ascii="仿宋_GB2312" w:eastAsia="仿宋_GB2312" w:hAnsi="仿宋_GB2312" w:cs="仿宋_GB2312" w:hint="eastAsia"/>
          <w:szCs w:val="28"/>
          <w:u w:val="single"/>
        </w:rPr>
        <w:t>3452973422</w:t>
      </w:r>
      <w:r>
        <w:rPr>
          <w:rFonts w:ascii="仿宋_GB2312" w:eastAsia="仿宋_GB2312" w:hAnsi="仿宋_GB2312" w:cs="仿宋_GB2312" w:hint="eastAsia"/>
          <w:szCs w:val="28"/>
          <w:u w:val="single"/>
        </w:rPr>
        <w:t xml:space="preserve"> </w:t>
      </w:r>
    </w:p>
    <w:p w:rsidR="00B30379" w:rsidRDefault="005B059E">
      <w:pPr>
        <w:pStyle w:val="1"/>
        <w:numPr>
          <w:ilvl w:val="0"/>
          <w:numId w:val="1"/>
        </w:numPr>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lastRenderedPageBreak/>
        <w:t>技术与商务需求</w:t>
      </w:r>
    </w:p>
    <w:p w:rsidR="00B30379" w:rsidRDefault="005B059E">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采购需求一览表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2"/>
        <w:gridCol w:w="2566"/>
        <w:gridCol w:w="1663"/>
        <w:gridCol w:w="1411"/>
        <w:gridCol w:w="1917"/>
      </w:tblGrid>
      <w:tr w:rsidR="00B30379" w:rsidTr="003D756C">
        <w:trPr>
          <w:trHeight w:val="401"/>
          <w:jc w:val="center"/>
        </w:trPr>
        <w:tc>
          <w:tcPr>
            <w:tcW w:w="565" w:type="pct"/>
            <w:vAlign w:val="center"/>
          </w:tcPr>
          <w:p w:rsidR="00B30379" w:rsidRDefault="005B059E">
            <w:pPr>
              <w:pStyle w:val="a8"/>
              <w:spacing w:line="240" w:lineRule="atLeast"/>
              <w:ind w:left="0"/>
              <w:jc w:val="center"/>
              <w:outlineLvl w:val="0"/>
              <w:rPr>
                <w:rFonts w:eastAsiaTheme="minorEastAsia"/>
                <w:b/>
                <w:sz w:val="21"/>
                <w:szCs w:val="21"/>
              </w:rPr>
            </w:pPr>
            <w:r>
              <w:rPr>
                <w:rFonts w:eastAsiaTheme="minorEastAsia" w:hint="eastAsia"/>
                <w:b/>
                <w:sz w:val="21"/>
                <w:szCs w:val="21"/>
              </w:rPr>
              <w:t>序号</w:t>
            </w:r>
          </w:p>
        </w:tc>
        <w:tc>
          <w:tcPr>
            <w:tcW w:w="1506" w:type="pct"/>
            <w:vAlign w:val="center"/>
          </w:tcPr>
          <w:p w:rsidR="00B30379" w:rsidRDefault="005B059E">
            <w:pPr>
              <w:pStyle w:val="a8"/>
              <w:spacing w:line="240" w:lineRule="atLeast"/>
              <w:ind w:left="0"/>
              <w:jc w:val="center"/>
              <w:outlineLvl w:val="0"/>
              <w:rPr>
                <w:rFonts w:eastAsiaTheme="minorEastAsia"/>
                <w:b/>
                <w:sz w:val="21"/>
                <w:szCs w:val="21"/>
              </w:rPr>
            </w:pPr>
            <w:r>
              <w:rPr>
                <w:rFonts w:eastAsiaTheme="minorEastAsia" w:hint="eastAsia"/>
                <w:b/>
                <w:sz w:val="21"/>
                <w:szCs w:val="21"/>
              </w:rPr>
              <w:t>名称</w:t>
            </w:r>
          </w:p>
        </w:tc>
        <w:tc>
          <w:tcPr>
            <w:tcW w:w="976" w:type="pct"/>
            <w:vAlign w:val="center"/>
          </w:tcPr>
          <w:p w:rsidR="00B30379" w:rsidRDefault="005B059E">
            <w:pPr>
              <w:pStyle w:val="a8"/>
              <w:spacing w:line="240" w:lineRule="atLeast"/>
              <w:ind w:left="0"/>
              <w:jc w:val="center"/>
              <w:outlineLvl w:val="0"/>
              <w:rPr>
                <w:rFonts w:eastAsiaTheme="minorEastAsia"/>
                <w:b/>
                <w:sz w:val="21"/>
                <w:szCs w:val="21"/>
              </w:rPr>
            </w:pPr>
            <w:r>
              <w:rPr>
                <w:rFonts w:eastAsiaTheme="minorEastAsia" w:hint="eastAsia"/>
                <w:b/>
                <w:sz w:val="21"/>
                <w:szCs w:val="21"/>
              </w:rPr>
              <w:t>计量单位</w:t>
            </w:r>
          </w:p>
        </w:tc>
        <w:tc>
          <w:tcPr>
            <w:tcW w:w="828" w:type="pct"/>
            <w:vAlign w:val="center"/>
          </w:tcPr>
          <w:p w:rsidR="00B30379" w:rsidRDefault="005B059E">
            <w:pPr>
              <w:pStyle w:val="a8"/>
              <w:spacing w:line="240" w:lineRule="atLeast"/>
              <w:ind w:left="0"/>
              <w:jc w:val="center"/>
              <w:outlineLvl w:val="0"/>
              <w:rPr>
                <w:rFonts w:eastAsiaTheme="minorEastAsia"/>
                <w:b/>
                <w:sz w:val="21"/>
                <w:szCs w:val="21"/>
              </w:rPr>
            </w:pPr>
            <w:r>
              <w:rPr>
                <w:rFonts w:eastAsiaTheme="minorEastAsia" w:hint="eastAsia"/>
                <w:b/>
                <w:sz w:val="21"/>
                <w:szCs w:val="21"/>
              </w:rPr>
              <w:t>数量</w:t>
            </w:r>
          </w:p>
        </w:tc>
        <w:tc>
          <w:tcPr>
            <w:tcW w:w="1125" w:type="pct"/>
            <w:vAlign w:val="center"/>
          </w:tcPr>
          <w:p w:rsidR="00B30379" w:rsidRDefault="005B059E">
            <w:pPr>
              <w:pStyle w:val="a8"/>
              <w:spacing w:line="240" w:lineRule="atLeast"/>
              <w:ind w:left="0"/>
              <w:jc w:val="center"/>
              <w:outlineLvl w:val="0"/>
              <w:rPr>
                <w:rFonts w:eastAsiaTheme="minorEastAsia"/>
                <w:b/>
                <w:sz w:val="21"/>
                <w:szCs w:val="21"/>
              </w:rPr>
            </w:pPr>
            <w:r>
              <w:rPr>
                <w:rFonts w:eastAsiaTheme="minorEastAsia" w:hint="eastAsia"/>
                <w:b/>
                <w:sz w:val="21"/>
                <w:szCs w:val="21"/>
              </w:rPr>
              <w:t>备注</w:t>
            </w:r>
          </w:p>
        </w:tc>
      </w:tr>
      <w:tr w:rsidR="003D756C" w:rsidTr="003D756C">
        <w:trPr>
          <w:trHeight w:val="519"/>
          <w:jc w:val="center"/>
        </w:trPr>
        <w:tc>
          <w:tcPr>
            <w:tcW w:w="565" w:type="pct"/>
            <w:vAlign w:val="center"/>
          </w:tcPr>
          <w:p w:rsidR="003D756C" w:rsidRDefault="003D756C" w:rsidP="003D756C">
            <w:pPr>
              <w:pStyle w:val="a5"/>
              <w:spacing w:line="240" w:lineRule="atLeast"/>
              <w:ind w:firstLine="0"/>
              <w:jc w:val="center"/>
              <w:outlineLvl w:val="0"/>
              <w:rPr>
                <w:rFonts w:eastAsiaTheme="minorEastAsia"/>
                <w:sz w:val="21"/>
                <w:szCs w:val="21"/>
              </w:rPr>
            </w:pPr>
            <w:r>
              <w:rPr>
                <w:rFonts w:eastAsiaTheme="minorEastAsia" w:hint="eastAsia"/>
                <w:sz w:val="21"/>
                <w:szCs w:val="21"/>
              </w:rPr>
              <w:t>1</w:t>
            </w:r>
          </w:p>
        </w:tc>
        <w:tc>
          <w:tcPr>
            <w:tcW w:w="1506" w:type="pct"/>
          </w:tcPr>
          <w:p w:rsidR="003D756C" w:rsidRDefault="00C17D7D" w:rsidP="003D756C">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高功率高压放大器</w:t>
            </w:r>
          </w:p>
        </w:tc>
        <w:tc>
          <w:tcPr>
            <w:tcW w:w="976" w:type="pct"/>
            <w:vAlign w:val="center"/>
          </w:tcPr>
          <w:p w:rsidR="003D756C" w:rsidRPr="00516AEF" w:rsidRDefault="00C17D7D" w:rsidP="00516AEF">
            <w:pPr>
              <w:adjustRightInd w:val="0"/>
              <w:snapToGrid w:val="0"/>
              <w:spacing w:line="400" w:lineRule="exact"/>
              <w:jc w:val="center"/>
              <w:rPr>
                <w:rFonts w:ascii="仿宋_GB2312" w:eastAsia="仿宋_GB2312" w:hAnsi="仿宋_GB2312" w:cs="仿宋_GB2312"/>
                <w:sz w:val="24"/>
                <w:szCs w:val="24"/>
              </w:rPr>
            </w:pPr>
            <w:r w:rsidRPr="00516AEF">
              <w:rPr>
                <w:rFonts w:ascii="仿宋_GB2312" w:eastAsia="仿宋_GB2312" w:hAnsi="仿宋_GB2312" w:cs="仿宋_GB2312" w:hint="eastAsia"/>
                <w:sz w:val="24"/>
                <w:szCs w:val="24"/>
              </w:rPr>
              <w:t>台</w:t>
            </w:r>
          </w:p>
        </w:tc>
        <w:tc>
          <w:tcPr>
            <w:tcW w:w="828" w:type="pct"/>
            <w:vAlign w:val="center"/>
          </w:tcPr>
          <w:p w:rsidR="003D756C" w:rsidRPr="00516AEF" w:rsidRDefault="003D756C" w:rsidP="003D756C">
            <w:pPr>
              <w:pStyle w:val="a5"/>
              <w:spacing w:line="400" w:lineRule="exact"/>
              <w:ind w:firstLine="0"/>
              <w:jc w:val="center"/>
              <w:outlineLvl w:val="0"/>
              <w:rPr>
                <w:rFonts w:ascii="仿宋_GB2312" w:eastAsia="仿宋_GB2312" w:hAnsi="仿宋_GB2312" w:cs="仿宋_GB2312"/>
                <w:szCs w:val="24"/>
              </w:rPr>
            </w:pPr>
            <w:r w:rsidRPr="00516AEF">
              <w:rPr>
                <w:rFonts w:ascii="仿宋_GB2312" w:eastAsia="仿宋_GB2312" w:hAnsi="仿宋_GB2312" w:cs="仿宋_GB2312" w:hint="eastAsia"/>
                <w:szCs w:val="24"/>
              </w:rPr>
              <w:t>1</w:t>
            </w:r>
          </w:p>
        </w:tc>
        <w:tc>
          <w:tcPr>
            <w:tcW w:w="1125" w:type="pct"/>
            <w:vAlign w:val="center"/>
          </w:tcPr>
          <w:p w:rsidR="003D756C" w:rsidRPr="00516AEF" w:rsidRDefault="003D756C" w:rsidP="003D756C">
            <w:pPr>
              <w:pStyle w:val="a5"/>
              <w:spacing w:line="400" w:lineRule="exact"/>
              <w:ind w:firstLine="0"/>
              <w:jc w:val="center"/>
              <w:outlineLvl w:val="0"/>
              <w:rPr>
                <w:rFonts w:ascii="仿宋_GB2312" w:eastAsia="仿宋_GB2312" w:hAnsi="仿宋_GB2312" w:cs="仿宋_GB2312"/>
                <w:szCs w:val="24"/>
              </w:rPr>
            </w:pPr>
          </w:p>
        </w:tc>
      </w:tr>
    </w:tbl>
    <w:p w:rsidR="003D756C" w:rsidRPr="00C17D7D" w:rsidRDefault="005B059E" w:rsidP="00C17D7D">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技术需求</w:t>
      </w:r>
    </w:p>
    <w:p w:rsidR="003D756C" w:rsidRPr="00C17D7D" w:rsidRDefault="00C17D7D" w:rsidP="00C17D7D">
      <w:pPr>
        <w:spacing w:line="400" w:lineRule="exact"/>
        <w:jc w:val="center"/>
        <w:rPr>
          <w:rFonts w:ascii="黑体" w:eastAsia="黑体" w:hAnsi="黑体" w:cs="宋体"/>
          <w:bCs/>
          <w:kern w:val="0"/>
          <w:sz w:val="32"/>
          <w:szCs w:val="44"/>
        </w:rPr>
      </w:pPr>
      <w:r w:rsidRPr="00C17D7D">
        <w:rPr>
          <w:rFonts w:ascii="黑体" w:eastAsia="黑体" w:hAnsi="黑体" w:cs="宋体" w:hint="eastAsia"/>
          <w:bCs/>
          <w:kern w:val="0"/>
          <w:sz w:val="32"/>
          <w:szCs w:val="44"/>
        </w:rPr>
        <w:t>高功率高压放大器</w:t>
      </w:r>
      <w:r w:rsidR="003D756C" w:rsidRPr="003D756C">
        <w:rPr>
          <w:rFonts w:ascii="黑体" w:eastAsia="黑体" w:hAnsi="黑体" w:cs="宋体" w:hint="eastAsia"/>
          <w:bCs/>
          <w:kern w:val="0"/>
          <w:sz w:val="32"/>
          <w:szCs w:val="44"/>
        </w:rPr>
        <w:t>设备技术参数确认表</w:t>
      </w:r>
    </w:p>
    <w:tbl>
      <w:tblPr>
        <w:tblW w:w="9640" w:type="dxa"/>
        <w:tblInd w:w="-176" w:type="dxa"/>
        <w:tblLayout w:type="fixed"/>
        <w:tblLook w:val="0000"/>
      </w:tblPr>
      <w:tblGrid>
        <w:gridCol w:w="1135"/>
        <w:gridCol w:w="1701"/>
        <w:gridCol w:w="4961"/>
        <w:gridCol w:w="1843"/>
      </w:tblGrid>
      <w:tr w:rsidR="003D756C" w:rsidRPr="003D756C" w:rsidTr="00C17D7D">
        <w:trPr>
          <w:trHeight w:val="510"/>
        </w:trPr>
        <w:tc>
          <w:tcPr>
            <w:tcW w:w="1135" w:type="dxa"/>
            <w:tcBorders>
              <w:top w:val="single" w:sz="8" w:space="0" w:color="auto"/>
              <w:left w:val="single" w:sz="8" w:space="0" w:color="auto"/>
              <w:bottom w:val="single" w:sz="4" w:space="0" w:color="auto"/>
              <w:right w:val="single" w:sz="4" w:space="0" w:color="auto"/>
            </w:tcBorders>
            <w:vAlign w:val="center"/>
          </w:tcPr>
          <w:p w:rsidR="003D756C" w:rsidRPr="003D756C" w:rsidRDefault="003D756C" w:rsidP="003D756C">
            <w:pPr>
              <w:widowControl/>
              <w:jc w:val="center"/>
              <w:rPr>
                <w:rFonts w:ascii="宋体" w:hAnsi="宋体" w:cs="宋体"/>
                <w:b/>
                <w:bCs/>
                <w:kern w:val="0"/>
                <w:sz w:val="21"/>
                <w:szCs w:val="21"/>
              </w:rPr>
            </w:pPr>
            <w:r w:rsidRPr="003D756C">
              <w:rPr>
                <w:rFonts w:ascii="宋体" w:hAnsi="宋体" w:cs="宋体" w:hint="eastAsia"/>
                <w:b/>
                <w:bCs/>
                <w:kern w:val="0"/>
                <w:sz w:val="21"/>
                <w:szCs w:val="21"/>
              </w:rPr>
              <w:t>序号</w:t>
            </w:r>
          </w:p>
        </w:tc>
        <w:tc>
          <w:tcPr>
            <w:tcW w:w="1701" w:type="dxa"/>
            <w:tcBorders>
              <w:top w:val="single" w:sz="8" w:space="0" w:color="auto"/>
              <w:left w:val="nil"/>
              <w:bottom w:val="single" w:sz="4" w:space="0" w:color="auto"/>
              <w:right w:val="single" w:sz="4" w:space="0" w:color="auto"/>
            </w:tcBorders>
            <w:vAlign w:val="center"/>
          </w:tcPr>
          <w:p w:rsidR="003D756C" w:rsidRPr="003D756C" w:rsidRDefault="003D756C" w:rsidP="003D756C">
            <w:pPr>
              <w:widowControl/>
              <w:jc w:val="center"/>
              <w:rPr>
                <w:rFonts w:ascii="宋体" w:hAnsi="宋体" w:cs="宋体"/>
                <w:b/>
                <w:bCs/>
                <w:kern w:val="0"/>
                <w:sz w:val="21"/>
                <w:szCs w:val="21"/>
              </w:rPr>
            </w:pPr>
            <w:r w:rsidRPr="003D756C">
              <w:rPr>
                <w:rFonts w:ascii="宋体" w:hAnsi="宋体" w:cs="宋体" w:hint="eastAsia"/>
                <w:b/>
                <w:bCs/>
                <w:kern w:val="0"/>
                <w:sz w:val="21"/>
                <w:szCs w:val="21"/>
              </w:rPr>
              <w:t>技术和性能参数名称</w:t>
            </w:r>
          </w:p>
        </w:tc>
        <w:tc>
          <w:tcPr>
            <w:tcW w:w="4961" w:type="dxa"/>
            <w:tcBorders>
              <w:top w:val="single" w:sz="8" w:space="0" w:color="auto"/>
              <w:left w:val="nil"/>
              <w:bottom w:val="single" w:sz="4" w:space="0" w:color="auto"/>
              <w:right w:val="single" w:sz="4" w:space="0" w:color="auto"/>
            </w:tcBorders>
            <w:vAlign w:val="center"/>
          </w:tcPr>
          <w:p w:rsidR="003D756C" w:rsidRPr="003D756C" w:rsidRDefault="003D756C" w:rsidP="003D756C">
            <w:pPr>
              <w:widowControl/>
              <w:jc w:val="center"/>
              <w:rPr>
                <w:rFonts w:ascii="宋体" w:hAnsi="宋体" w:cs="宋体"/>
                <w:b/>
                <w:bCs/>
                <w:kern w:val="0"/>
                <w:sz w:val="21"/>
                <w:szCs w:val="21"/>
              </w:rPr>
            </w:pPr>
            <w:r w:rsidRPr="003D756C">
              <w:rPr>
                <w:rFonts w:ascii="宋体" w:hAnsi="宋体" w:cs="宋体" w:hint="eastAsia"/>
                <w:b/>
                <w:bCs/>
                <w:kern w:val="0"/>
                <w:sz w:val="21"/>
                <w:szCs w:val="21"/>
              </w:rPr>
              <w:t>技术参数和性能要求</w:t>
            </w:r>
          </w:p>
        </w:tc>
        <w:tc>
          <w:tcPr>
            <w:tcW w:w="1843" w:type="dxa"/>
            <w:tcBorders>
              <w:top w:val="single" w:sz="8" w:space="0" w:color="auto"/>
              <w:left w:val="nil"/>
              <w:bottom w:val="single" w:sz="4" w:space="0" w:color="auto"/>
              <w:right w:val="single" w:sz="8" w:space="0" w:color="auto"/>
            </w:tcBorders>
            <w:vAlign w:val="center"/>
          </w:tcPr>
          <w:p w:rsidR="003D756C" w:rsidRPr="003D756C" w:rsidRDefault="003D756C" w:rsidP="003D756C">
            <w:pPr>
              <w:widowControl/>
              <w:jc w:val="center"/>
              <w:rPr>
                <w:rFonts w:ascii="幼圆" w:eastAsia="幼圆" w:hAnsi="宋体" w:cs="宋体"/>
                <w:b/>
                <w:bCs/>
                <w:kern w:val="0"/>
                <w:sz w:val="21"/>
                <w:szCs w:val="21"/>
              </w:rPr>
            </w:pPr>
            <w:r w:rsidRPr="003D756C">
              <w:rPr>
                <w:rFonts w:ascii="幼圆" w:hAnsi="宋体" w:cs="宋体" w:hint="eastAsia"/>
                <w:b/>
                <w:bCs/>
                <w:kern w:val="0"/>
                <w:sz w:val="21"/>
                <w:szCs w:val="21"/>
              </w:rPr>
              <w:t>备注</w:t>
            </w:r>
          </w:p>
        </w:tc>
      </w:tr>
      <w:tr w:rsidR="003D756C" w:rsidRPr="003D756C" w:rsidTr="00C17D7D">
        <w:trPr>
          <w:trHeight w:val="510"/>
        </w:trPr>
        <w:tc>
          <w:tcPr>
            <w:tcW w:w="1135" w:type="dxa"/>
            <w:tcBorders>
              <w:top w:val="nil"/>
              <w:left w:val="single" w:sz="8" w:space="0" w:color="auto"/>
              <w:bottom w:val="single" w:sz="4" w:space="0" w:color="auto"/>
              <w:right w:val="single" w:sz="4" w:space="0" w:color="auto"/>
            </w:tcBorders>
            <w:vAlign w:val="center"/>
          </w:tcPr>
          <w:p w:rsidR="003D756C" w:rsidRPr="003D756C" w:rsidRDefault="003D756C" w:rsidP="003D756C">
            <w:pPr>
              <w:widowControl/>
              <w:jc w:val="center"/>
              <w:rPr>
                <w:rFonts w:ascii="宋体" w:hAnsi="宋体" w:cs="宋体"/>
                <w:b/>
                <w:bCs/>
                <w:kern w:val="0"/>
                <w:sz w:val="21"/>
                <w:szCs w:val="21"/>
              </w:rPr>
            </w:pPr>
            <w:r w:rsidRPr="003D756C">
              <w:rPr>
                <w:rFonts w:ascii="宋体" w:hAnsi="宋体" w:cs="宋体" w:hint="eastAsia"/>
                <w:b/>
                <w:bCs/>
                <w:kern w:val="0"/>
                <w:sz w:val="21"/>
                <w:szCs w:val="21"/>
              </w:rPr>
              <w:t>1</w:t>
            </w:r>
          </w:p>
        </w:tc>
        <w:tc>
          <w:tcPr>
            <w:tcW w:w="1701" w:type="dxa"/>
            <w:tcBorders>
              <w:top w:val="nil"/>
              <w:left w:val="nil"/>
              <w:bottom w:val="single" w:sz="4" w:space="0" w:color="auto"/>
              <w:right w:val="single" w:sz="4" w:space="0" w:color="auto"/>
            </w:tcBorders>
            <w:vAlign w:val="center"/>
          </w:tcPr>
          <w:p w:rsidR="003D756C" w:rsidRPr="003D756C" w:rsidRDefault="003D756C" w:rsidP="003D756C">
            <w:pPr>
              <w:widowControl/>
              <w:jc w:val="center"/>
              <w:rPr>
                <w:rFonts w:ascii="宋体" w:hAnsi="宋体" w:cs="宋体"/>
                <w:b/>
                <w:bCs/>
                <w:kern w:val="0"/>
                <w:sz w:val="21"/>
                <w:szCs w:val="21"/>
              </w:rPr>
            </w:pPr>
            <w:r w:rsidRPr="003D756C">
              <w:rPr>
                <w:rFonts w:ascii="宋体" w:hAnsi="宋体" w:cs="宋体" w:hint="eastAsia"/>
                <w:b/>
                <w:bCs/>
                <w:kern w:val="0"/>
                <w:sz w:val="21"/>
                <w:szCs w:val="21"/>
              </w:rPr>
              <w:t>设备使用需求</w:t>
            </w:r>
          </w:p>
        </w:tc>
        <w:tc>
          <w:tcPr>
            <w:tcW w:w="4961" w:type="dxa"/>
            <w:tcBorders>
              <w:top w:val="nil"/>
              <w:left w:val="nil"/>
              <w:bottom w:val="single" w:sz="4" w:space="0" w:color="auto"/>
              <w:right w:val="single" w:sz="4" w:space="0" w:color="auto"/>
            </w:tcBorders>
            <w:vAlign w:val="center"/>
          </w:tcPr>
          <w:p w:rsidR="003D756C" w:rsidRPr="003D756C" w:rsidRDefault="00C17D7D" w:rsidP="003D756C">
            <w:pPr>
              <w:widowControl/>
              <w:jc w:val="center"/>
              <w:rPr>
                <w:rFonts w:ascii="宋体" w:hAnsi="宋体" w:cs="宋体"/>
                <w:bCs/>
                <w:kern w:val="0"/>
                <w:sz w:val="21"/>
                <w:szCs w:val="21"/>
              </w:rPr>
            </w:pPr>
            <w:r>
              <w:rPr>
                <w:rFonts w:ascii="宋体" w:hAnsi="宋体" w:cs="宋体" w:hint="eastAsia"/>
                <w:bCs/>
                <w:kern w:val="0"/>
                <w:sz w:val="21"/>
                <w:szCs w:val="21"/>
              </w:rPr>
              <w:t>用于</w:t>
            </w:r>
            <w:r w:rsidRPr="00C17D7D">
              <w:rPr>
                <w:rFonts w:ascii="宋体" w:hAnsi="宋体" w:cs="宋体" w:hint="eastAsia"/>
                <w:bCs/>
                <w:kern w:val="0"/>
                <w:sz w:val="21"/>
                <w:szCs w:val="21"/>
              </w:rPr>
              <w:t>脑出血</w:t>
            </w:r>
            <w:r>
              <w:rPr>
                <w:rFonts w:ascii="宋体" w:hAnsi="宋体" w:cs="宋体" w:hint="eastAsia"/>
                <w:bCs/>
                <w:kern w:val="0"/>
                <w:sz w:val="21"/>
                <w:szCs w:val="21"/>
              </w:rPr>
              <w:t>磁感应</w:t>
            </w:r>
            <w:r w:rsidRPr="00C17D7D">
              <w:rPr>
                <w:rFonts w:ascii="宋体" w:hAnsi="宋体" w:cs="宋体" w:hint="eastAsia"/>
                <w:bCs/>
                <w:kern w:val="0"/>
                <w:sz w:val="21"/>
                <w:szCs w:val="21"/>
              </w:rPr>
              <w:t>检测技术研究</w:t>
            </w:r>
          </w:p>
        </w:tc>
        <w:tc>
          <w:tcPr>
            <w:tcW w:w="1843" w:type="dxa"/>
            <w:tcBorders>
              <w:top w:val="nil"/>
              <w:left w:val="nil"/>
              <w:bottom w:val="single" w:sz="4" w:space="0" w:color="auto"/>
              <w:right w:val="single" w:sz="8" w:space="0" w:color="auto"/>
            </w:tcBorders>
            <w:vAlign w:val="center"/>
          </w:tcPr>
          <w:p w:rsidR="003D756C" w:rsidRPr="003D756C" w:rsidRDefault="003D756C" w:rsidP="003D756C">
            <w:pPr>
              <w:widowControl/>
              <w:jc w:val="center"/>
              <w:rPr>
                <w:rFonts w:ascii="宋体" w:hAnsi="宋体" w:cs="宋体"/>
                <w:b/>
                <w:bCs/>
                <w:kern w:val="0"/>
                <w:sz w:val="21"/>
                <w:szCs w:val="21"/>
              </w:rPr>
            </w:pPr>
          </w:p>
        </w:tc>
      </w:tr>
      <w:tr w:rsidR="003D756C" w:rsidRPr="003D756C" w:rsidTr="00C17D7D">
        <w:trPr>
          <w:trHeight w:val="510"/>
        </w:trPr>
        <w:tc>
          <w:tcPr>
            <w:tcW w:w="1135" w:type="dxa"/>
            <w:tcBorders>
              <w:top w:val="nil"/>
              <w:left w:val="single" w:sz="8" w:space="0" w:color="auto"/>
              <w:bottom w:val="single" w:sz="4" w:space="0" w:color="auto"/>
              <w:right w:val="single" w:sz="4" w:space="0" w:color="auto"/>
            </w:tcBorders>
            <w:vAlign w:val="center"/>
          </w:tcPr>
          <w:p w:rsidR="003D756C" w:rsidRPr="003D756C" w:rsidRDefault="003D756C" w:rsidP="003D756C">
            <w:pPr>
              <w:widowControl/>
              <w:jc w:val="center"/>
              <w:rPr>
                <w:rFonts w:ascii="宋体" w:hAnsi="宋体" w:cs="宋体"/>
                <w:kern w:val="0"/>
                <w:sz w:val="21"/>
                <w:szCs w:val="21"/>
              </w:rPr>
            </w:pPr>
            <w:r w:rsidRPr="003D756C">
              <w:rPr>
                <w:rFonts w:ascii="宋体" w:hAnsi="宋体" w:cs="宋体" w:hint="eastAsia"/>
                <w:kern w:val="0"/>
                <w:sz w:val="21"/>
                <w:szCs w:val="21"/>
              </w:rPr>
              <w:t>1.1</w:t>
            </w:r>
          </w:p>
        </w:tc>
        <w:tc>
          <w:tcPr>
            <w:tcW w:w="1701" w:type="dxa"/>
            <w:tcBorders>
              <w:top w:val="nil"/>
              <w:left w:val="nil"/>
              <w:bottom w:val="single" w:sz="4" w:space="0" w:color="auto"/>
              <w:right w:val="single" w:sz="4" w:space="0" w:color="auto"/>
            </w:tcBorders>
            <w:vAlign w:val="center"/>
          </w:tcPr>
          <w:p w:rsidR="003D756C" w:rsidRPr="003D756C" w:rsidRDefault="003D756C" w:rsidP="003D756C">
            <w:pPr>
              <w:widowControl/>
              <w:jc w:val="center"/>
              <w:rPr>
                <w:rFonts w:ascii="宋体" w:hAnsi="宋体" w:cs="宋体"/>
                <w:kern w:val="0"/>
                <w:sz w:val="21"/>
                <w:szCs w:val="21"/>
              </w:rPr>
            </w:pPr>
            <w:r w:rsidRPr="003D756C">
              <w:rPr>
                <w:rFonts w:ascii="宋体" w:hAnsi="宋体" w:cs="宋体" w:hint="eastAsia"/>
                <w:kern w:val="0"/>
                <w:sz w:val="21"/>
                <w:szCs w:val="21"/>
              </w:rPr>
              <w:t>设备用途</w:t>
            </w:r>
          </w:p>
        </w:tc>
        <w:tc>
          <w:tcPr>
            <w:tcW w:w="4961" w:type="dxa"/>
            <w:tcBorders>
              <w:top w:val="nil"/>
              <w:left w:val="nil"/>
              <w:bottom w:val="single" w:sz="4" w:space="0" w:color="auto"/>
              <w:right w:val="single" w:sz="4" w:space="0" w:color="auto"/>
            </w:tcBorders>
            <w:vAlign w:val="center"/>
          </w:tcPr>
          <w:p w:rsidR="003D756C" w:rsidRPr="003D756C" w:rsidRDefault="00C17D7D" w:rsidP="003D756C">
            <w:pPr>
              <w:widowControl/>
              <w:jc w:val="center"/>
              <w:rPr>
                <w:rFonts w:ascii="宋体" w:hAnsi="宋体" w:cs="宋体"/>
                <w:kern w:val="0"/>
                <w:sz w:val="21"/>
                <w:szCs w:val="21"/>
              </w:rPr>
            </w:pPr>
            <w:r w:rsidRPr="00C17D7D">
              <w:rPr>
                <w:rFonts w:ascii="宋体" w:hAnsi="宋体" w:cs="宋体" w:hint="eastAsia"/>
                <w:kern w:val="0"/>
                <w:sz w:val="21"/>
                <w:szCs w:val="21"/>
              </w:rPr>
              <w:t>用于</w:t>
            </w:r>
            <w:r>
              <w:rPr>
                <w:rFonts w:ascii="宋体" w:hAnsi="宋体" w:cs="宋体" w:hint="eastAsia"/>
                <w:kern w:val="0"/>
                <w:sz w:val="21"/>
                <w:szCs w:val="21"/>
              </w:rPr>
              <w:t>样机中</w:t>
            </w:r>
            <w:r w:rsidRPr="00C17D7D">
              <w:rPr>
                <w:rFonts w:ascii="宋体" w:hAnsi="宋体" w:cs="宋体" w:hint="eastAsia"/>
                <w:kern w:val="0"/>
                <w:sz w:val="21"/>
                <w:szCs w:val="21"/>
              </w:rPr>
              <w:t>激励磁场信号的放大</w:t>
            </w:r>
          </w:p>
        </w:tc>
        <w:tc>
          <w:tcPr>
            <w:tcW w:w="1843" w:type="dxa"/>
            <w:tcBorders>
              <w:top w:val="nil"/>
              <w:left w:val="nil"/>
              <w:bottom w:val="single" w:sz="4" w:space="0" w:color="auto"/>
              <w:right w:val="single" w:sz="8" w:space="0" w:color="auto"/>
            </w:tcBorders>
            <w:vAlign w:val="center"/>
          </w:tcPr>
          <w:p w:rsidR="003D756C" w:rsidRPr="003D756C" w:rsidRDefault="003D756C" w:rsidP="003D756C">
            <w:pPr>
              <w:widowControl/>
              <w:jc w:val="center"/>
              <w:rPr>
                <w:rFonts w:ascii="宋体" w:hAnsi="宋体" w:cs="宋体"/>
                <w:kern w:val="0"/>
                <w:sz w:val="21"/>
                <w:szCs w:val="21"/>
              </w:rPr>
            </w:pPr>
          </w:p>
        </w:tc>
      </w:tr>
      <w:tr w:rsidR="003D756C" w:rsidRPr="003D756C" w:rsidTr="00C17D7D">
        <w:trPr>
          <w:trHeight w:val="510"/>
        </w:trPr>
        <w:tc>
          <w:tcPr>
            <w:tcW w:w="1135" w:type="dxa"/>
            <w:tcBorders>
              <w:top w:val="single" w:sz="4" w:space="0" w:color="auto"/>
              <w:left w:val="single" w:sz="8" w:space="0" w:color="auto"/>
              <w:bottom w:val="single" w:sz="4" w:space="0" w:color="auto"/>
              <w:right w:val="single" w:sz="4" w:space="0" w:color="auto"/>
            </w:tcBorders>
            <w:shd w:val="clear" w:color="000000" w:fill="auto"/>
            <w:vAlign w:val="center"/>
          </w:tcPr>
          <w:p w:rsidR="003D756C" w:rsidRPr="003D756C" w:rsidRDefault="003D756C" w:rsidP="003D756C">
            <w:pPr>
              <w:widowControl/>
              <w:jc w:val="center"/>
              <w:rPr>
                <w:rFonts w:ascii="宋体" w:hAnsi="宋体" w:cs="宋体"/>
                <w:kern w:val="0"/>
                <w:sz w:val="21"/>
                <w:szCs w:val="21"/>
              </w:rPr>
            </w:pPr>
            <w:r w:rsidRPr="003D756C">
              <w:rPr>
                <w:rFonts w:ascii="宋体" w:hAnsi="宋体" w:cs="宋体" w:hint="eastAsia"/>
                <w:kern w:val="0"/>
                <w:sz w:val="21"/>
                <w:szCs w:val="21"/>
              </w:rPr>
              <w:t>1.2</w:t>
            </w:r>
          </w:p>
        </w:tc>
        <w:tc>
          <w:tcPr>
            <w:tcW w:w="1701" w:type="dxa"/>
            <w:tcBorders>
              <w:top w:val="single" w:sz="4" w:space="0" w:color="auto"/>
              <w:left w:val="nil"/>
              <w:bottom w:val="single" w:sz="4" w:space="0" w:color="auto"/>
              <w:right w:val="single" w:sz="4" w:space="0" w:color="auto"/>
            </w:tcBorders>
            <w:shd w:val="clear" w:color="000000" w:fill="auto"/>
            <w:vAlign w:val="center"/>
          </w:tcPr>
          <w:p w:rsidR="003D756C" w:rsidRPr="003D756C" w:rsidRDefault="003D756C" w:rsidP="003D756C">
            <w:pPr>
              <w:widowControl/>
              <w:jc w:val="center"/>
              <w:rPr>
                <w:rFonts w:ascii="宋体" w:hAnsi="宋体" w:cs="宋体"/>
                <w:color w:val="000000"/>
                <w:kern w:val="0"/>
                <w:sz w:val="21"/>
                <w:szCs w:val="21"/>
              </w:rPr>
            </w:pPr>
            <w:r w:rsidRPr="003D756C">
              <w:rPr>
                <w:rFonts w:ascii="宋体" w:hAnsi="宋体" w:cs="宋体" w:hint="eastAsia"/>
                <w:color w:val="000000"/>
                <w:kern w:val="0"/>
                <w:sz w:val="21"/>
                <w:szCs w:val="21"/>
              </w:rPr>
              <w:t>实验对象</w:t>
            </w:r>
          </w:p>
        </w:tc>
        <w:tc>
          <w:tcPr>
            <w:tcW w:w="4961" w:type="dxa"/>
            <w:tcBorders>
              <w:top w:val="single" w:sz="4" w:space="0" w:color="auto"/>
              <w:left w:val="nil"/>
              <w:bottom w:val="single" w:sz="4" w:space="0" w:color="auto"/>
              <w:right w:val="single" w:sz="4" w:space="0" w:color="auto"/>
            </w:tcBorders>
            <w:shd w:val="clear" w:color="000000" w:fill="auto"/>
            <w:vAlign w:val="center"/>
          </w:tcPr>
          <w:p w:rsidR="003D756C" w:rsidRPr="003D756C" w:rsidRDefault="003D756C" w:rsidP="00C17D7D">
            <w:pPr>
              <w:widowControl/>
              <w:rPr>
                <w:rFonts w:ascii="宋体" w:hAnsi="宋体" w:cs="宋体"/>
                <w:kern w:val="0"/>
                <w:sz w:val="21"/>
                <w:szCs w:val="21"/>
              </w:rPr>
            </w:pPr>
            <w:r w:rsidRPr="003D756C">
              <w:rPr>
                <w:rFonts w:ascii="宋体" w:hAnsi="宋体" w:cs="宋体" w:hint="eastAsia"/>
                <w:kern w:val="0"/>
                <w:sz w:val="21"/>
                <w:szCs w:val="21"/>
              </w:rPr>
              <w:t xml:space="preserve"> </w:t>
            </w:r>
            <w:r w:rsidRPr="003D756C">
              <w:rPr>
                <w:rFonts w:ascii="宋体" w:hAnsi="宋体" w:cs="宋体"/>
                <w:kern w:val="0"/>
                <w:sz w:val="21"/>
                <w:szCs w:val="21"/>
              </w:rPr>
              <w:t xml:space="preserve">           </w:t>
            </w:r>
            <w:r w:rsidR="00C17D7D">
              <w:rPr>
                <w:rFonts w:ascii="宋体" w:hAnsi="宋体" w:cs="宋体" w:hint="eastAsia"/>
                <w:kern w:val="0"/>
                <w:sz w:val="21"/>
                <w:szCs w:val="21"/>
              </w:rPr>
              <w:t>大鼠,家兔等</w:t>
            </w:r>
          </w:p>
        </w:tc>
        <w:tc>
          <w:tcPr>
            <w:tcW w:w="1843" w:type="dxa"/>
            <w:tcBorders>
              <w:top w:val="single" w:sz="4" w:space="0" w:color="auto"/>
              <w:left w:val="nil"/>
              <w:bottom w:val="single" w:sz="4" w:space="0" w:color="auto"/>
              <w:right w:val="single" w:sz="8" w:space="0" w:color="auto"/>
            </w:tcBorders>
            <w:shd w:val="clear" w:color="000000" w:fill="auto"/>
            <w:vAlign w:val="center"/>
          </w:tcPr>
          <w:p w:rsidR="003D756C" w:rsidRPr="003D756C" w:rsidRDefault="003D756C" w:rsidP="003D756C">
            <w:pPr>
              <w:widowControl/>
              <w:jc w:val="center"/>
              <w:rPr>
                <w:rFonts w:ascii="宋体" w:hAnsi="宋体" w:cs="宋体"/>
                <w:kern w:val="0"/>
                <w:sz w:val="21"/>
                <w:szCs w:val="21"/>
              </w:rPr>
            </w:pPr>
          </w:p>
        </w:tc>
      </w:tr>
      <w:tr w:rsidR="003D756C" w:rsidRPr="003D756C" w:rsidTr="00C17D7D">
        <w:trPr>
          <w:trHeight w:val="510"/>
        </w:trPr>
        <w:tc>
          <w:tcPr>
            <w:tcW w:w="1135" w:type="dxa"/>
            <w:tcBorders>
              <w:top w:val="nil"/>
              <w:left w:val="single" w:sz="8" w:space="0" w:color="auto"/>
              <w:bottom w:val="single" w:sz="4" w:space="0" w:color="auto"/>
              <w:right w:val="single" w:sz="4" w:space="0" w:color="auto"/>
            </w:tcBorders>
            <w:vAlign w:val="center"/>
          </w:tcPr>
          <w:p w:rsidR="003D756C" w:rsidRPr="003D756C" w:rsidRDefault="003D756C" w:rsidP="003D756C">
            <w:pPr>
              <w:widowControl/>
              <w:jc w:val="center"/>
              <w:rPr>
                <w:rFonts w:ascii="宋体" w:hAnsi="宋体" w:cs="宋体"/>
                <w:bCs/>
                <w:kern w:val="0"/>
                <w:sz w:val="21"/>
                <w:szCs w:val="21"/>
              </w:rPr>
            </w:pPr>
            <w:r w:rsidRPr="003D756C">
              <w:rPr>
                <w:rFonts w:ascii="宋体" w:hAnsi="宋体" w:cs="宋体" w:hint="eastAsia"/>
                <w:bCs/>
                <w:kern w:val="0"/>
                <w:sz w:val="21"/>
                <w:szCs w:val="21"/>
              </w:rPr>
              <w:t>1.3</w:t>
            </w:r>
          </w:p>
        </w:tc>
        <w:tc>
          <w:tcPr>
            <w:tcW w:w="1701" w:type="dxa"/>
            <w:tcBorders>
              <w:top w:val="nil"/>
              <w:left w:val="nil"/>
              <w:bottom w:val="single" w:sz="4" w:space="0" w:color="auto"/>
              <w:right w:val="single" w:sz="4" w:space="0" w:color="auto"/>
            </w:tcBorders>
            <w:vAlign w:val="center"/>
          </w:tcPr>
          <w:p w:rsidR="003D756C" w:rsidRPr="003D756C" w:rsidRDefault="003D756C" w:rsidP="003D756C">
            <w:pPr>
              <w:widowControl/>
              <w:jc w:val="center"/>
              <w:rPr>
                <w:rFonts w:ascii="宋体" w:hAnsi="宋体" w:cs="宋体"/>
                <w:bCs/>
                <w:kern w:val="0"/>
                <w:sz w:val="21"/>
                <w:szCs w:val="21"/>
              </w:rPr>
            </w:pPr>
            <w:r w:rsidRPr="003D756C">
              <w:rPr>
                <w:rFonts w:ascii="宋体" w:hAnsi="宋体" w:cs="宋体" w:hint="eastAsia"/>
                <w:bCs/>
                <w:kern w:val="0"/>
                <w:sz w:val="21"/>
                <w:szCs w:val="21"/>
              </w:rPr>
              <w:t>特殊功能需求</w:t>
            </w:r>
          </w:p>
        </w:tc>
        <w:tc>
          <w:tcPr>
            <w:tcW w:w="4961" w:type="dxa"/>
            <w:tcBorders>
              <w:top w:val="nil"/>
              <w:left w:val="nil"/>
              <w:bottom w:val="single" w:sz="4" w:space="0" w:color="auto"/>
              <w:right w:val="single" w:sz="4" w:space="0" w:color="auto"/>
            </w:tcBorders>
            <w:vAlign w:val="center"/>
          </w:tcPr>
          <w:p w:rsidR="003D756C" w:rsidRPr="003D756C" w:rsidRDefault="003D756C" w:rsidP="003D756C">
            <w:pPr>
              <w:widowControl/>
              <w:jc w:val="center"/>
              <w:rPr>
                <w:rFonts w:ascii="宋体" w:hAnsi="宋体" w:cs="宋体"/>
                <w:bCs/>
                <w:kern w:val="0"/>
                <w:sz w:val="21"/>
                <w:szCs w:val="21"/>
              </w:rPr>
            </w:pPr>
            <w:r w:rsidRPr="003D756C">
              <w:rPr>
                <w:rFonts w:ascii="宋体" w:hAnsi="宋体" w:cs="宋体"/>
                <w:bCs/>
                <w:kern w:val="0"/>
                <w:sz w:val="21"/>
                <w:szCs w:val="21"/>
              </w:rPr>
              <w:t>若无可不填</w:t>
            </w:r>
          </w:p>
        </w:tc>
        <w:tc>
          <w:tcPr>
            <w:tcW w:w="1843" w:type="dxa"/>
            <w:tcBorders>
              <w:top w:val="nil"/>
              <w:left w:val="nil"/>
              <w:bottom w:val="single" w:sz="4" w:space="0" w:color="auto"/>
              <w:right w:val="single" w:sz="8" w:space="0" w:color="auto"/>
            </w:tcBorders>
            <w:vAlign w:val="center"/>
          </w:tcPr>
          <w:p w:rsidR="003D756C" w:rsidRPr="003D756C" w:rsidRDefault="003D756C" w:rsidP="003D756C">
            <w:pPr>
              <w:widowControl/>
              <w:rPr>
                <w:rFonts w:ascii="宋体" w:hAnsi="宋体" w:cs="宋体"/>
                <w:b/>
                <w:bCs/>
                <w:kern w:val="0"/>
                <w:sz w:val="21"/>
                <w:szCs w:val="21"/>
              </w:rPr>
            </w:pPr>
            <w:r w:rsidRPr="003D756C">
              <w:rPr>
                <w:rFonts w:ascii="宋体" w:hAnsi="宋体" w:cs="宋体" w:hint="eastAsia"/>
                <w:b/>
                <w:bCs/>
                <w:kern w:val="0"/>
                <w:sz w:val="21"/>
                <w:szCs w:val="21"/>
              </w:rPr>
              <w:t xml:space="preserve"> </w:t>
            </w:r>
            <w:r w:rsidRPr="003D756C">
              <w:rPr>
                <w:rFonts w:ascii="宋体" w:hAnsi="宋体" w:cs="宋体"/>
                <w:b/>
                <w:bCs/>
                <w:kern w:val="0"/>
                <w:sz w:val="21"/>
                <w:szCs w:val="21"/>
              </w:rPr>
              <w:t xml:space="preserve">       </w:t>
            </w:r>
          </w:p>
        </w:tc>
      </w:tr>
      <w:tr w:rsidR="003D756C" w:rsidRPr="003D756C" w:rsidTr="00C17D7D">
        <w:trPr>
          <w:trHeight w:val="510"/>
        </w:trPr>
        <w:tc>
          <w:tcPr>
            <w:tcW w:w="1135" w:type="dxa"/>
            <w:tcBorders>
              <w:top w:val="nil"/>
              <w:left w:val="single" w:sz="8" w:space="0" w:color="auto"/>
              <w:bottom w:val="single" w:sz="4" w:space="0" w:color="auto"/>
              <w:right w:val="single" w:sz="4" w:space="0" w:color="auto"/>
            </w:tcBorders>
            <w:vAlign w:val="center"/>
          </w:tcPr>
          <w:p w:rsidR="003D756C" w:rsidRPr="003D756C" w:rsidRDefault="003D756C" w:rsidP="003D756C">
            <w:pPr>
              <w:widowControl/>
              <w:jc w:val="center"/>
              <w:rPr>
                <w:rFonts w:ascii="宋体" w:hAnsi="宋体" w:cs="宋体"/>
                <w:b/>
                <w:kern w:val="0"/>
                <w:sz w:val="21"/>
                <w:szCs w:val="21"/>
              </w:rPr>
            </w:pPr>
            <w:r w:rsidRPr="003D756C">
              <w:rPr>
                <w:rFonts w:ascii="宋体" w:hAnsi="宋体" w:cs="宋体" w:hint="eastAsia"/>
                <w:b/>
                <w:kern w:val="0"/>
                <w:sz w:val="21"/>
                <w:szCs w:val="21"/>
              </w:rPr>
              <w:t>2</w:t>
            </w:r>
          </w:p>
        </w:tc>
        <w:tc>
          <w:tcPr>
            <w:tcW w:w="1701" w:type="dxa"/>
            <w:tcBorders>
              <w:top w:val="nil"/>
              <w:left w:val="nil"/>
              <w:bottom w:val="single" w:sz="4" w:space="0" w:color="auto"/>
              <w:right w:val="single" w:sz="4" w:space="0" w:color="auto"/>
            </w:tcBorders>
            <w:vAlign w:val="center"/>
          </w:tcPr>
          <w:p w:rsidR="003D756C" w:rsidRPr="003D756C" w:rsidRDefault="003D756C" w:rsidP="003D756C">
            <w:pPr>
              <w:widowControl/>
              <w:jc w:val="center"/>
              <w:rPr>
                <w:rFonts w:ascii="宋体" w:hAnsi="宋体" w:cs="宋体"/>
                <w:b/>
                <w:bCs/>
                <w:kern w:val="0"/>
                <w:sz w:val="21"/>
                <w:szCs w:val="21"/>
              </w:rPr>
            </w:pPr>
            <w:r w:rsidRPr="003D756C">
              <w:rPr>
                <w:rFonts w:ascii="宋体" w:hAnsi="宋体" w:cs="宋体" w:hint="eastAsia"/>
                <w:b/>
                <w:bCs/>
                <w:kern w:val="0"/>
                <w:sz w:val="21"/>
                <w:szCs w:val="21"/>
              </w:rPr>
              <w:t>主要技术参数</w:t>
            </w:r>
          </w:p>
        </w:tc>
        <w:tc>
          <w:tcPr>
            <w:tcW w:w="4961" w:type="dxa"/>
            <w:tcBorders>
              <w:top w:val="nil"/>
              <w:left w:val="nil"/>
              <w:bottom w:val="single" w:sz="4" w:space="0" w:color="auto"/>
              <w:right w:val="single" w:sz="4" w:space="0" w:color="auto"/>
            </w:tcBorders>
            <w:vAlign w:val="center"/>
          </w:tcPr>
          <w:p w:rsidR="003D756C" w:rsidRPr="003D756C" w:rsidRDefault="003D756C" w:rsidP="003D756C">
            <w:pPr>
              <w:widowControl/>
              <w:jc w:val="center"/>
              <w:rPr>
                <w:rFonts w:ascii="宋体" w:hAnsi="宋体" w:cs="宋体"/>
                <w:kern w:val="0"/>
                <w:sz w:val="21"/>
                <w:szCs w:val="21"/>
              </w:rPr>
            </w:pPr>
            <w:r w:rsidRPr="003D756C">
              <w:rPr>
                <w:rFonts w:ascii="宋体" w:hAnsi="宋体" w:cs="宋体" w:hint="eastAsia"/>
                <w:b/>
                <w:bCs/>
                <w:kern w:val="0"/>
                <w:sz w:val="21"/>
                <w:szCs w:val="21"/>
              </w:rPr>
              <w:t>一行只写一个参数</w:t>
            </w:r>
          </w:p>
        </w:tc>
        <w:tc>
          <w:tcPr>
            <w:tcW w:w="1843" w:type="dxa"/>
            <w:tcBorders>
              <w:top w:val="nil"/>
              <w:left w:val="nil"/>
              <w:bottom w:val="single" w:sz="4" w:space="0" w:color="auto"/>
              <w:right w:val="single" w:sz="8" w:space="0" w:color="auto"/>
            </w:tcBorders>
            <w:vAlign w:val="center"/>
          </w:tcPr>
          <w:p w:rsidR="003D756C" w:rsidRPr="003D756C" w:rsidRDefault="003D756C" w:rsidP="003D756C">
            <w:pPr>
              <w:widowControl/>
              <w:jc w:val="center"/>
              <w:rPr>
                <w:rFonts w:ascii="宋体" w:hAnsi="宋体" w:cs="宋体"/>
                <w:kern w:val="0"/>
                <w:sz w:val="21"/>
                <w:szCs w:val="21"/>
              </w:rPr>
            </w:pPr>
          </w:p>
        </w:tc>
      </w:tr>
      <w:tr w:rsidR="003D756C" w:rsidRPr="003D756C" w:rsidTr="00C17D7D">
        <w:trPr>
          <w:trHeight w:val="510"/>
        </w:trPr>
        <w:tc>
          <w:tcPr>
            <w:tcW w:w="1135" w:type="dxa"/>
            <w:tcBorders>
              <w:top w:val="nil"/>
              <w:left w:val="single" w:sz="8" w:space="0" w:color="auto"/>
              <w:bottom w:val="single" w:sz="4" w:space="0" w:color="auto"/>
              <w:right w:val="single" w:sz="4" w:space="0" w:color="auto"/>
            </w:tcBorders>
            <w:vAlign w:val="center"/>
          </w:tcPr>
          <w:p w:rsidR="003D756C" w:rsidRPr="003D756C" w:rsidRDefault="003D756C" w:rsidP="003D756C">
            <w:pPr>
              <w:widowControl/>
              <w:jc w:val="center"/>
              <w:rPr>
                <w:rFonts w:ascii="宋体" w:hAnsi="宋体" w:cs="宋体"/>
                <w:kern w:val="0"/>
                <w:sz w:val="21"/>
                <w:szCs w:val="21"/>
              </w:rPr>
            </w:pPr>
            <w:r w:rsidRPr="003D756C">
              <w:rPr>
                <w:rFonts w:ascii="宋体" w:hAnsi="宋体" w:cs="宋体" w:hint="eastAsia"/>
                <w:kern w:val="0"/>
                <w:sz w:val="21"/>
                <w:szCs w:val="21"/>
              </w:rPr>
              <w:t>2.</w:t>
            </w:r>
            <w:r w:rsidRPr="003D756C">
              <w:rPr>
                <w:rFonts w:ascii="宋体" w:hAnsi="宋体" w:cs="宋体"/>
                <w:kern w:val="0"/>
                <w:sz w:val="21"/>
                <w:szCs w:val="21"/>
              </w:rPr>
              <w:t>1</w:t>
            </w:r>
          </w:p>
        </w:tc>
        <w:tc>
          <w:tcPr>
            <w:tcW w:w="1701" w:type="dxa"/>
            <w:tcBorders>
              <w:top w:val="nil"/>
              <w:left w:val="nil"/>
              <w:bottom w:val="single" w:sz="4" w:space="0" w:color="auto"/>
              <w:right w:val="single" w:sz="4" w:space="0" w:color="auto"/>
            </w:tcBorders>
            <w:vAlign w:val="center"/>
          </w:tcPr>
          <w:p w:rsidR="003D756C" w:rsidRPr="003D756C" w:rsidRDefault="003D756C" w:rsidP="003D756C">
            <w:pPr>
              <w:widowControl/>
              <w:jc w:val="center"/>
              <w:rPr>
                <w:rFonts w:ascii="宋体" w:hAnsi="宋体" w:cs="宋体"/>
                <w:kern w:val="0"/>
                <w:sz w:val="21"/>
                <w:szCs w:val="21"/>
              </w:rPr>
            </w:pPr>
            <w:r w:rsidRPr="003D756C">
              <w:rPr>
                <w:rFonts w:ascii="宋体" w:hAnsi="宋体" w:cs="宋体" w:hint="eastAsia"/>
                <w:kern w:val="0"/>
                <w:sz w:val="21"/>
                <w:szCs w:val="21"/>
              </w:rPr>
              <w:t>参数1</w:t>
            </w:r>
          </w:p>
        </w:tc>
        <w:tc>
          <w:tcPr>
            <w:tcW w:w="4961" w:type="dxa"/>
            <w:tcBorders>
              <w:top w:val="nil"/>
              <w:left w:val="nil"/>
              <w:bottom w:val="single" w:sz="4" w:space="0" w:color="auto"/>
              <w:right w:val="single" w:sz="4" w:space="0" w:color="auto"/>
            </w:tcBorders>
            <w:vAlign w:val="center"/>
          </w:tcPr>
          <w:p w:rsidR="003D756C" w:rsidRPr="003D756C" w:rsidRDefault="00C17D7D" w:rsidP="00C17D7D">
            <w:pPr>
              <w:spacing w:line="276" w:lineRule="auto"/>
              <w:rPr>
                <w:rFonts w:ascii="Calibri" w:hAnsi="Calibri" w:cs="Calibri"/>
                <w:kern w:val="10"/>
                <w:sz w:val="21"/>
                <w:szCs w:val="21"/>
              </w:rPr>
            </w:pPr>
            <w:r w:rsidRPr="00C17D7D">
              <w:rPr>
                <w:rFonts w:cs="Calibri" w:hint="eastAsia"/>
                <w:kern w:val="10"/>
                <w:sz w:val="22"/>
                <w:szCs w:val="21"/>
              </w:rPr>
              <w:t>输出峰峰值电压不低于</w:t>
            </w:r>
            <w:r w:rsidRPr="00C17D7D">
              <w:rPr>
                <w:rFonts w:cs="Calibri" w:hint="eastAsia"/>
                <w:kern w:val="10"/>
                <w:sz w:val="22"/>
                <w:szCs w:val="21"/>
              </w:rPr>
              <w:t>1400VPP</w:t>
            </w:r>
            <w:r>
              <w:rPr>
                <w:rFonts w:cs="Calibri" w:hint="eastAsia"/>
                <w:kern w:val="10"/>
                <w:sz w:val="22"/>
                <w:szCs w:val="21"/>
              </w:rPr>
              <w:t>。</w:t>
            </w:r>
          </w:p>
        </w:tc>
        <w:tc>
          <w:tcPr>
            <w:tcW w:w="1843" w:type="dxa"/>
            <w:tcBorders>
              <w:top w:val="nil"/>
              <w:left w:val="nil"/>
              <w:bottom w:val="single" w:sz="4" w:space="0" w:color="auto"/>
              <w:right w:val="single" w:sz="8" w:space="0" w:color="auto"/>
            </w:tcBorders>
            <w:vAlign w:val="center"/>
          </w:tcPr>
          <w:p w:rsidR="003D756C" w:rsidRPr="003D756C" w:rsidRDefault="003D756C" w:rsidP="003D756C">
            <w:pPr>
              <w:widowControl/>
              <w:rPr>
                <w:rFonts w:ascii="宋体" w:hAnsi="宋体" w:cs="宋体"/>
                <w:kern w:val="0"/>
                <w:sz w:val="18"/>
                <w:szCs w:val="18"/>
              </w:rPr>
            </w:pPr>
          </w:p>
        </w:tc>
      </w:tr>
      <w:tr w:rsidR="00C17D7D" w:rsidRPr="003D756C" w:rsidTr="00C17D7D">
        <w:trPr>
          <w:trHeight w:val="510"/>
        </w:trPr>
        <w:tc>
          <w:tcPr>
            <w:tcW w:w="1135" w:type="dxa"/>
            <w:tcBorders>
              <w:top w:val="nil"/>
              <w:left w:val="single" w:sz="8" w:space="0" w:color="auto"/>
              <w:bottom w:val="single" w:sz="4" w:space="0" w:color="auto"/>
              <w:right w:val="single" w:sz="4" w:space="0" w:color="auto"/>
            </w:tcBorders>
            <w:vAlign w:val="center"/>
          </w:tcPr>
          <w:p w:rsidR="00C17D7D" w:rsidRPr="003D756C" w:rsidRDefault="00C17D7D" w:rsidP="003D756C">
            <w:pPr>
              <w:widowControl/>
              <w:jc w:val="center"/>
              <w:rPr>
                <w:rFonts w:ascii="宋体" w:hAnsi="宋体" w:cs="宋体"/>
                <w:kern w:val="0"/>
                <w:sz w:val="21"/>
                <w:szCs w:val="21"/>
              </w:rPr>
            </w:pPr>
            <w:r w:rsidRPr="003D756C">
              <w:rPr>
                <w:rFonts w:ascii="宋体" w:hAnsi="宋体" w:cs="宋体" w:hint="eastAsia"/>
                <w:kern w:val="0"/>
                <w:sz w:val="21"/>
                <w:szCs w:val="21"/>
              </w:rPr>
              <w:t>2.</w:t>
            </w:r>
            <w:r w:rsidRPr="003D756C">
              <w:rPr>
                <w:rFonts w:ascii="宋体" w:hAnsi="宋体" w:cs="宋体"/>
                <w:kern w:val="0"/>
                <w:sz w:val="21"/>
                <w:szCs w:val="21"/>
              </w:rPr>
              <w:t>2</w:t>
            </w:r>
          </w:p>
        </w:tc>
        <w:tc>
          <w:tcPr>
            <w:tcW w:w="1701" w:type="dxa"/>
            <w:tcBorders>
              <w:top w:val="nil"/>
              <w:left w:val="nil"/>
              <w:bottom w:val="single" w:sz="4" w:space="0" w:color="auto"/>
              <w:right w:val="single" w:sz="4" w:space="0" w:color="auto"/>
            </w:tcBorders>
            <w:vAlign w:val="center"/>
          </w:tcPr>
          <w:p w:rsidR="00C17D7D" w:rsidRPr="003D756C" w:rsidRDefault="00C17D7D" w:rsidP="003D756C">
            <w:pPr>
              <w:widowControl/>
              <w:jc w:val="center"/>
              <w:rPr>
                <w:rFonts w:ascii="宋体" w:hAnsi="宋体" w:cs="宋体"/>
                <w:kern w:val="0"/>
                <w:sz w:val="21"/>
                <w:szCs w:val="21"/>
              </w:rPr>
            </w:pPr>
            <w:r w:rsidRPr="003D756C">
              <w:rPr>
                <w:rFonts w:ascii="宋体" w:hAnsi="宋体" w:cs="宋体" w:hint="eastAsia"/>
                <w:kern w:val="0"/>
                <w:sz w:val="21"/>
                <w:szCs w:val="21"/>
              </w:rPr>
              <w:t>参数2</w:t>
            </w:r>
          </w:p>
        </w:tc>
        <w:tc>
          <w:tcPr>
            <w:tcW w:w="4961" w:type="dxa"/>
            <w:tcBorders>
              <w:top w:val="nil"/>
              <w:left w:val="nil"/>
              <w:bottom w:val="single" w:sz="4" w:space="0" w:color="auto"/>
              <w:right w:val="single" w:sz="4" w:space="0" w:color="auto"/>
            </w:tcBorders>
            <w:vAlign w:val="center"/>
          </w:tcPr>
          <w:p w:rsidR="00C17D7D" w:rsidRPr="003D756C" w:rsidRDefault="00C17D7D" w:rsidP="003D756C">
            <w:pPr>
              <w:spacing w:line="276" w:lineRule="auto"/>
              <w:rPr>
                <w:rFonts w:eastAsia="等线"/>
                <w:sz w:val="22"/>
                <w:szCs w:val="22"/>
              </w:rPr>
            </w:pPr>
            <w:r w:rsidRPr="00C17D7D">
              <w:rPr>
                <w:rFonts w:cs="Calibri" w:hint="eastAsia"/>
                <w:kern w:val="10"/>
                <w:sz w:val="22"/>
                <w:szCs w:val="21"/>
              </w:rPr>
              <w:t>输出峰峰值电流不低于</w:t>
            </w:r>
            <w:r w:rsidRPr="00C17D7D">
              <w:rPr>
                <w:rFonts w:cs="Calibri" w:hint="eastAsia"/>
                <w:kern w:val="10"/>
                <w:sz w:val="22"/>
                <w:szCs w:val="21"/>
              </w:rPr>
              <w:t>2APP</w:t>
            </w:r>
            <w:r>
              <w:rPr>
                <w:rFonts w:cs="Calibri" w:hint="eastAsia"/>
                <w:kern w:val="10"/>
                <w:sz w:val="22"/>
                <w:szCs w:val="21"/>
              </w:rPr>
              <w:t>。</w:t>
            </w:r>
          </w:p>
        </w:tc>
        <w:tc>
          <w:tcPr>
            <w:tcW w:w="1843" w:type="dxa"/>
            <w:tcBorders>
              <w:top w:val="single" w:sz="4" w:space="0" w:color="auto"/>
              <w:left w:val="nil"/>
              <w:bottom w:val="single" w:sz="4" w:space="0" w:color="auto"/>
              <w:right w:val="single" w:sz="4" w:space="0" w:color="auto"/>
            </w:tcBorders>
            <w:vAlign w:val="center"/>
          </w:tcPr>
          <w:p w:rsidR="00C17D7D" w:rsidRPr="003D756C" w:rsidRDefault="00C17D7D" w:rsidP="003D756C">
            <w:pPr>
              <w:widowControl/>
              <w:rPr>
                <w:rFonts w:ascii="宋体" w:hAnsi="宋体" w:cs="宋体"/>
                <w:kern w:val="0"/>
                <w:sz w:val="18"/>
                <w:szCs w:val="18"/>
              </w:rPr>
            </w:pPr>
          </w:p>
        </w:tc>
      </w:tr>
      <w:tr w:rsidR="00C17D7D" w:rsidRPr="003D756C" w:rsidTr="00C17D7D">
        <w:trPr>
          <w:trHeight w:val="510"/>
        </w:trPr>
        <w:tc>
          <w:tcPr>
            <w:tcW w:w="1135" w:type="dxa"/>
            <w:tcBorders>
              <w:top w:val="nil"/>
              <w:left w:val="single" w:sz="8" w:space="0" w:color="auto"/>
              <w:bottom w:val="single" w:sz="4" w:space="0" w:color="auto"/>
              <w:right w:val="single" w:sz="4" w:space="0" w:color="auto"/>
            </w:tcBorders>
            <w:vAlign w:val="center"/>
          </w:tcPr>
          <w:p w:rsidR="00C17D7D" w:rsidRPr="003D756C" w:rsidRDefault="00C17D7D" w:rsidP="003D756C">
            <w:pPr>
              <w:widowControl/>
              <w:jc w:val="center"/>
              <w:rPr>
                <w:rFonts w:ascii="宋体" w:hAnsi="宋体" w:cs="宋体"/>
                <w:kern w:val="0"/>
                <w:sz w:val="21"/>
                <w:szCs w:val="21"/>
              </w:rPr>
            </w:pPr>
            <w:r w:rsidRPr="003D756C">
              <w:rPr>
                <w:rFonts w:ascii="宋体" w:hAnsi="宋体" w:cs="宋体" w:hint="eastAsia"/>
                <w:kern w:val="0"/>
                <w:sz w:val="21"/>
                <w:szCs w:val="21"/>
              </w:rPr>
              <w:t>2.3</w:t>
            </w:r>
          </w:p>
        </w:tc>
        <w:tc>
          <w:tcPr>
            <w:tcW w:w="1701" w:type="dxa"/>
            <w:tcBorders>
              <w:top w:val="nil"/>
              <w:left w:val="nil"/>
              <w:bottom w:val="single" w:sz="4" w:space="0" w:color="auto"/>
              <w:right w:val="single" w:sz="4" w:space="0" w:color="auto"/>
            </w:tcBorders>
            <w:vAlign w:val="center"/>
          </w:tcPr>
          <w:p w:rsidR="00C17D7D" w:rsidRPr="003D756C" w:rsidRDefault="00C17D7D" w:rsidP="003D756C">
            <w:pPr>
              <w:jc w:val="center"/>
              <w:rPr>
                <w:rFonts w:ascii="宋体" w:hAnsi="宋体" w:cs="Calibri"/>
                <w:kern w:val="10"/>
                <w:sz w:val="21"/>
                <w:szCs w:val="21"/>
              </w:rPr>
            </w:pPr>
            <w:r w:rsidRPr="003D756C">
              <w:rPr>
                <w:rFonts w:ascii="宋体" w:hAnsi="宋体" w:cs="宋体" w:hint="eastAsia"/>
                <w:kern w:val="0"/>
                <w:sz w:val="21"/>
                <w:szCs w:val="21"/>
              </w:rPr>
              <w:t>参数3</w:t>
            </w:r>
          </w:p>
        </w:tc>
        <w:tc>
          <w:tcPr>
            <w:tcW w:w="4961" w:type="dxa"/>
            <w:tcBorders>
              <w:top w:val="nil"/>
              <w:left w:val="nil"/>
              <w:bottom w:val="single" w:sz="4" w:space="0" w:color="auto"/>
              <w:right w:val="single" w:sz="4" w:space="0" w:color="auto"/>
            </w:tcBorders>
            <w:vAlign w:val="center"/>
          </w:tcPr>
          <w:p w:rsidR="00C17D7D" w:rsidRPr="003D756C" w:rsidRDefault="00C17D7D" w:rsidP="00C17D7D">
            <w:pPr>
              <w:spacing w:line="276" w:lineRule="auto"/>
              <w:rPr>
                <w:rFonts w:eastAsia="等线"/>
                <w:sz w:val="22"/>
                <w:szCs w:val="22"/>
              </w:rPr>
            </w:pPr>
            <w:r w:rsidRPr="00C17D7D">
              <w:rPr>
                <w:rFonts w:cs="Calibri" w:hint="eastAsia"/>
                <w:kern w:val="10"/>
                <w:sz w:val="22"/>
                <w:szCs w:val="21"/>
              </w:rPr>
              <w:t>最大输出峰峰值功率不低于</w:t>
            </w:r>
            <w:r w:rsidRPr="00C17D7D">
              <w:rPr>
                <w:rFonts w:cs="Calibri" w:hint="eastAsia"/>
                <w:kern w:val="10"/>
                <w:sz w:val="22"/>
                <w:szCs w:val="21"/>
              </w:rPr>
              <w:t>2800W</w:t>
            </w:r>
            <w:r w:rsidRPr="00C17D7D">
              <w:rPr>
                <w:rFonts w:cs="Calibri" w:hint="eastAsia"/>
                <w:kern w:val="10"/>
                <w:sz w:val="22"/>
                <w:szCs w:val="21"/>
              </w:rPr>
              <w:t>，带宽：</w:t>
            </w:r>
            <w:r w:rsidRPr="00C17D7D">
              <w:rPr>
                <w:rFonts w:cs="Calibri" w:hint="eastAsia"/>
                <w:kern w:val="10"/>
                <w:sz w:val="22"/>
                <w:szCs w:val="21"/>
              </w:rPr>
              <w:t>DC-20KHz</w:t>
            </w:r>
            <w:r w:rsidRPr="00C17D7D">
              <w:rPr>
                <w:rFonts w:cs="Calibri" w:hint="eastAsia"/>
                <w:kern w:val="10"/>
                <w:sz w:val="22"/>
                <w:szCs w:val="21"/>
              </w:rPr>
              <w:t>。</w:t>
            </w:r>
          </w:p>
        </w:tc>
        <w:tc>
          <w:tcPr>
            <w:tcW w:w="1843" w:type="dxa"/>
            <w:tcBorders>
              <w:top w:val="single" w:sz="4" w:space="0" w:color="auto"/>
              <w:left w:val="nil"/>
              <w:bottom w:val="single" w:sz="4" w:space="0" w:color="auto"/>
              <w:right w:val="single" w:sz="4" w:space="0" w:color="auto"/>
            </w:tcBorders>
            <w:vAlign w:val="center"/>
          </w:tcPr>
          <w:p w:rsidR="00C17D7D" w:rsidRPr="003D756C" w:rsidRDefault="00C17D7D" w:rsidP="003D756C">
            <w:pPr>
              <w:widowControl/>
              <w:rPr>
                <w:rFonts w:ascii="宋体" w:hAnsi="宋体" w:cs="宋体"/>
                <w:kern w:val="0"/>
                <w:sz w:val="21"/>
                <w:szCs w:val="21"/>
              </w:rPr>
            </w:pPr>
          </w:p>
        </w:tc>
      </w:tr>
      <w:tr w:rsidR="003D756C" w:rsidRPr="003D756C" w:rsidTr="00C17D7D">
        <w:trPr>
          <w:trHeight w:val="510"/>
        </w:trPr>
        <w:tc>
          <w:tcPr>
            <w:tcW w:w="1135" w:type="dxa"/>
            <w:tcBorders>
              <w:top w:val="nil"/>
              <w:left w:val="single" w:sz="8" w:space="0" w:color="auto"/>
              <w:bottom w:val="single" w:sz="4" w:space="0" w:color="auto"/>
              <w:right w:val="single" w:sz="4" w:space="0" w:color="auto"/>
            </w:tcBorders>
            <w:vAlign w:val="center"/>
          </w:tcPr>
          <w:p w:rsidR="003D756C" w:rsidRPr="003D756C" w:rsidRDefault="003D756C" w:rsidP="003D756C">
            <w:pPr>
              <w:widowControl/>
              <w:jc w:val="center"/>
              <w:rPr>
                <w:rFonts w:ascii="宋体" w:hAnsi="宋体" w:cs="宋体"/>
                <w:b/>
                <w:bCs/>
                <w:kern w:val="0"/>
                <w:sz w:val="21"/>
                <w:szCs w:val="21"/>
              </w:rPr>
            </w:pPr>
            <w:r w:rsidRPr="003D756C">
              <w:rPr>
                <w:rFonts w:ascii="宋体" w:hAnsi="宋体" w:cs="宋体" w:hint="eastAsia"/>
                <w:b/>
                <w:bCs/>
                <w:kern w:val="0"/>
                <w:sz w:val="21"/>
                <w:szCs w:val="21"/>
              </w:rPr>
              <w:t>3</w:t>
            </w:r>
          </w:p>
        </w:tc>
        <w:tc>
          <w:tcPr>
            <w:tcW w:w="1701" w:type="dxa"/>
            <w:tcBorders>
              <w:top w:val="nil"/>
              <w:left w:val="nil"/>
              <w:bottom w:val="single" w:sz="4" w:space="0" w:color="auto"/>
              <w:right w:val="single" w:sz="4" w:space="0" w:color="auto"/>
            </w:tcBorders>
            <w:vAlign w:val="center"/>
          </w:tcPr>
          <w:p w:rsidR="003D756C" w:rsidRPr="003D756C" w:rsidRDefault="003D756C" w:rsidP="003D756C">
            <w:pPr>
              <w:widowControl/>
              <w:jc w:val="center"/>
              <w:rPr>
                <w:rFonts w:ascii="宋体" w:hAnsi="宋体" w:cs="宋体"/>
                <w:b/>
                <w:bCs/>
                <w:kern w:val="0"/>
                <w:sz w:val="21"/>
                <w:szCs w:val="21"/>
              </w:rPr>
            </w:pPr>
            <w:r w:rsidRPr="003D756C">
              <w:rPr>
                <w:rFonts w:ascii="宋体" w:hAnsi="宋体" w:cs="宋体" w:hint="eastAsia"/>
                <w:b/>
                <w:bCs/>
                <w:kern w:val="0"/>
                <w:sz w:val="21"/>
                <w:szCs w:val="21"/>
              </w:rPr>
              <w:t>配置</w:t>
            </w:r>
          </w:p>
        </w:tc>
        <w:tc>
          <w:tcPr>
            <w:tcW w:w="4961" w:type="dxa"/>
            <w:tcBorders>
              <w:top w:val="nil"/>
              <w:left w:val="nil"/>
              <w:bottom w:val="single" w:sz="4" w:space="0" w:color="auto"/>
              <w:right w:val="single" w:sz="4" w:space="0" w:color="auto"/>
            </w:tcBorders>
            <w:vAlign w:val="center"/>
          </w:tcPr>
          <w:p w:rsidR="003D756C" w:rsidRPr="003D756C" w:rsidRDefault="003D756C" w:rsidP="003D756C">
            <w:pPr>
              <w:rPr>
                <w:rFonts w:ascii="宋体" w:hAnsi="宋体" w:cs="Calibri"/>
                <w:b/>
                <w:kern w:val="10"/>
                <w:sz w:val="21"/>
                <w:szCs w:val="21"/>
              </w:rPr>
            </w:pPr>
          </w:p>
        </w:tc>
        <w:tc>
          <w:tcPr>
            <w:tcW w:w="1843" w:type="dxa"/>
            <w:tcBorders>
              <w:top w:val="nil"/>
              <w:left w:val="nil"/>
              <w:bottom w:val="single" w:sz="4" w:space="0" w:color="auto"/>
              <w:right w:val="single" w:sz="8" w:space="0" w:color="auto"/>
            </w:tcBorders>
            <w:vAlign w:val="center"/>
          </w:tcPr>
          <w:p w:rsidR="003D756C" w:rsidRPr="003D756C" w:rsidRDefault="003D756C" w:rsidP="003D756C">
            <w:pPr>
              <w:widowControl/>
              <w:jc w:val="center"/>
              <w:rPr>
                <w:rFonts w:ascii="宋体" w:hAnsi="宋体" w:cs="宋体"/>
                <w:kern w:val="0"/>
                <w:sz w:val="21"/>
                <w:szCs w:val="21"/>
              </w:rPr>
            </w:pPr>
          </w:p>
        </w:tc>
      </w:tr>
      <w:tr w:rsidR="003D756C" w:rsidRPr="003D756C" w:rsidTr="00C17D7D">
        <w:trPr>
          <w:trHeight w:val="510"/>
        </w:trPr>
        <w:tc>
          <w:tcPr>
            <w:tcW w:w="1135" w:type="dxa"/>
            <w:tcBorders>
              <w:top w:val="nil"/>
              <w:left w:val="single" w:sz="8" w:space="0" w:color="auto"/>
              <w:bottom w:val="single" w:sz="4" w:space="0" w:color="auto"/>
              <w:right w:val="single" w:sz="4" w:space="0" w:color="auto"/>
            </w:tcBorders>
            <w:vAlign w:val="center"/>
          </w:tcPr>
          <w:p w:rsidR="003D756C" w:rsidRPr="003D756C" w:rsidRDefault="003D756C" w:rsidP="003D756C">
            <w:pPr>
              <w:widowControl/>
              <w:jc w:val="center"/>
              <w:rPr>
                <w:rFonts w:ascii="宋体" w:hAnsi="宋体" w:cs="宋体"/>
                <w:kern w:val="0"/>
                <w:sz w:val="21"/>
                <w:szCs w:val="21"/>
              </w:rPr>
            </w:pPr>
            <w:r w:rsidRPr="003D756C">
              <w:rPr>
                <w:rFonts w:ascii="宋体" w:hAnsi="宋体" w:cs="宋体" w:hint="eastAsia"/>
                <w:kern w:val="0"/>
                <w:sz w:val="21"/>
                <w:szCs w:val="21"/>
              </w:rPr>
              <w:t>3.1</w:t>
            </w:r>
          </w:p>
        </w:tc>
        <w:tc>
          <w:tcPr>
            <w:tcW w:w="1701" w:type="dxa"/>
            <w:tcBorders>
              <w:top w:val="nil"/>
              <w:left w:val="nil"/>
              <w:bottom w:val="single" w:sz="4" w:space="0" w:color="auto"/>
              <w:right w:val="single" w:sz="4" w:space="0" w:color="auto"/>
            </w:tcBorders>
            <w:vAlign w:val="center"/>
          </w:tcPr>
          <w:p w:rsidR="003D756C" w:rsidRPr="003D756C" w:rsidRDefault="003D756C" w:rsidP="003D756C">
            <w:pPr>
              <w:widowControl/>
              <w:jc w:val="center"/>
              <w:rPr>
                <w:rFonts w:ascii="宋体" w:hAnsi="宋体" w:cs="宋体"/>
                <w:kern w:val="0"/>
                <w:sz w:val="21"/>
                <w:szCs w:val="21"/>
              </w:rPr>
            </w:pPr>
            <w:r w:rsidRPr="003D756C">
              <w:rPr>
                <w:rFonts w:ascii="宋体" w:hAnsi="宋体" w:cs="宋体" w:hint="eastAsia"/>
                <w:kern w:val="0"/>
                <w:sz w:val="21"/>
                <w:szCs w:val="21"/>
              </w:rPr>
              <w:t>配置1</w:t>
            </w:r>
          </w:p>
        </w:tc>
        <w:tc>
          <w:tcPr>
            <w:tcW w:w="4961" w:type="dxa"/>
            <w:tcBorders>
              <w:top w:val="nil"/>
              <w:left w:val="nil"/>
              <w:bottom w:val="single" w:sz="4" w:space="0" w:color="auto"/>
              <w:right w:val="single" w:sz="4" w:space="0" w:color="auto"/>
            </w:tcBorders>
            <w:vAlign w:val="center"/>
          </w:tcPr>
          <w:p w:rsidR="003D756C" w:rsidRPr="003D756C" w:rsidRDefault="00C17D7D" w:rsidP="003D756C">
            <w:pPr>
              <w:rPr>
                <w:rFonts w:ascii="宋体" w:hAnsi="宋体" w:cs="Calibri"/>
                <w:kern w:val="10"/>
                <w:sz w:val="21"/>
                <w:szCs w:val="21"/>
              </w:rPr>
            </w:pPr>
            <w:r>
              <w:rPr>
                <w:rFonts w:hint="eastAsia"/>
                <w:color w:val="000000"/>
                <w:kern w:val="10"/>
                <w:sz w:val="20"/>
              </w:rPr>
              <w:t>单通道高功率高压放大器</w:t>
            </w:r>
          </w:p>
        </w:tc>
        <w:tc>
          <w:tcPr>
            <w:tcW w:w="1843" w:type="dxa"/>
            <w:tcBorders>
              <w:top w:val="nil"/>
              <w:left w:val="nil"/>
              <w:bottom w:val="single" w:sz="4" w:space="0" w:color="auto"/>
              <w:right w:val="single" w:sz="8" w:space="0" w:color="auto"/>
            </w:tcBorders>
            <w:vAlign w:val="center"/>
          </w:tcPr>
          <w:p w:rsidR="003D756C" w:rsidRPr="003D756C" w:rsidRDefault="003D756C" w:rsidP="003D756C">
            <w:pPr>
              <w:widowControl/>
              <w:jc w:val="center"/>
              <w:rPr>
                <w:rFonts w:ascii="宋体" w:hAnsi="宋体" w:cs="宋体"/>
                <w:kern w:val="0"/>
                <w:sz w:val="21"/>
                <w:szCs w:val="21"/>
              </w:rPr>
            </w:pPr>
          </w:p>
        </w:tc>
      </w:tr>
      <w:tr w:rsidR="003D756C" w:rsidRPr="003D756C" w:rsidTr="00C17D7D">
        <w:trPr>
          <w:trHeight w:val="510"/>
        </w:trPr>
        <w:tc>
          <w:tcPr>
            <w:tcW w:w="1135" w:type="dxa"/>
            <w:tcBorders>
              <w:top w:val="nil"/>
              <w:left w:val="single" w:sz="8" w:space="0" w:color="auto"/>
              <w:bottom w:val="single" w:sz="4" w:space="0" w:color="auto"/>
              <w:right w:val="single" w:sz="4" w:space="0" w:color="auto"/>
            </w:tcBorders>
            <w:vAlign w:val="center"/>
          </w:tcPr>
          <w:p w:rsidR="003D756C" w:rsidRPr="003D756C" w:rsidRDefault="003D756C" w:rsidP="003D756C">
            <w:pPr>
              <w:widowControl/>
              <w:jc w:val="center"/>
              <w:rPr>
                <w:rFonts w:ascii="宋体" w:hAnsi="宋体" w:cs="宋体"/>
                <w:b/>
                <w:bCs/>
                <w:kern w:val="0"/>
                <w:sz w:val="21"/>
                <w:szCs w:val="21"/>
              </w:rPr>
            </w:pPr>
            <w:r w:rsidRPr="003D756C">
              <w:rPr>
                <w:rFonts w:ascii="宋体" w:hAnsi="宋体" w:cs="宋体" w:hint="eastAsia"/>
                <w:b/>
                <w:bCs/>
                <w:kern w:val="0"/>
                <w:sz w:val="21"/>
                <w:szCs w:val="21"/>
              </w:rPr>
              <w:t>4</w:t>
            </w:r>
          </w:p>
        </w:tc>
        <w:tc>
          <w:tcPr>
            <w:tcW w:w="1701" w:type="dxa"/>
            <w:tcBorders>
              <w:top w:val="nil"/>
              <w:left w:val="nil"/>
              <w:bottom w:val="single" w:sz="4" w:space="0" w:color="auto"/>
              <w:right w:val="single" w:sz="4" w:space="0" w:color="auto"/>
            </w:tcBorders>
            <w:vAlign w:val="center"/>
          </w:tcPr>
          <w:p w:rsidR="003D756C" w:rsidRPr="003D756C" w:rsidRDefault="003D756C" w:rsidP="003D756C">
            <w:pPr>
              <w:widowControl/>
              <w:jc w:val="center"/>
              <w:rPr>
                <w:rFonts w:ascii="宋体" w:hAnsi="宋体" w:cs="宋体"/>
                <w:b/>
                <w:bCs/>
                <w:kern w:val="0"/>
                <w:sz w:val="21"/>
                <w:szCs w:val="21"/>
              </w:rPr>
            </w:pPr>
            <w:r w:rsidRPr="003D756C">
              <w:rPr>
                <w:rFonts w:ascii="宋体" w:hAnsi="宋体" w:cs="宋体" w:hint="eastAsia"/>
                <w:b/>
                <w:bCs/>
                <w:kern w:val="0"/>
                <w:sz w:val="21"/>
                <w:szCs w:val="21"/>
              </w:rPr>
              <w:t>售后服务</w:t>
            </w:r>
          </w:p>
        </w:tc>
        <w:tc>
          <w:tcPr>
            <w:tcW w:w="4961" w:type="dxa"/>
            <w:tcBorders>
              <w:top w:val="nil"/>
              <w:left w:val="nil"/>
              <w:bottom w:val="single" w:sz="4" w:space="0" w:color="auto"/>
              <w:right w:val="single" w:sz="4" w:space="0" w:color="auto"/>
            </w:tcBorders>
            <w:vAlign w:val="center"/>
          </w:tcPr>
          <w:p w:rsidR="003D756C" w:rsidRPr="003D756C" w:rsidRDefault="003D756C" w:rsidP="003D756C">
            <w:pPr>
              <w:widowControl/>
              <w:jc w:val="center"/>
              <w:rPr>
                <w:rFonts w:ascii="宋体" w:hAnsi="宋体" w:cs="宋体"/>
                <w:b/>
                <w:bCs/>
                <w:kern w:val="0"/>
                <w:sz w:val="21"/>
                <w:szCs w:val="21"/>
              </w:rPr>
            </w:pPr>
            <w:r w:rsidRPr="003D756C">
              <w:rPr>
                <w:rFonts w:ascii="宋体" w:hAnsi="宋体" w:cs="宋体" w:hint="eastAsia"/>
                <w:b/>
                <w:bCs/>
                <w:kern w:val="0"/>
                <w:sz w:val="21"/>
                <w:szCs w:val="21"/>
              </w:rPr>
              <w:t>三年之内免费保修</w:t>
            </w:r>
          </w:p>
        </w:tc>
        <w:tc>
          <w:tcPr>
            <w:tcW w:w="1843" w:type="dxa"/>
            <w:tcBorders>
              <w:top w:val="nil"/>
              <w:left w:val="nil"/>
              <w:bottom w:val="single" w:sz="4" w:space="0" w:color="auto"/>
              <w:right w:val="single" w:sz="8" w:space="0" w:color="auto"/>
            </w:tcBorders>
            <w:vAlign w:val="center"/>
          </w:tcPr>
          <w:p w:rsidR="003D756C" w:rsidRPr="003D756C" w:rsidRDefault="003D756C" w:rsidP="003D756C">
            <w:pPr>
              <w:widowControl/>
              <w:jc w:val="center"/>
              <w:rPr>
                <w:rFonts w:ascii="宋体" w:hAnsi="宋体" w:cs="宋体"/>
                <w:b/>
                <w:bCs/>
                <w:kern w:val="0"/>
                <w:sz w:val="21"/>
                <w:szCs w:val="21"/>
              </w:rPr>
            </w:pPr>
          </w:p>
        </w:tc>
      </w:tr>
      <w:tr w:rsidR="003D756C" w:rsidRPr="003D756C" w:rsidTr="00C17D7D">
        <w:trPr>
          <w:trHeight w:val="510"/>
        </w:trPr>
        <w:tc>
          <w:tcPr>
            <w:tcW w:w="1135" w:type="dxa"/>
            <w:tcBorders>
              <w:top w:val="nil"/>
              <w:left w:val="single" w:sz="8" w:space="0" w:color="auto"/>
              <w:bottom w:val="single" w:sz="4" w:space="0" w:color="auto"/>
              <w:right w:val="single" w:sz="4" w:space="0" w:color="auto"/>
            </w:tcBorders>
            <w:vAlign w:val="center"/>
          </w:tcPr>
          <w:p w:rsidR="003D756C" w:rsidRPr="003D756C" w:rsidRDefault="003D756C" w:rsidP="003D756C">
            <w:pPr>
              <w:widowControl/>
              <w:jc w:val="center"/>
              <w:rPr>
                <w:rFonts w:ascii="宋体" w:hAnsi="宋体" w:cs="宋体"/>
                <w:kern w:val="0"/>
                <w:sz w:val="21"/>
                <w:szCs w:val="21"/>
              </w:rPr>
            </w:pPr>
            <w:r w:rsidRPr="003D756C">
              <w:rPr>
                <w:rFonts w:ascii="宋体" w:hAnsi="宋体" w:cs="宋体" w:hint="eastAsia"/>
                <w:kern w:val="0"/>
                <w:sz w:val="21"/>
                <w:szCs w:val="21"/>
              </w:rPr>
              <w:t>4.1</w:t>
            </w:r>
          </w:p>
        </w:tc>
        <w:tc>
          <w:tcPr>
            <w:tcW w:w="1701" w:type="dxa"/>
            <w:tcBorders>
              <w:top w:val="nil"/>
              <w:left w:val="nil"/>
              <w:bottom w:val="single" w:sz="4" w:space="0" w:color="auto"/>
              <w:right w:val="single" w:sz="4" w:space="0" w:color="auto"/>
            </w:tcBorders>
            <w:vAlign w:val="center"/>
          </w:tcPr>
          <w:p w:rsidR="003D756C" w:rsidRPr="003D756C" w:rsidRDefault="003D756C" w:rsidP="003D756C">
            <w:pPr>
              <w:widowControl/>
              <w:jc w:val="center"/>
              <w:rPr>
                <w:rFonts w:ascii="宋体" w:hAnsi="宋体" w:cs="宋体"/>
                <w:kern w:val="0"/>
                <w:sz w:val="21"/>
                <w:szCs w:val="21"/>
              </w:rPr>
            </w:pPr>
            <w:r w:rsidRPr="003D756C">
              <w:rPr>
                <w:rFonts w:ascii="宋体" w:hAnsi="宋体" w:cs="宋体" w:hint="eastAsia"/>
                <w:kern w:val="0"/>
                <w:sz w:val="21"/>
                <w:szCs w:val="21"/>
              </w:rPr>
              <w:t>保修年限</w:t>
            </w:r>
          </w:p>
        </w:tc>
        <w:tc>
          <w:tcPr>
            <w:tcW w:w="4961" w:type="dxa"/>
            <w:tcBorders>
              <w:top w:val="nil"/>
              <w:left w:val="nil"/>
              <w:bottom w:val="single" w:sz="4" w:space="0" w:color="auto"/>
              <w:right w:val="single" w:sz="4" w:space="0" w:color="auto"/>
            </w:tcBorders>
            <w:vAlign w:val="center"/>
          </w:tcPr>
          <w:p w:rsidR="003D756C" w:rsidRPr="003D756C" w:rsidRDefault="003D756C" w:rsidP="00516AEF">
            <w:pPr>
              <w:widowControl/>
              <w:jc w:val="center"/>
              <w:rPr>
                <w:rFonts w:ascii="宋体" w:hAnsi="宋体" w:cs="宋体"/>
                <w:kern w:val="0"/>
                <w:sz w:val="21"/>
                <w:szCs w:val="21"/>
              </w:rPr>
            </w:pPr>
            <w:r w:rsidRPr="003D756C">
              <w:rPr>
                <w:rFonts w:ascii="宋体" w:hAnsi="宋体" w:cs="宋体" w:hint="eastAsia"/>
                <w:kern w:val="0"/>
                <w:sz w:val="21"/>
                <w:szCs w:val="21"/>
              </w:rPr>
              <w:t>≥</w:t>
            </w:r>
            <w:r w:rsidR="00516AEF">
              <w:rPr>
                <w:rFonts w:ascii="宋体" w:hAnsi="宋体" w:cs="宋体" w:hint="eastAsia"/>
                <w:kern w:val="0"/>
                <w:sz w:val="21"/>
                <w:szCs w:val="21"/>
              </w:rPr>
              <w:t>3</w:t>
            </w:r>
            <w:r w:rsidRPr="003D756C">
              <w:rPr>
                <w:rFonts w:ascii="宋体" w:hAnsi="宋体" w:cs="宋体" w:hint="eastAsia"/>
                <w:kern w:val="0"/>
                <w:sz w:val="21"/>
                <w:szCs w:val="21"/>
              </w:rPr>
              <w:t>年</w:t>
            </w:r>
          </w:p>
        </w:tc>
        <w:tc>
          <w:tcPr>
            <w:tcW w:w="1843" w:type="dxa"/>
            <w:tcBorders>
              <w:top w:val="nil"/>
              <w:left w:val="nil"/>
              <w:bottom w:val="single" w:sz="4" w:space="0" w:color="auto"/>
              <w:right w:val="single" w:sz="8" w:space="0" w:color="auto"/>
            </w:tcBorders>
            <w:vAlign w:val="center"/>
          </w:tcPr>
          <w:p w:rsidR="003D756C" w:rsidRPr="003D756C" w:rsidRDefault="003D756C" w:rsidP="003D756C">
            <w:pPr>
              <w:widowControl/>
              <w:jc w:val="center"/>
              <w:rPr>
                <w:rFonts w:ascii="宋体" w:hAnsi="宋体" w:cs="宋体"/>
                <w:kern w:val="0"/>
                <w:sz w:val="21"/>
                <w:szCs w:val="21"/>
              </w:rPr>
            </w:pPr>
          </w:p>
        </w:tc>
      </w:tr>
      <w:tr w:rsidR="003D756C" w:rsidRPr="003D756C" w:rsidTr="00C17D7D">
        <w:trPr>
          <w:trHeight w:val="510"/>
        </w:trPr>
        <w:tc>
          <w:tcPr>
            <w:tcW w:w="1135" w:type="dxa"/>
            <w:tcBorders>
              <w:top w:val="nil"/>
              <w:left w:val="single" w:sz="8" w:space="0" w:color="auto"/>
              <w:bottom w:val="single" w:sz="4" w:space="0" w:color="auto"/>
              <w:right w:val="single" w:sz="4" w:space="0" w:color="auto"/>
            </w:tcBorders>
            <w:vAlign w:val="center"/>
          </w:tcPr>
          <w:p w:rsidR="003D756C" w:rsidRPr="003D756C" w:rsidRDefault="003D756C" w:rsidP="003D756C">
            <w:pPr>
              <w:widowControl/>
              <w:jc w:val="center"/>
              <w:rPr>
                <w:rFonts w:ascii="宋体" w:hAnsi="宋体" w:cs="宋体"/>
                <w:kern w:val="0"/>
                <w:sz w:val="21"/>
                <w:szCs w:val="21"/>
              </w:rPr>
            </w:pPr>
            <w:r w:rsidRPr="003D756C">
              <w:rPr>
                <w:rFonts w:ascii="宋体" w:hAnsi="宋体" w:cs="宋体" w:hint="eastAsia"/>
                <w:kern w:val="0"/>
                <w:sz w:val="21"/>
                <w:szCs w:val="21"/>
              </w:rPr>
              <w:t>4.2</w:t>
            </w:r>
          </w:p>
        </w:tc>
        <w:tc>
          <w:tcPr>
            <w:tcW w:w="1701" w:type="dxa"/>
            <w:tcBorders>
              <w:top w:val="nil"/>
              <w:left w:val="nil"/>
              <w:bottom w:val="single" w:sz="4" w:space="0" w:color="auto"/>
              <w:right w:val="single" w:sz="4" w:space="0" w:color="auto"/>
            </w:tcBorders>
            <w:vAlign w:val="center"/>
          </w:tcPr>
          <w:p w:rsidR="003D756C" w:rsidRPr="003D756C" w:rsidRDefault="003D756C" w:rsidP="003D756C">
            <w:pPr>
              <w:widowControl/>
              <w:jc w:val="center"/>
              <w:rPr>
                <w:rFonts w:ascii="宋体" w:hAnsi="宋体" w:cs="宋体"/>
                <w:kern w:val="0"/>
                <w:sz w:val="21"/>
                <w:szCs w:val="21"/>
              </w:rPr>
            </w:pPr>
            <w:r w:rsidRPr="003D756C">
              <w:rPr>
                <w:rFonts w:ascii="宋体" w:hAnsi="宋体" w:cs="宋体" w:hint="eastAsia"/>
                <w:kern w:val="0"/>
                <w:sz w:val="21"/>
                <w:szCs w:val="21"/>
              </w:rPr>
              <w:t>出现故障回应时间</w:t>
            </w:r>
          </w:p>
        </w:tc>
        <w:tc>
          <w:tcPr>
            <w:tcW w:w="4961" w:type="dxa"/>
            <w:tcBorders>
              <w:top w:val="nil"/>
              <w:left w:val="nil"/>
              <w:bottom w:val="single" w:sz="4" w:space="0" w:color="auto"/>
              <w:right w:val="single" w:sz="4" w:space="0" w:color="auto"/>
            </w:tcBorders>
            <w:vAlign w:val="center"/>
          </w:tcPr>
          <w:p w:rsidR="003D756C" w:rsidRPr="003D756C" w:rsidRDefault="003D756C" w:rsidP="003D756C">
            <w:pPr>
              <w:widowControl/>
              <w:jc w:val="center"/>
              <w:rPr>
                <w:rFonts w:ascii="宋体" w:hAnsi="宋体" w:cs="宋体"/>
                <w:kern w:val="0"/>
                <w:sz w:val="21"/>
                <w:szCs w:val="21"/>
              </w:rPr>
            </w:pPr>
            <w:r w:rsidRPr="003D756C">
              <w:rPr>
                <w:rFonts w:ascii="宋体" w:hAnsi="宋体" w:cs="宋体" w:hint="eastAsia"/>
                <w:kern w:val="0"/>
                <w:sz w:val="21"/>
                <w:szCs w:val="21"/>
              </w:rPr>
              <w:t xml:space="preserve">维修到达现场时间≤ </w:t>
            </w:r>
            <w:r w:rsidRPr="003D756C">
              <w:rPr>
                <w:rFonts w:ascii="宋体" w:hAnsi="宋体" w:cs="宋体"/>
                <w:kern w:val="0"/>
                <w:sz w:val="21"/>
                <w:szCs w:val="21"/>
              </w:rPr>
              <w:t>24</w:t>
            </w:r>
            <w:r w:rsidRPr="003D756C">
              <w:rPr>
                <w:rFonts w:ascii="宋体" w:hAnsi="宋体" w:cs="宋体" w:hint="eastAsia"/>
                <w:kern w:val="0"/>
                <w:sz w:val="21"/>
                <w:szCs w:val="21"/>
              </w:rPr>
              <w:t>小时（本地）</w:t>
            </w:r>
            <w:r w:rsidRPr="003D756C">
              <w:rPr>
                <w:rFonts w:ascii="宋体" w:hAnsi="宋体" w:cs="宋体" w:hint="eastAsia"/>
                <w:kern w:val="0"/>
                <w:sz w:val="21"/>
                <w:szCs w:val="21"/>
              </w:rPr>
              <w:br/>
              <w:t>维修到达现场时间≤</w:t>
            </w:r>
            <w:r w:rsidRPr="003D756C">
              <w:rPr>
                <w:rFonts w:ascii="宋体" w:hAnsi="宋体" w:cs="宋体"/>
                <w:kern w:val="0"/>
                <w:sz w:val="21"/>
                <w:szCs w:val="21"/>
              </w:rPr>
              <w:t>72</w:t>
            </w:r>
            <w:r w:rsidRPr="003D756C">
              <w:rPr>
                <w:rFonts w:ascii="宋体" w:hAnsi="宋体" w:cs="宋体" w:hint="eastAsia"/>
                <w:kern w:val="0"/>
                <w:sz w:val="21"/>
                <w:szCs w:val="21"/>
              </w:rPr>
              <w:t>小时（外地）</w:t>
            </w:r>
          </w:p>
        </w:tc>
        <w:tc>
          <w:tcPr>
            <w:tcW w:w="1843" w:type="dxa"/>
            <w:tcBorders>
              <w:top w:val="nil"/>
              <w:left w:val="nil"/>
              <w:bottom w:val="single" w:sz="4" w:space="0" w:color="auto"/>
              <w:right w:val="single" w:sz="8" w:space="0" w:color="auto"/>
            </w:tcBorders>
            <w:vAlign w:val="center"/>
          </w:tcPr>
          <w:p w:rsidR="003D756C" w:rsidRPr="003D756C" w:rsidRDefault="003D756C" w:rsidP="003D756C">
            <w:pPr>
              <w:widowControl/>
              <w:jc w:val="center"/>
              <w:rPr>
                <w:rFonts w:ascii="宋体" w:hAnsi="宋体" w:cs="宋体"/>
                <w:kern w:val="0"/>
                <w:sz w:val="21"/>
                <w:szCs w:val="21"/>
              </w:rPr>
            </w:pPr>
          </w:p>
        </w:tc>
      </w:tr>
      <w:tr w:rsidR="003D756C" w:rsidRPr="003D756C" w:rsidTr="00C17D7D">
        <w:trPr>
          <w:trHeight w:val="510"/>
        </w:trPr>
        <w:tc>
          <w:tcPr>
            <w:tcW w:w="1135" w:type="dxa"/>
            <w:tcBorders>
              <w:top w:val="nil"/>
              <w:left w:val="single" w:sz="8" w:space="0" w:color="auto"/>
              <w:bottom w:val="single" w:sz="4" w:space="0" w:color="auto"/>
              <w:right w:val="single" w:sz="4" w:space="0" w:color="auto"/>
            </w:tcBorders>
            <w:vAlign w:val="center"/>
          </w:tcPr>
          <w:p w:rsidR="003D756C" w:rsidRPr="003D756C" w:rsidRDefault="003D756C" w:rsidP="00516AEF">
            <w:pPr>
              <w:widowControl/>
              <w:jc w:val="center"/>
              <w:rPr>
                <w:rFonts w:ascii="宋体" w:hAnsi="宋体" w:cs="宋体"/>
                <w:kern w:val="0"/>
                <w:sz w:val="21"/>
                <w:szCs w:val="21"/>
              </w:rPr>
            </w:pPr>
            <w:r w:rsidRPr="003D756C">
              <w:rPr>
                <w:rFonts w:ascii="宋体" w:hAnsi="宋体" w:cs="宋体" w:hint="eastAsia"/>
                <w:kern w:val="0"/>
                <w:sz w:val="21"/>
                <w:szCs w:val="21"/>
              </w:rPr>
              <w:t>4.</w:t>
            </w:r>
            <w:r w:rsidR="00516AEF">
              <w:rPr>
                <w:rFonts w:ascii="宋体" w:hAnsi="宋体" w:cs="宋体" w:hint="eastAsia"/>
                <w:kern w:val="0"/>
                <w:sz w:val="21"/>
                <w:szCs w:val="21"/>
              </w:rPr>
              <w:t>3</w:t>
            </w:r>
          </w:p>
        </w:tc>
        <w:tc>
          <w:tcPr>
            <w:tcW w:w="1701" w:type="dxa"/>
            <w:tcBorders>
              <w:top w:val="nil"/>
              <w:left w:val="nil"/>
              <w:bottom w:val="single" w:sz="4" w:space="0" w:color="auto"/>
              <w:right w:val="single" w:sz="4" w:space="0" w:color="auto"/>
            </w:tcBorders>
            <w:vAlign w:val="center"/>
          </w:tcPr>
          <w:p w:rsidR="003D756C" w:rsidRPr="003D756C" w:rsidRDefault="003D756C" w:rsidP="003D756C">
            <w:pPr>
              <w:widowControl/>
              <w:jc w:val="center"/>
              <w:rPr>
                <w:rFonts w:ascii="宋体" w:hAnsi="宋体" w:cs="宋体"/>
                <w:kern w:val="0"/>
                <w:sz w:val="21"/>
                <w:szCs w:val="21"/>
              </w:rPr>
            </w:pPr>
            <w:r w:rsidRPr="003D756C">
              <w:rPr>
                <w:rFonts w:ascii="宋体" w:hAnsi="宋体" w:cs="宋体" w:hint="eastAsia"/>
                <w:kern w:val="0"/>
                <w:sz w:val="21"/>
                <w:szCs w:val="21"/>
              </w:rPr>
              <w:t>使用培训</w:t>
            </w:r>
          </w:p>
        </w:tc>
        <w:tc>
          <w:tcPr>
            <w:tcW w:w="4961" w:type="dxa"/>
            <w:tcBorders>
              <w:top w:val="nil"/>
              <w:left w:val="nil"/>
              <w:bottom w:val="single" w:sz="4" w:space="0" w:color="auto"/>
              <w:right w:val="single" w:sz="4" w:space="0" w:color="auto"/>
            </w:tcBorders>
            <w:vAlign w:val="center"/>
          </w:tcPr>
          <w:p w:rsidR="003D756C" w:rsidRPr="003D756C" w:rsidRDefault="003D756C" w:rsidP="003D756C">
            <w:pPr>
              <w:widowControl/>
              <w:jc w:val="center"/>
              <w:rPr>
                <w:rFonts w:ascii="宋体" w:hAnsi="宋体" w:cs="宋体"/>
                <w:kern w:val="0"/>
                <w:sz w:val="21"/>
                <w:szCs w:val="21"/>
              </w:rPr>
            </w:pPr>
            <w:r w:rsidRPr="003D756C">
              <w:rPr>
                <w:rFonts w:ascii="宋体" w:hAnsi="宋体" w:cs="宋体" w:hint="eastAsia"/>
                <w:kern w:val="0"/>
                <w:sz w:val="21"/>
                <w:szCs w:val="21"/>
              </w:rPr>
              <w:t>提供</w:t>
            </w:r>
            <w:r w:rsidRPr="003D756C">
              <w:rPr>
                <w:rFonts w:ascii="宋体" w:hAnsi="宋体" w:cs="宋体"/>
                <w:kern w:val="0"/>
                <w:sz w:val="21"/>
                <w:szCs w:val="21"/>
              </w:rPr>
              <w:t>1</w:t>
            </w:r>
            <w:r w:rsidRPr="003D756C">
              <w:rPr>
                <w:rFonts w:ascii="宋体" w:hAnsi="宋体" w:cs="宋体" w:hint="eastAsia"/>
                <w:kern w:val="0"/>
                <w:sz w:val="21"/>
                <w:szCs w:val="21"/>
              </w:rPr>
              <w:t>次培训</w:t>
            </w:r>
          </w:p>
        </w:tc>
        <w:tc>
          <w:tcPr>
            <w:tcW w:w="1843" w:type="dxa"/>
            <w:tcBorders>
              <w:top w:val="nil"/>
              <w:left w:val="nil"/>
              <w:bottom w:val="single" w:sz="4" w:space="0" w:color="auto"/>
              <w:right w:val="single" w:sz="8" w:space="0" w:color="auto"/>
            </w:tcBorders>
            <w:vAlign w:val="center"/>
          </w:tcPr>
          <w:p w:rsidR="003D756C" w:rsidRPr="003D756C" w:rsidRDefault="003D756C" w:rsidP="003D756C">
            <w:pPr>
              <w:widowControl/>
              <w:jc w:val="center"/>
              <w:rPr>
                <w:rFonts w:ascii="宋体" w:hAnsi="宋体" w:cs="宋体"/>
                <w:kern w:val="0"/>
                <w:sz w:val="21"/>
                <w:szCs w:val="21"/>
              </w:rPr>
            </w:pPr>
          </w:p>
        </w:tc>
      </w:tr>
    </w:tbl>
    <w:p w:rsidR="003D756C" w:rsidRPr="003D756C" w:rsidRDefault="003D756C" w:rsidP="003D756C">
      <w:pPr>
        <w:spacing w:line="520" w:lineRule="exact"/>
        <w:rPr>
          <w:rFonts w:ascii="宋体" w:hAnsi="宋体" w:cs="宋体"/>
          <w:bCs/>
          <w:kern w:val="0"/>
          <w:sz w:val="21"/>
          <w:szCs w:val="21"/>
        </w:rPr>
      </w:pPr>
    </w:p>
    <w:p w:rsidR="00B30379" w:rsidRDefault="005B059E">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商务需求</w:t>
      </w:r>
    </w:p>
    <w:p w:rsidR="00B30379" w:rsidRDefault="005B059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（一）实施要求</w:t>
      </w:r>
    </w:p>
    <w:p w:rsidR="00B30379" w:rsidRDefault="005B059E" w:rsidP="00061376">
      <w:pPr>
        <w:snapToGrid w:val="0"/>
        <w:spacing w:line="480" w:lineRule="exact"/>
        <w:ind w:firstLineChars="200" w:firstLine="560"/>
        <w:jc w:val="left"/>
        <w:rPr>
          <w:rFonts w:eastAsia="仿宋_GB2312"/>
          <w:szCs w:val="28"/>
        </w:rPr>
      </w:pPr>
      <w:r>
        <w:rPr>
          <w:rFonts w:eastAsia="仿宋_GB2312" w:hint="eastAsia"/>
          <w:szCs w:val="28"/>
        </w:rPr>
        <w:t>1.</w:t>
      </w:r>
      <w:r>
        <w:rPr>
          <w:rFonts w:eastAsia="仿宋_GB2312" w:hint="eastAsia"/>
          <w:szCs w:val="28"/>
        </w:rPr>
        <w:t>实施时间：成交人应在采购合同生效后，自采购人提交订单申</w:t>
      </w:r>
      <w:r>
        <w:rPr>
          <w:rFonts w:eastAsia="仿宋_GB2312" w:hint="eastAsia"/>
          <w:szCs w:val="28"/>
        </w:rPr>
        <w:lastRenderedPageBreak/>
        <w:t>请不超过</w:t>
      </w:r>
      <w:r>
        <w:rPr>
          <w:rFonts w:eastAsia="仿宋_GB2312" w:hint="eastAsia"/>
          <w:szCs w:val="28"/>
          <w:u w:val="single"/>
        </w:rPr>
        <w:t xml:space="preserve"> </w:t>
      </w:r>
      <w:r w:rsidR="00061376">
        <w:rPr>
          <w:rFonts w:eastAsia="仿宋_GB2312"/>
          <w:szCs w:val="28"/>
          <w:u w:val="single"/>
        </w:rPr>
        <w:t>5</w:t>
      </w:r>
      <w:r>
        <w:rPr>
          <w:rFonts w:eastAsia="仿宋_GB2312" w:hint="eastAsia"/>
          <w:szCs w:val="28"/>
          <w:u w:val="single"/>
        </w:rPr>
        <w:t xml:space="preserve"> </w:t>
      </w:r>
      <w:r>
        <w:rPr>
          <w:rFonts w:eastAsia="仿宋_GB2312" w:hint="eastAsia"/>
          <w:szCs w:val="28"/>
        </w:rPr>
        <w:t>个</w:t>
      </w:r>
      <w:r w:rsidR="00061376">
        <w:rPr>
          <w:rFonts w:eastAsia="仿宋_GB2312" w:hint="eastAsia"/>
          <w:szCs w:val="28"/>
        </w:rPr>
        <w:t>自然</w:t>
      </w:r>
      <w:r>
        <w:rPr>
          <w:rFonts w:eastAsia="仿宋_GB2312" w:hint="eastAsia"/>
          <w:szCs w:val="28"/>
        </w:rPr>
        <w:t>日内送货到采购人指定地点。</w:t>
      </w:r>
    </w:p>
    <w:p w:rsidR="00B30379" w:rsidRDefault="005B059E">
      <w:pPr>
        <w:snapToGrid w:val="0"/>
        <w:spacing w:line="480" w:lineRule="exact"/>
        <w:ind w:firstLineChars="200" w:firstLine="560"/>
        <w:jc w:val="left"/>
        <w:rPr>
          <w:rFonts w:eastAsia="仿宋_GB2312"/>
          <w:szCs w:val="28"/>
        </w:rPr>
      </w:pPr>
      <w:r>
        <w:rPr>
          <w:rFonts w:eastAsia="仿宋_GB2312" w:hint="eastAsia"/>
          <w:szCs w:val="28"/>
        </w:rPr>
        <w:t>2.</w:t>
      </w:r>
      <w:r>
        <w:rPr>
          <w:rFonts w:eastAsia="仿宋_GB2312" w:hint="eastAsia"/>
          <w:szCs w:val="28"/>
        </w:rPr>
        <w:t>实施地点：重庆市沙坪坝区</w:t>
      </w:r>
      <w:r w:rsidR="00061376">
        <w:rPr>
          <w:rFonts w:eastAsia="仿宋_GB2312" w:hint="eastAsia"/>
          <w:szCs w:val="28"/>
        </w:rPr>
        <w:t>成交人所在实验室</w:t>
      </w:r>
      <w:r>
        <w:rPr>
          <w:rFonts w:eastAsia="仿宋_GB2312" w:hint="eastAsia"/>
          <w:szCs w:val="28"/>
        </w:rPr>
        <w:t>。</w:t>
      </w:r>
    </w:p>
    <w:p w:rsidR="00061376" w:rsidRDefault="005B059E" w:rsidP="00061376">
      <w:pPr>
        <w:snapToGrid w:val="0"/>
        <w:spacing w:line="480" w:lineRule="exact"/>
        <w:ind w:firstLineChars="200" w:firstLine="560"/>
        <w:jc w:val="left"/>
        <w:rPr>
          <w:rFonts w:eastAsia="仿宋_GB2312"/>
          <w:szCs w:val="28"/>
        </w:rPr>
      </w:pPr>
      <w:r>
        <w:rPr>
          <w:rFonts w:eastAsia="仿宋_GB2312" w:hint="eastAsia"/>
          <w:szCs w:val="28"/>
        </w:rPr>
        <w:t>3.</w:t>
      </w:r>
      <w:r>
        <w:rPr>
          <w:rFonts w:eastAsia="仿宋_GB2312" w:hint="eastAsia"/>
          <w:szCs w:val="28"/>
        </w:rPr>
        <w:t>实施方式：</w:t>
      </w:r>
      <w:r w:rsidR="00061376">
        <w:rPr>
          <w:rFonts w:eastAsia="仿宋_GB2312" w:hint="eastAsia"/>
          <w:szCs w:val="28"/>
        </w:rPr>
        <w:t>成交人按照采购单位的要求，在合同生效后</w:t>
      </w:r>
      <w:r w:rsidR="00061376">
        <w:rPr>
          <w:rFonts w:eastAsia="仿宋_GB2312" w:hint="eastAsia"/>
          <w:szCs w:val="28"/>
        </w:rPr>
        <w:t>1</w:t>
      </w:r>
      <w:r w:rsidR="00061376">
        <w:rPr>
          <w:rFonts w:eastAsia="仿宋_GB2312" w:hint="eastAsia"/>
          <w:szCs w:val="28"/>
        </w:rPr>
        <w:t>个月内将货物交付至陆军军医大学生物医学工程与影像医学系。</w:t>
      </w:r>
    </w:p>
    <w:p w:rsidR="00B30379" w:rsidRDefault="005B059E" w:rsidP="00061376">
      <w:pPr>
        <w:snapToGrid w:val="0"/>
        <w:spacing w:line="480" w:lineRule="exact"/>
        <w:ind w:firstLineChars="200" w:firstLine="560"/>
        <w:jc w:val="left"/>
        <w:rPr>
          <w:rFonts w:ascii="楷体_GB2312" w:eastAsia="楷体_GB2312" w:hAnsi="楷体_GB2312" w:cs="楷体_GB2312"/>
          <w:szCs w:val="28"/>
        </w:rPr>
      </w:pPr>
      <w:r>
        <w:rPr>
          <w:rFonts w:ascii="楷体_GB2312" w:eastAsia="楷体_GB2312" w:hAnsi="楷体_GB2312" w:cs="楷体_GB2312" w:hint="eastAsia"/>
          <w:szCs w:val="28"/>
        </w:rPr>
        <w:t>（二）售后服务</w:t>
      </w:r>
    </w:p>
    <w:p w:rsidR="00B30379" w:rsidRDefault="005B059E" w:rsidP="00516AEF">
      <w:pPr>
        <w:snapToGrid w:val="0"/>
        <w:spacing w:line="480" w:lineRule="exact"/>
        <w:ind w:firstLineChars="200" w:firstLine="560"/>
        <w:jc w:val="left"/>
        <w:rPr>
          <w:rFonts w:eastAsia="仿宋_GB2312" w:hint="eastAsia"/>
          <w:szCs w:val="28"/>
        </w:rPr>
      </w:pPr>
      <w:r>
        <w:rPr>
          <w:rFonts w:eastAsia="仿宋_GB2312" w:hint="eastAsia"/>
          <w:szCs w:val="28"/>
        </w:rPr>
        <w:t>1.</w:t>
      </w:r>
      <w:r>
        <w:rPr>
          <w:rFonts w:eastAsia="仿宋_GB2312" w:hint="eastAsia"/>
          <w:szCs w:val="28"/>
        </w:rPr>
        <w:t>免费质量保证期：</w:t>
      </w:r>
      <w:r w:rsidR="00516AEF" w:rsidRPr="00516AEF">
        <w:rPr>
          <w:rFonts w:eastAsia="仿宋_GB2312" w:hint="eastAsia"/>
          <w:szCs w:val="28"/>
          <w:u w:val="single"/>
        </w:rPr>
        <w:t xml:space="preserve"> 3</w:t>
      </w:r>
      <w:r>
        <w:rPr>
          <w:rFonts w:eastAsia="仿宋_GB2312" w:hint="eastAsia"/>
          <w:szCs w:val="28"/>
        </w:rPr>
        <w:t>年</w:t>
      </w:r>
      <w:r w:rsidR="00516AEF">
        <w:rPr>
          <w:rFonts w:eastAsia="仿宋_GB2312" w:hint="eastAsia"/>
          <w:szCs w:val="28"/>
        </w:rPr>
        <w:t>。</w:t>
      </w:r>
    </w:p>
    <w:p w:rsidR="00516AEF" w:rsidRPr="00516AEF" w:rsidRDefault="00516AEF" w:rsidP="00516AEF">
      <w:pPr>
        <w:snapToGrid w:val="0"/>
        <w:spacing w:line="480" w:lineRule="exact"/>
        <w:ind w:firstLineChars="200" w:firstLine="560"/>
        <w:jc w:val="left"/>
        <w:rPr>
          <w:rFonts w:eastAsia="仿宋_GB2312" w:hint="eastAsia"/>
          <w:szCs w:val="28"/>
        </w:rPr>
      </w:pPr>
      <w:r w:rsidRPr="00516AEF">
        <w:rPr>
          <w:rFonts w:eastAsia="仿宋_GB2312" w:hint="eastAsia"/>
          <w:szCs w:val="28"/>
        </w:rPr>
        <w:t xml:space="preserve">2. </w:t>
      </w:r>
      <w:r w:rsidRPr="00516AEF">
        <w:rPr>
          <w:rFonts w:eastAsia="仿宋_GB2312" w:hint="eastAsia"/>
          <w:szCs w:val="28"/>
        </w:rPr>
        <w:t>出现故障回应时间：</w:t>
      </w:r>
      <w:r w:rsidRPr="00516AEF">
        <w:rPr>
          <w:rFonts w:eastAsia="仿宋_GB2312" w:hint="eastAsia"/>
          <w:szCs w:val="28"/>
        </w:rPr>
        <w:t>维修到达现场时间≤</w:t>
      </w:r>
      <w:r w:rsidRPr="00516AEF">
        <w:rPr>
          <w:rFonts w:eastAsia="仿宋_GB2312" w:hint="eastAsia"/>
          <w:szCs w:val="28"/>
        </w:rPr>
        <w:t xml:space="preserve"> 24</w:t>
      </w:r>
      <w:r w:rsidRPr="00516AEF">
        <w:rPr>
          <w:rFonts w:eastAsia="仿宋_GB2312" w:hint="eastAsia"/>
          <w:szCs w:val="28"/>
        </w:rPr>
        <w:t>小时（本地）</w:t>
      </w:r>
      <w:r w:rsidRPr="00516AEF">
        <w:rPr>
          <w:rFonts w:eastAsia="仿宋_GB2312" w:hint="eastAsia"/>
          <w:szCs w:val="28"/>
        </w:rPr>
        <w:t>，</w:t>
      </w:r>
      <w:r w:rsidRPr="00516AEF">
        <w:rPr>
          <w:rFonts w:eastAsia="仿宋_GB2312" w:hint="eastAsia"/>
          <w:szCs w:val="28"/>
        </w:rPr>
        <w:t>维修到达现场时间≤</w:t>
      </w:r>
      <w:r w:rsidRPr="00516AEF">
        <w:rPr>
          <w:rFonts w:eastAsia="仿宋_GB2312" w:hint="eastAsia"/>
          <w:szCs w:val="28"/>
        </w:rPr>
        <w:t>72</w:t>
      </w:r>
      <w:r w:rsidRPr="00516AEF">
        <w:rPr>
          <w:rFonts w:eastAsia="仿宋_GB2312" w:hint="eastAsia"/>
          <w:szCs w:val="28"/>
        </w:rPr>
        <w:t>小时（外地）</w:t>
      </w:r>
      <w:r w:rsidRPr="00516AEF">
        <w:rPr>
          <w:rFonts w:eastAsia="仿宋_GB2312" w:hint="eastAsia"/>
          <w:szCs w:val="28"/>
        </w:rPr>
        <w:t>。</w:t>
      </w:r>
    </w:p>
    <w:p w:rsidR="00516AEF" w:rsidRPr="00516AEF" w:rsidRDefault="00516AEF" w:rsidP="00516AEF">
      <w:pPr>
        <w:snapToGrid w:val="0"/>
        <w:spacing w:line="480" w:lineRule="exact"/>
        <w:ind w:firstLineChars="200" w:firstLine="560"/>
        <w:jc w:val="left"/>
        <w:rPr>
          <w:rFonts w:eastAsia="仿宋_GB2312"/>
          <w:szCs w:val="28"/>
        </w:rPr>
      </w:pPr>
      <w:r w:rsidRPr="00516AEF">
        <w:rPr>
          <w:rFonts w:eastAsia="仿宋_GB2312" w:hint="eastAsia"/>
          <w:szCs w:val="28"/>
        </w:rPr>
        <w:t xml:space="preserve">3. </w:t>
      </w:r>
      <w:r w:rsidRPr="00516AEF">
        <w:rPr>
          <w:rFonts w:eastAsia="仿宋_GB2312" w:hint="eastAsia"/>
          <w:szCs w:val="28"/>
        </w:rPr>
        <w:t>提供</w:t>
      </w:r>
      <w:r w:rsidRPr="00516AEF">
        <w:rPr>
          <w:rFonts w:eastAsia="仿宋_GB2312" w:hint="eastAsia"/>
          <w:szCs w:val="28"/>
        </w:rPr>
        <w:t>1</w:t>
      </w:r>
      <w:r w:rsidRPr="00516AEF">
        <w:rPr>
          <w:rFonts w:eastAsia="仿宋_GB2312" w:hint="eastAsia"/>
          <w:szCs w:val="28"/>
        </w:rPr>
        <w:t>次使用培训</w:t>
      </w:r>
      <w:r>
        <w:rPr>
          <w:rFonts w:eastAsia="仿宋_GB2312" w:hint="eastAsia"/>
          <w:szCs w:val="28"/>
        </w:rPr>
        <w:t>。</w:t>
      </w:r>
    </w:p>
    <w:p w:rsidR="00B30379" w:rsidRDefault="005B059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（三）付款方式</w:t>
      </w:r>
    </w:p>
    <w:p w:rsidR="00B30379" w:rsidRDefault="00516AEF">
      <w:pPr>
        <w:snapToGrid w:val="0"/>
        <w:spacing w:line="480" w:lineRule="exact"/>
        <w:jc w:val="left"/>
        <w:rPr>
          <w:rFonts w:eastAsia="仿宋_GB2312"/>
          <w:szCs w:val="28"/>
          <w:highlight w:val="yellow"/>
        </w:rPr>
      </w:pPr>
      <w:r>
        <w:rPr>
          <w:rFonts w:ascii="楷体_GB2312" w:eastAsia="楷体_GB2312" w:hAnsi="楷体_GB2312" w:cs="楷体_GB2312" w:hint="eastAsia"/>
          <w:szCs w:val="28"/>
        </w:rPr>
        <w:t xml:space="preserve">    </w:t>
      </w:r>
      <w:r w:rsidR="005B059E">
        <w:rPr>
          <w:rFonts w:eastAsia="仿宋_GB2312" w:hint="eastAsia"/>
          <w:szCs w:val="28"/>
        </w:rPr>
        <w:t>成交人按照采购人的订购数量供货，安装调试完毕，采购人验收合格，签字确认收货后支付合同金额的百分之九十五，余百分之五作为质保金，质保期一年，质保期满后支付剩下的百分之五</w:t>
      </w:r>
      <w:r w:rsidR="005B059E">
        <w:rPr>
          <w:rFonts w:eastAsia="仿宋_GB2312" w:hint="eastAsia"/>
          <w:szCs w:val="28"/>
        </w:rPr>
        <w:t>。</w:t>
      </w:r>
    </w:p>
    <w:p w:rsidR="00B30379" w:rsidRDefault="005B059E">
      <w:pPr>
        <w:snapToGrid w:val="0"/>
        <w:spacing w:line="480" w:lineRule="exact"/>
        <w:ind w:firstLineChars="200" w:firstLine="560"/>
        <w:jc w:val="left"/>
        <w:rPr>
          <w:rFonts w:eastAsia="仿宋_GB2312"/>
          <w:szCs w:val="28"/>
        </w:rPr>
      </w:pPr>
      <w:r>
        <w:rPr>
          <w:rFonts w:ascii="楷体_GB2312" w:eastAsia="楷体_GB2312" w:hAnsi="楷体_GB2312" w:cs="楷体_GB2312" w:hint="eastAsia"/>
          <w:szCs w:val="28"/>
        </w:rPr>
        <w:t>（四）</w:t>
      </w:r>
      <w:r>
        <w:rPr>
          <w:rFonts w:eastAsia="仿宋_GB2312" w:hint="eastAsia"/>
          <w:szCs w:val="28"/>
        </w:rPr>
        <w:t>验收方式</w:t>
      </w:r>
    </w:p>
    <w:p w:rsidR="00B30379" w:rsidRDefault="00516AEF">
      <w:pPr>
        <w:snapToGrid w:val="0"/>
        <w:spacing w:line="480" w:lineRule="exact"/>
        <w:ind w:firstLineChars="200" w:firstLine="560"/>
        <w:jc w:val="left"/>
        <w:rPr>
          <w:rFonts w:eastAsia="仿宋_GB2312"/>
          <w:szCs w:val="28"/>
        </w:rPr>
      </w:pPr>
      <w:r>
        <w:rPr>
          <w:rFonts w:eastAsia="仿宋_GB2312" w:hint="eastAsia"/>
          <w:szCs w:val="28"/>
        </w:rPr>
        <w:t>采购人收到货物后，组织课题相关专家按照约定技术参数进行验收。验收合格后方能生效。</w:t>
      </w:r>
    </w:p>
    <w:p w:rsidR="00B30379" w:rsidRDefault="005B059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（五）知识产权</w:t>
      </w:r>
    </w:p>
    <w:p w:rsidR="00B30379" w:rsidRDefault="005B059E">
      <w:pPr>
        <w:snapToGrid w:val="0"/>
        <w:spacing w:line="480" w:lineRule="exact"/>
        <w:ind w:firstLineChars="200" w:firstLine="560"/>
        <w:jc w:val="left"/>
        <w:rPr>
          <w:rFonts w:eastAsia="仿宋_GB2312"/>
          <w:szCs w:val="28"/>
        </w:rPr>
      </w:pPr>
      <w:r>
        <w:rPr>
          <w:rFonts w:eastAsia="仿宋_GB2312" w:hint="eastAsia"/>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rsidR="00B30379" w:rsidRPr="00516AEF" w:rsidRDefault="005B059E" w:rsidP="00516AEF">
      <w:pPr>
        <w:adjustRightInd w:val="0"/>
        <w:snapToGrid w:val="0"/>
        <w:spacing w:line="480" w:lineRule="exact"/>
        <w:ind w:firstLineChars="200" w:firstLine="560"/>
        <w:rPr>
          <w:rFonts w:ascii="楷体_GB2312" w:eastAsia="楷体_GB2312" w:hAnsi="楷体_GB2312" w:cs="楷体_GB2312"/>
          <w:szCs w:val="28"/>
        </w:rPr>
        <w:sectPr w:rsidR="00B30379" w:rsidRPr="00516AEF">
          <w:headerReference w:type="default" r:id="rId14"/>
          <w:footerReference w:type="default" r:id="rId15"/>
          <w:pgSz w:w="11906" w:h="16838"/>
          <w:pgMar w:top="1440" w:right="1800" w:bottom="1440" w:left="1800" w:header="851" w:footer="992" w:gutter="0"/>
          <w:cols w:space="425"/>
          <w:docGrid w:type="lines" w:linePitch="312"/>
        </w:sectPr>
      </w:pPr>
      <w:r>
        <w:rPr>
          <w:rFonts w:ascii="楷体_GB2312" w:eastAsia="楷体_GB2312" w:hAnsi="楷体_GB2312" w:cs="楷体_GB2312" w:hint="eastAsia"/>
          <w:szCs w:val="28"/>
        </w:rPr>
        <w:t>（六）其他</w:t>
      </w:r>
    </w:p>
    <w:p w:rsidR="00B30379" w:rsidRDefault="005B059E" w:rsidP="00516AEF">
      <w:pPr>
        <w:pStyle w:val="1"/>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lastRenderedPageBreak/>
        <w:t>报</w:t>
      </w:r>
      <w:r>
        <w:rPr>
          <w:rFonts w:ascii="方正小标宋简体" w:eastAsia="方正小标宋简体" w:hAnsi="方正小标宋简体" w:cs="方正小标宋简体" w:hint="eastAsia"/>
          <w:b w:val="0"/>
          <w:bCs w:val="0"/>
          <w:szCs w:val="28"/>
        </w:rPr>
        <w:t>价文件（报价方使用）</w:t>
      </w:r>
    </w:p>
    <w:tbl>
      <w:tblPr>
        <w:tblW w:w="5001" w:type="pct"/>
        <w:tblLayout w:type="fixed"/>
        <w:tblLook w:val="04A0"/>
      </w:tblPr>
      <w:tblGrid>
        <w:gridCol w:w="1065"/>
        <w:gridCol w:w="934"/>
        <w:gridCol w:w="332"/>
        <w:gridCol w:w="842"/>
        <w:gridCol w:w="1002"/>
        <w:gridCol w:w="404"/>
        <w:gridCol w:w="997"/>
        <w:gridCol w:w="829"/>
        <w:gridCol w:w="586"/>
        <w:gridCol w:w="1533"/>
      </w:tblGrid>
      <w:tr w:rsidR="00B30379">
        <w:trPr>
          <w:trHeight w:val="1117"/>
        </w:trPr>
        <w:tc>
          <w:tcPr>
            <w:tcW w:w="5000" w:type="pct"/>
            <w:gridSpan w:val="10"/>
            <w:tcBorders>
              <w:top w:val="nil"/>
              <w:left w:val="nil"/>
              <w:bottom w:val="nil"/>
              <w:right w:val="nil"/>
            </w:tcBorders>
            <w:shd w:val="clear" w:color="auto" w:fill="auto"/>
            <w:noWrap/>
            <w:vAlign w:val="bottom"/>
          </w:tcPr>
          <w:p w:rsidR="00B30379" w:rsidRDefault="005B059E">
            <w:pPr>
              <w:widowControl/>
              <w:jc w:val="center"/>
              <w:textAlignment w:val="bottom"/>
              <w:rPr>
                <w:rFonts w:ascii="方正小标宋简体" w:eastAsia="方正小标宋简体" w:hAnsi="方正小标宋简体" w:cs="方正小标宋简体"/>
                <w:color w:val="000000"/>
                <w:sz w:val="48"/>
                <w:szCs w:val="48"/>
                <w:u w:val="single"/>
              </w:rPr>
            </w:pPr>
            <w:r>
              <w:rPr>
                <w:rStyle w:val="font51"/>
                <w:rFonts w:hint="default"/>
                <w:sz w:val="48"/>
                <w:szCs w:val="48"/>
                <w:lang/>
              </w:rPr>
              <w:t xml:space="preserve">    </w:t>
            </w:r>
            <w:r>
              <w:rPr>
                <w:rStyle w:val="font61"/>
                <w:rFonts w:hint="default"/>
                <w:sz w:val="48"/>
                <w:szCs w:val="48"/>
                <w:lang/>
              </w:rPr>
              <w:t>（项目名称）</w:t>
            </w:r>
            <w:r>
              <w:rPr>
                <w:rStyle w:val="font51"/>
                <w:rFonts w:hint="default"/>
                <w:sz w:val="48"/>
                <w:szCs w:val="48"/>
                <w:lang/>
              </w:rPr>
              <w:t xml:space="preserve">  </w:t>
            </w:r>
            <w:r>
              <w:rPr>
                <w:rStyle w:val="font41"/>
                <w:rFonts w:hint="default"/>
                <w:sz w:val="48"/>
                <w:szCs w:val="48"/>
                <w:lang/>
              </w:rPr>
              <w:t>项目</w:t>
            </w:r>
          </w:p>
        </w:tc>
      </w:tr>
      <w:tr w:rsidR="00B30379">
        <w:trPr>
          <w:trHeight w:val="1117"/>
        </w:trPr>
        <w:tc>
          <w:tcPr>
            <w:tcW w:w="5000" w:type="pct"/>
            <w:gridSpan w:val="10"/>
            <w:tcBorders>
              <w:top w:val="nil"/>
              <w:left w:val="nil"/>
              <w:bottom w:val="nil"/>
              <w:right w:val="nil"/>
            </w:tcBorders>
            <w:shd w:val="clear" w:color="auto" w:fill="auto"/>
            <w:noWrap/>
            <w:vAlign w:val="bottom"/>
          </w:tcPr>
          <w:p w:rsidR="00B30379" w:rsidRDefault="005B059E">
            <w:pPr>
              <w:widowControl/>
              <w:jc w:val="center"/>
              <w:textAlignment w:val="bottom"/>
              <w:rPr>
                <w:rFonts w:ascii="方正小标宋简体" w:eastAsia="方正小标宋简体" w:hAnsi="方正小标宋简体" w:cs="方正小标宋简体"/>
                <w:color w:val="000000"/>
                <w:sz w:val="48"/>
                <w:szCs w:val="48"/>
              </w:rPr>
            </w:pPr>
            <w:r>
              <w:rPr>
                <w:rFonts w:ascii="方正小标宋简体" w:eastAsia="方正小标宋简体" w:hAnsi="方正小标宋简体" w:cs="方正小标宋简体" w:hint="eastAsia"/>
                <w:color w:val="000000"/>
                <w:kern w:val="0"/>
                <w:sz w:val="48"/>
                <w:szCs w:val="48"/>
                <w:lang/>
              </w:rPr>
              <w:t>报价单</w:t>
            </w:r>
          </w:p>
        </w:tc>
      </w:tr>
      <w:tr w:rsidR="00B30379">
        <w:trPr>
          <w:trHeight w:val="746"/>
        </w:trPr>
        <w:tc>
          <w:tcPr>
            <w:tcW w:w="1861" w:type="pct"/>
            <w:gridSpan w:val="4"/>
            <w:tcBorders>
              <w:top w:val="nil"/>
              <w:left w:val="nil"/>
              <w:bottom w:val="nil"/>
              <w:right w:val="nil"/>
            </w:tcBorders>
            <w:shd w:val="clear" w:color="auto" w:fill="auto"/>
            <w:noWrap/>
            <w:vAlign w:val="bottom"/>
          </w:tcPr>
          <w:p w:rsidR="00B30379" w:rsidRDefault="00B30379">
            <w:pPr>
              <w:widowControl/>
              <w:jc w:val="center"/>
              <w:textAlignment w:val="center"/>
              <w:rPr>
                <w:rFonts w:ascii="宋体" w:hAnsi="宋体" w:cs="宋体"/>
                <w:color w:val="000000"/>
                <w:sz w:val="24"/>
                <w:szCs w:val="24"/>
              </w:rPr>
            </w:pPr>
          </w:p>
        </w:tc>
        <w:tc>
          <w:tcPr>
            <w:tcW w:w="587" w:type="pct"/>
            <w:tcBorders>
              <w:top w:val="nil"/>
              <w:left w:val="nil"/>
              <w:bottom w:val="nil"/>
              <w:right w:val="nil"/>
            </w:tcBorders>
            <w:shd w:val="clear" w:color="auto" w:fill="auto"/>
            <w:noWrap/>
            <w:vAlign w:val="bottom"/>
          </w:tcPr>
          <w:p w:rsidR="00B30379" w:rsidRDefault="00B30379">
            <w:pPr>
              <w:jc w:val="center"/>
              <w:rPr>
                <w:rFonts w:ascii="宋体" w:hAnsi="宋体" w:cs="宋体"/>
                <w:color w:val="000000"/>
                <w:sz w:val="24"/>
                <w:szCs w:val="24"/>
              </w:rPr>
            </w:pPr>
          </w:p>
        </w:tc>
        <w:tc>
          <w:tcPr>
            <w:tcW w:w="822" w:type="pct"/>
            <w:gridSpan w:val="2"/>
            <w:tcBorders>
              <w:top w:val="nil"/>
              <w:left w:val="nil"/>
              <w:bottom w:val="nil"/>
              <w:right w:val="nil"/>
            </w:tcBorders>
            <w:shd w:val="clear" w:color="auto" w:fill="auto"/>
            <w:noWrap/>
            <w:vAlign w:val="bottom"/>
          </w:tcPr>
          <w:p w:rsidR="00B30379" w:rsidRDefault="00B30379">
            <w:pPr>
              <w:jc w:val="center"/>
              <w:rPr>
                <w:rFonts w:ascii="宋体" w:hAnsi="宋体" w:cs="宋体"/>
                <w:color w:val="000000"/>
                <w:sz w:val="24"/>
                <w:szCs w:val="24"/>
              </w:rPr>
            </w:pPr>
          </w:p>
        </w:tc>
        <w:tc>
          <w:tcPr>
            <w:tcW w:w="830" w:type="pct"/>
            <w:gridSpan w:val="2"/>
            <w:tcBorders>
              <w:top w:val="nil"/>
              <w:left w:val="nil"/>
              <w:bottom w:val="nil"/>
              <w:right w:val="nil"/>
            </w:tcBorders>
            <w:shd w:val="clear" w:color="auto" w:fill="auto"/>
            <w:noWrap/>
            <w:vAlign w:val="bottom"/>
          </w:tcPr>
          <w:p w:rsidR="00B30379" w:rsidRDefault="00B30379">
            <w:pPr>
              <w:jc w:val="center"/>
              <w:rPr>
                <w:rFonts w:ascii="宋体" w:hAnsi="宋体" w:cs="宋体"/>
                <w:color w:val="000000"/>
                <w:sz w:val="24"/>
                <w:szCs w:val="24"/>
              </w:rPr>
            </w:pPr>
          </w:p>
        </w:tc>
        <w:tc>
          <w:tcPr>
            <w:tcW w:w="898" w:type="pct"/>
            <w:tcBorders>
              <w:top w:val="nil"/>
              <w:left w:val="nil"/>
              <w:bottom w:val="nil"/>
              <w:right w:val="nil"/>
            </w:tcBorders>
            <w:shd w:val="clear" w:color="auto" w:fill="auto"/>
            <w:noWrap/>
            <w:vAlign w:val="bottom"/>
          </w:tcPr>
          <w:p w:rsidR="00B30379" w:rsidRDefault="005B059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单价</w:t>
            </w:r>
            <w:r>
              <w:rPr>
                <w:rFonts w:ascii="宋体" w:hAnsi="宋体" w:cs="宋体" w:hint="eastAsia"/>
                <w:color w:val="000000"/>
                <w:kern w:val="0"/>
                <w:sz w:val="24"/>
                <w:szCs w:val="24"/>
                <w:lang/>
              </w:rPr>
              <w:t>/</w:t>
            </w:r>
            <w:r>
              <w:rPr>
                <w:rFonts w:ascii="宋体" w:hAnsi="宋体" w:cs="宋体" w:hint="eastAsia"/>
                <w:color w:val="000000"/>
                <w:kern w:val="0"/>
                <w:sz w:val="24"/>
                <w:szCs w:val="24"/>
                <w:lang/>
              </w:rPr>
              <w:t>元</w:t>
            </w:r>
          </w:p>
        </w:tc>
      </w:tr>
      <w:tr w:rsidR="00B30379">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30379" w:rsidRDefault="005B059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序号</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30379" w:rsidRDefault="005B059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名称</w:t>
            </w: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30379" w:rsidRDefault="005B059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计量单位</w:t>
            </w: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30379" w:rsidRDefault="005B059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数量</w:t>
            </w: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30379" w:rsidRDefault="005B059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（含税）金额</w:t>
            </w:r>
          </w:p>
        </w:tc>
      </w:tr>
      <w:tr w:rsidR="00B30379">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30379" w:rsidRDefault="005B059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30379" w:rsidRDefault="00B30379">
            <w:pPr>
              <w:jc w:val="center"/>
              <w:rPr>
                <w:rFonts w:ascii="宋体" w:hAnsi="宋体" w:cs="宋体"/>
                <w:color w:val="000000"/>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30379" w:rsidRDefault="00B30379">
            <w:pPr>
              <w:jc w:val="center"/>
              <w:rPr>
                <w:rFonts w:ascii="宋体" w:hAnsi="宋体" w:cs="宋体"/>
                <w:color w:val="000000"/>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30379" w:rsidRDefault="00B30379">
            <w:pPr>
              <w:jc w:val="center"/>
              <w:rPr>
                <w:rFonts w:ascii="宋体" w:hAnsi="宋体" w:cs="宋体"/>
                <w:color w:val="000000"/>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30379" w:rsidRDefault="00B30379">
            <w:pPr>
              <w:jc w:val="center"/>
              <w:rPr>
                <w:rFonts w:ascii="宋体" w:hAnsi="宋体" w:cs="宋体"/>
                <w:color w:val="000000"/>
                <w:sz w:val="24"/>
                <w:szCs w:val="24"/>
              </w:rPr>
            </w:pPr>
          </w:p>
        </w:tc>
      </w:tr>
      <w:tr w:rsidR="00B30379">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30379" w:rsidRDefault="005B059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30379" w:rsidRDefault="00B30379">
            <w:pPr>
              <w:jc w:val="left"/>
              <w:rPr>
                <w:rFonts w:ascii="宋体" w:hAnsi="宋体" w:cs="宋体"/>
                <w:color w:val="000000"/>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30379" w:rsidRDefault="00B30379">
            <w:pPr>
              <w:jc w:val="center"/>
              <w:rPr>
                <w:rFonts w:ascii="宋体" w:hAnsi="宋体" w:cs="宋体"/>
                <w:color w:val="000000"/>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30379" w:rsidRDefault="00B30379">
            <w:pPr>
              <w:jc w:val="center"/>
              <w:rPr>
                <w:rFonts w:ascii="宋体" w:hAnsi="宋体" w:cs="宋体"/>
                <w:color w:val="000000"/>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30379" w:rsidRDefault="00B30379">
            <w:pPr>
              <w:jc w:val="center"/>
              <w:rPr>
                <w:rFonts w:ascii="宋体" w:hAnsi="宋体" w:cs="宋体"/>
                <w:color w:val="000000"/>
                <w:sz w:val="24"/>
                <w:szCs w:val="24"/>
              </w:rPr>
            </w:pPr>
          </w:p>
        </w:tc>
      </w:tr>
      <w:tr w:rsidR="00B30379">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30379" w:rsidRDefault="005B059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30379" w:rsidRDefault="00B30379">
            <w:pPr>
              <w:jc w:val="left"/>
              <w:rPr>
                <w:rFonts w:ascii="宋体" w:hAnsi="宋体" w:cs="宋体"/>
                <w:color w:val="000000"/>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30379" w:rsidRDefault="00B30379">
            <w:pPr>
              <w:jc w:val="center"/>
              <w:rPr>
                <w:rFonts w:ascii="宋体" w:hAnsi="宋体" w:cs="宋体"/>
                <w:color w:val="000000"/>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30379" w:rsidRDefault="00B30379">
            <w:pPr>
              <w:jc w:val="center"/>
              <w:rPr>
                <w:rFonts w:ascii="宋体" w:hAnsi="宋体" w:cs="宋体"/>
                <w:color w:val="000000"/>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30379" w:rsidRDefault="00B30379">
            <w:pPr>
              <w:jc w:val="center"/>
              <w:rPr>
                <w:rFonts w:ascii="宋体" w:hAnsi="宋体" w:cs="宋体"/>
                <w:color w:val="000000"/>
                <w:sz w:val="24"/>
                <w:szCs w:val="24"/>
              </w:rPr>
            </w:pPr>
          </w:p>
        </w:tc>
      </w:tr>
      <w:tr w:rsidR="00B30379">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30379" w:rsidRDefault="005B059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合计</w:t>
            </w:r>
          </w:p>
        </w:tc>
        <w:tc>
          <w:tcPr>
            <w:tcW w:w="4375" w:type="pct"/>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B30379" w:rsidRDefault="005B059E">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报价总价（人民币大写）：</w:t>
            </w:r>
            <w:r>
              <w:rPr>
                <w:rFonts w:ascii="宋体" w:hAnsi="宋体" w:cs="宋体" w:hint="eastAsia"/>
                <w:color w:val="000000"/>
                <w:kern w:val="0"/>
                <w:sz w:val="24"/>
                <w:szCs w:val="24"/>
                <w:lang/>
              </w:rPr>
              <w:t xml:space="preserve">            </w:t>
            </w:r>
            <w:r>
              <w:rPr>
                <w:rFonts w:ascii="宋体" w:hAnsi="宋体" w:cs="宋体" w:hint="eastAsia"/>
                <w:color w:val="000000"/>
                <w:kern w:val="0"/>
                <w:sz w:val="24"/>
                <w:szCs w:val="24"/>
                <w:lang/>
              </w:rPr>
              <w:t>（小写）</w:t>
            </w:r>
            <w:r>
              <w:rPr>
                <w:rFonts w:ascii="宋体" w:hAnsi="宋体" w:cs="宋体" w:hint="eastAsia"/>
                <w:color w:val="000000"/>
                <w:kern w:val="0"/>
                <w:sz w:val="24"/>
                <w:szCs w:val="24"/>
                <w:lang/>
              </w:rPr>
              <w:t>¥</w:t>
            </w:r>
            <w:r>
              <w:rPr>
                <w:rFonts w:ascii="宋体" w:hAnsi="宋体" w:cs="宋体" w:hint="eastAsia"/>
                <w:color w:val="000000"/>
                <w:kern w:val="0"/>
                <w:sz w:val="24"/>
                <w:szCs w:val="24"/>
                <w:lang/>
              </w:rPr>
              <w:t>：</w:t>
            </w:r>
          </w:p>
        </w:tc>
      </w:tr>
      <w:tr w:rsidR="00B30379">
        <w:trPr>
          <w:trHeight w:val="737"/>
        </w:trPr>
        <w:tc>
          <w:tcPr>
            <w:tcW w:w="136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30379" w:rsidRDefault="005B059E">
            <w:pPr>
              <w:widowControl/>
              <w:jc w:val="center"/>
              <w:textAlignment w:val="center"/>
              <w:rPr>
                <w:rFonts w:ascii="宋体" w:hAnsi="宋体" w:cs="宋体"/>
                <w:color w:val="000000"/>
                <w:kern w:val="0"/>
                <w:sz w:val="24"/>
                <w:szCs w:val="24"/>
                <w:lang/>
              </w:rPr>
            </w:pPr>
            <w:r>
              <w:rPr>
                <w:rFonts w:ascii="宋体" w:hAnsi="宋体" w:cs="宋体" w:hint="eastAsia"/>
                <w:color w:val="000000"/>
                <w:kern w:val="0"/>
                <w:sz w:val="24"/>
                <w:szCs w:val="24"/>
                <w:lang/>
              </w:rPr>
              <w:t>采购需求响应</w:t>
            </w:r>
          </w:p>
        </w:tc>
        <w:tc>
          <w:tcPr>
            <w:tcW w:w="3632"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B30379" w:rsidRDefault="005B059E">
            <w:pPr>
              <w:widowControl/>
              <w:jc w:val="left"/>
              <w:textAlignment w:val="center"/>
              <w:rPr>
                <w:rFonts w:ascii="宋体" w:hAnsi="宋体" w:cs="宋体"/>
                <w:color w:val="000000"/>
                <w:kern w:val="0"/>
                <w:sz w:val="24"/>
                <w:szCs w:val="24"/>
                <w:lang/>
              </w:rPr>
            </w:pPr>
            <w:r>
              <w:rPr>
                <w:rFonts w:ascii="宋体" w:hAnsi="宋体" w:cs="宋体" w:hint="eastAsia"/>
                <w:color w:val="000000"/>
                <w:kern w:val="0"/>
                <w:sz w:val="24"/>
                <w:szCs w:val="24"/>
                <w:lang/>
              </w:rPr>
              <w:t>承诺满足询价文件全部技术与商务需求。</w:t>
            </w:r>
          </w:p>
        </w:tc>
      </w:tr>
      <w:tr w:rsidR="00B30379">
        <w:trPr>
          <w:trHeight w:val="430"/>
        </w:trPr>
        <w:tc>
          <w:tcPr>
            <w:tcW w:w="1861" w:type="pct"/>
            <w:gridSpan w:val="4"/>
            <w:tcBorders>
              <w:top w:val="nil"/>
              <w:left w:val="nil"/>
              <w:bottom w:val="nil"/>
              <w:right w:val="nil"/>
            </w:tcBorders>
            <w:shd w:val="clear" w:color="auto" w:fill="auto"/>
            <w:noWrap/>
            <w:vAlign w:val="center"/>
          </w:tcPr>
          <w:p w:rsidR="00B30379" w:rsidRDefault="00B30379">
            <w:pPr>
              <w:jc w:val="center"/>
              <w:rPr>
                <w:rFonts w:ascii="宋体" w:hAnsi="宋体" w:cs="宋体"/>
                <w:color w:val="000000"/>
                <w:sz w:val="24"/>
                <w:szCs w:val="24"/>
              </w:rPr>
            </w:pPr>
          </w:p>
        </w:tc>
        <w:tc>
          <w:tcPr>
            <w:tcW w:w="587" w:type="pct"/>
            <w:tcBorders>
              <w:top w:val="nil"/>
              <w:left w:val="nil"/>
              <w:bottom w:val="nil"/>
              <w:right w:val="nil"/>
            </w:tcBorders>
            <w:shd w:val="clear" w:color="auto" w:fill="auto"/>
            <w:noWrap/>
            <w:vAlign w:val="center"/>
          </w:tcPr>
          <w:p w:rsidR="00B30379" w:rsidRDefault="00B30379">
            <w:pPr>
              <w:jc w:val="center"/>
              <w:rPr>
                <w:rFonts w:ascii="宋体" w:hAnsi="宋体" w:cs="宋体"/>
                <w:color w:val="000000"/>
                <w:sz w:val="24"/>
                <w:szCs w:val="24"/>
              </w:rPr>
            </w:pPr>
          </w:p>
        </w:tc>
        <w:tc>
          <w:tcPr>
            <w:tcW w:w="822" w:type="pct"/>
            <w:gridSpan w:val="2"/>
            <w:tcBorders>
              <w:top w:val="nil"/>
              <w:left w:val="nil"/>
              <w:bottom w:val="nil"/>
              <w:right w:val="nil"/>
            </w:tcBorders>
            <w:shd w:val="clear" w:color="auto" w:fill="auto"/>
            <w:noWrap/>
            <w:vAlign w:val="center"/>
          </w:tcPr>
          <w:p w:rsidR="00B30379" w:rsidRDefault="00B30379">
            <w:pPr>
              <w:jc w:val="center"/>
              <w:rPr>
                <w:rFonts w:ascii="宋体" w:hAnsi="宋体" w:cs="宋体"/>
                <w:color w:val="000000"/>
                <w:sz w:val="24"/>
                <w:szCs w:val="24"/>
              </w:rPr>
            </w:pPr>
          </w:p>
        </w:tc>
        <w:tc>
          <w:tcPr>
            <w:tcW w:w="830" w:type="pct"/>
            <w:gridSpan w:val="2"/>
            <w:tcBorders>
              <w:top w:val="nil"/>
              <w:left w:val="nil"/>
              <w:bottom w:val="nil"/>
              <w:right w:val="nil"/>
            </w:tcBorders>
            <w:shd w:val="clear" w:color="auto" w:fill="auto"/>
            <w:noWrap/>
            <w:vAlign w:val="center"/>
          </w:tcPr>
          <w:p w:rsidR="00B30379" w:rsidRDefault="00B30379">
            <w:pPr>
              <w:jc w:val="center"/>
              <w:rPr>
                <w:rFonts w:ascii="宋体" w:hAnsi="宋体" w:cs="宋体"/>
                <w:color w:val="000000"/>
                <w:sz w:val="24"/>
                <w:szCs w:val="24"/>
              </w:rPr>
            </w:pPr>
          </w:p>
        </w:tc>
        <w:tc>
          <w:tcPr>
            <w:tcW w:w="898" w:type="pct"/>
            <w:tcBorders>
              <w:top w:val="nil"/>
              <w:left w:val="nil"/>
              <w:bottom w:val="nil"/>
              <w:right w:val="nil"/>
            </w:tcBorders>
            <w:shd w:val="clear" w:color="auto" w:fill="auto"/>
            <w:noWrap/>
            <w:vAlign w:val="center"/>
          </w:tcPr>
          <w:p w:rsidR="00B30379" w:rsidRDefault="00B30379">
            <w:pPr>
              <w:jc w:val="center"/>
              <w:rPr>
                <w:rFonts w:ascii="宋体" w:hAnsi="宋体" w:cs="宋体"/>
                <w:color w:val="000000"/>
                <w:sz w:val="24"/>
                <w:szCs w:val="24"/>
              </w:rPr>
            </w:pPr>
          </w:p>
        </w:tc>
      </w:tr>
      <w:tr w:rsidR="00B30379">
        <w:trPr>
          <w:trHeight w:val="1247"/>
        </w:trPr>
        <w:tc>
          <w:tcPr>
            <w:tcW w:w="1172" w:type="pct"/>
            <w:gridSpan w:val="2"/>
            <w:tcBorders>
              <w:top w:val="nil"/>
              <w:left w:val="nil"/>
              <w:bottom w:val="nil"/>
              <w:right w:val="nil"/>
            </w:tcBorders>
            <w:shd w:val="clear" w:color="auto" w:fill="auto"/>
            <w:noWrap/>
            <w:vAlign w:val="bottom"/>
          </w:tcPr>
          <w:p w:rsidR="00B30379" w:rsidRDefault="005B059E">
            <w:pPr>
              <w:widowControl/>
              <w:jc w:val="center"/>
              <w:textAlignment w:val="bottom"/>
              <w:rPr>
                <w:rFonts w:ascii="宋体" w:hAnsi="宋体" w:cs="宋体"/>
                <w:color w:val="000000"/>
                <w:kern w:val="0"/>
                <w:sz w:val="24"/>
                <w:szCs w:val="24"/>
                <w:lang/>
              </w:rPr>
            </w:pPr>
            <w:r>
              <w:rPr>
                <w:rFonts w:ascii="宋体" w:hAnsi="宋体" w:cs="宋体" w:hint="eastAsia"/>
                <w:color w:val="000000"/>
                <w:kern w:val="0"/>
                <w:sz w:val="24"/>
                <w:szCs w:val="24"/>
                <w:lang/>
              </w:rPr>
              <w:t>报价人名称：</w:t>
            </w:r>
          </w:p>
          <w:p w:rsidR="00B30379" w:rsidRDefault="005B059E">
            <w:pPr>
              <w:widowControl/>
              <w:jc w:val="center"/>
              <w:textAlignment w:val="bottom"/>
              <w:rPr>
                <w:rFonts w:ascii="宋体" w:hAnsi="宋体" w:cs="宋体"/>
                <w:color w:val="000000"/>
                <w:kern w:val="0"/>
                <w:sz w:val="24"/>
                <w:szCs w:val="24"/>
                <w:lang/>
              </w:rPr>
            </w:pPr>
            <w:r>
              <w:rPr>
                <w:rFonts w:ascii="宋体" w:hAnsi="宋体" w:cs="宋体" w:hint="eastAsia"/>
                <w:color w:val="000000"/>
                <w:kern w:val="0"/>
                <w:sz w:val="24"/>
                <w:szCs w:val="24"/>
                <w:lang/>
              </w:rPr>
              <w:t>（盖章）</w:t>
            </w:r>
          </w:p>
        </w:tc>
        <w:tc>
          <w:tcPr>
            <w:tcW w:w="3827" w:type="pct"/>
            <w:gridSpan w:val="8"/>
            <w:tcBorders>
              <w:top w:val="nil"/>
              <w:left w:val="nil"/>
              <w:bottom w:val="single" w:sz="4" w:space="0" w:color="000000"/>
              <w:right w:val="nil"/>
            </w:tcBorders>
            <w:shd w:val="clear" w:color="auto" w:fill="auto"/>
            <w:noWrap/>
            <w:vAlign w:val="bottom"/>
          </w:tcPr>
          <w:p w:rsidR="00B30379" w:rsidRDefault="00B30379">
            <w:pPr>
              <w:widowControl/>
              <w:jc w:val="center"/>
              <w:textAlignment w:val="bottom"/>
              <w:rPr>
                <w:rFonts w:ascii="宋体" w:hAnsi="宋体" w:cs="宋体"/>
                <w:color w:val="000000"/>
                <w:sz w:val="24"/>
                <w:szCs w:val="24"/>
              </w:rPr>
            </w:pPr>
          </w:p>
        </w:tc>
      </w:tr>
      <w:tr w:rsidR="00B30379">
        <w:trPr>
          <w:trHeight w:val="1247"/>
        </w:trPr>
        <w:tc>
          <w:tcPr>
            <w:tcW w:w="1172" w:type="pct"/>
            <w:gridSpan w:val="2"/>
            <w:tcBorders>
              <w:top w:val="nil"/>
              <w:left w:val="nil"/>
              <w:bottom w:val="nil"/>
              <w:right w:val="nil"/>
            </w:tcBorders>
            <w:shd w:val="clear" w:color="auto" w:fill="auto"/>
            <w:noWrap/>
            <w:vAlign w:val="bottom"/>
          </w:tcPr>
          <w:p w:rsidR="00B30379" w:rsidRDefault="005B059E">
            <w:pPr>
              <w:widowControl/>
              <w:jc w:val="center"/>
              <w:textAlignment w:val="bottom"/>
              <w:rPr>
                <w:sz w:val="24"/>
                <w:szCs w:val="18"/>
              </w:rPr>
            </w:pPr>
            <w:r>
              <w:rPr>
                <w:rFonts w:hint="eastAsia"/>
                <w:sz w:val="24"/>
                <w:szCs w:val="18"/>
              </w:rPr>
              <w:t>法定代表人或其授权代表：</w:t>
            </w:r>
          </w:p>
          <w:p w:rsidR="00B30379" w:rsidRDefault="005B059E">
            <w:pPr>
              <w:pStyle w:val="a0"/>
              <w:jc w:val="center"/>
            </w:pPr>
            <w:r>
              <w:rPr>
                <w:rFonts w:hint="eastAsia"/>
                <w:sz w:val="24"/>
                <w:szCs w:val="22"/>
              </w:rPr>
              <w:t>（签字或盖章）</w:t>
            </w:r>
          </w:p>
        </w:tc>
        <w:tc>
          <w:tcPr>
            <w:tcW w:w="3827" w:type="pct"/>
            <w:gridSpan w:val="8"/>
            <w:tcBorders>
              <w:top w:val="nil"/>
              <w:left w:val="nil"/>
              <w:bottom w:val="single" w:sz="4" w:space="0" w:color="000000"/>
              <w:right w:val="nil"/>
            </w:tcBorders>
            <w:shd w:val="clear" w:color="auto" w:fill="auto"/>
            <w:noWrap/>
            <w:vAlign w:val="bottom"/>
          </w:tcPr>
          <w:p w:rsidR="00B30379" w:rsidRDefault="00B30379">
            <w:pPr>
              <w:widowControl/>
              <w:jc w:val="center"/>
              <w:textAlignment w:val="bottom"/>
              <w:rPr>
                <w:rFonts w:ascii="宋体" w:hAnsi="宋体" w:cs="宋体"/>
                <w:color w:val="000000"/>
                <w:sz w:val="24"/>
                <w:szCs w:val="24"/>
              </w:rPr>
            </w:pPr>
          </w:p>
        </w:tc>
      </w:tr>
      <w:tr w:rsidR="00B30379">
        <w:trPr>
          <w:trHeight w:val="1225"/>
        </w:trPr>
        <w:tc>
          <w:tcPr>
            <w:tcW w:w="2449" w:type="pct"/>
            <w:gridSpan w:val="5"/>
            <w:tcBorders>
              <w:top w:val="nil"/>
              <w:left w:val="nil"/>
              <w:bottom w:val="nil"/>
              <w:right w:val="nil"/>
            </w:tcBorders>
            <w:shd w:val="clear" w:color="auto" w:fill="auto"/>
            <w:noWrap/>
            <w:vAlign w:val="bottom"/>
          </w:tcPr>
          <w:p w:rsidR="00B30379" w:rsidRDefault="005B059E">
            <w:pPr>
              <w:widowControl/>
              <w:jc w:val="right"/>
              <w:textAlignment w:val="bottom"/>
              <w:rPr>
                <w:rFonts w:ascii="宋体" w:hAnsi="宋体" w:cs="宋体"/>
                <w:color w:val="000000"/>
                <w:sz w:val="24"/>
                <w:szCs w:val="24"/>
              </w:rPr>
            </w:pPr>
            <w:r>
              <w:rPr>
                <w:rFonts w:ascii="宋体" w:hAnsi="宋体" w:cs="宋体" w:hint="eastAsia"/>
                <w:color w:val="000000"/>
                <w:kern w:val="0"/>
                <w:sz w:val="24"/>
                <w:szCs w:val="24"/>
                <w:lang/>
              </w:rPr>
              <w:t>报价日期：</w:t>
            </w:r>
          </w:p>
        </w:tc>
        <w:tc>
          <w:tcPr>
            <w:tcW w:w="2550" w:type="pct"/>
            <w:gridSpan w:val="5"/>
            <w:tcBorders>
              <w:top w:val="nil"/>
              <w:left w:val="nil"/>
              <w:bottom w:val="nil"/>
              <w:right w:val="nil"/>
            </w:tcBorders>
            <w:shd w:val="clear" w:color="auto" w:fill="auto"/>
            <w:noWrap/>
            <w:vAlign w:val="bottom"/>
          </w:tcPr>
          <w:p w:rsidR="00B30379" w:rsidRDefault="005B059E">
            <w:pPr>
              <w:widowControl/>
              <w:jc w:val="left"/>
              <w:textAlignment w:val="bottom"/>
              <w:rPr>
                <w:rFonts w:ascii="宋体" w:hAnsi="宋体" w:cs="宋体"/>
                <w:color w:val="000000"/>
                <w:sz w:val="24"/>
                <w:szCs w:val="24"/>
              </w:rPr>
            </w:pPr>
            <w:r>
              <w:rPr>
                <w:rFonts w:ascii="宋体" w:hAnsi="宋体" w:cs="宋体" w:hint="eastAsia"/>
                <w:color w:val="000000"/>
                <w:kern w:val="0"/>
                <w:sz w:val="24"/>
                <w:szCs w:val="24"/>
                <w:lang/>
              </w:rPr>
              <w:t xml:space="preserve">    </w:t>
            </w:r>
            <w:r>
              <w:rPr>
                <w:rFonts w:ascii="宋体" w:hAnsi="宋体" w:cs="宋体" w:hint="eastAsia"/>
                <w:color w:val="000000"/>
                <w:kern w:val="0"/>
                <w:sz w:val="24"/>
                <w:szCs w:val="24"/>
                <w:lang/>
              </w:rPr>
              <w:t>年</w:t>
            </w:r>
            <w:r>
              <w:rPr>
                <w:rFonts w:ascii="宋体" w:hAnsi="宋体" w:cs="宋体" w:hint="eastAsia"/>
                <w:color w:val="000000"/>
                <w:kern w:val="0"/>
                <w:sz w:val="24"/>
                <w:szCs w:val="24"/>
                <w:lang/>
              </w:rPr>
              <w:t xml:space="preserve">   </w:t>
            </w:r>
            <w:r>
              <w:rPr>
                <w:rFonts w:ascii="宋体" w:hAnsi="宋体" w:cs="宋体" w:hint="eastAsia"/>
                <w:color w:val="000000"/>
                <w:kern w:val="0"/>
                <w:sz w:val="24"/>
                <w:szCs w:val="24"/>
                <w:lang/>
              </w:rPr>
              <w:t>月</w:t>
            </w:r>
            <w:r>
              <w:rPr>
                <w:rFonts w:ascii="宋体" w:hAnsi="宋体" w:cs="宋体" w:hint="eastAsia"/>
                <w:color w:val="000000"/>
                <w:kern w:val="0"/>
                <w:sz w:val="24"/>
                <w:szCs w:val="24"/>
                <w:lang/>
              </w:rPr>
              <w:t xml:space="preserve">   </w:t>
            </w:r>
            <w:r>
              <w:rPr>
                <w:rFonts w:ascii="宋体" w:hAnsi="宋体" w:cs="宋体" w:hint="eastAsia"/>
                <w:color w:val="000000"/>
                <w:kern w:val="0"/>
                <w:sz w:val="24"/>
                <w:szCs w:val="24"/>
                <w:lang/>
              </w:rPr>
              <w:t>日</w:t>
            </w:r>
          </w:p>
        </w:tc>
      </w:tr>
    </w:tbl>
    <w:p w:rsidR="00B30379" w:rsidRDefault="00B30379">
      <w:pPr>
        <w:widowControl/>
        <w:jc w:val="left"/>
        <w:sectPr w:rsidR="00B30379">
          <w:pgSz w:w="11906" w:h="16838"/>
          <w:pgMar w:top="1440" w:right="1800" w:bottom="1440" w:left="1800" w:header="851" w:footer="992" w:gutter="0"/>
          <w:cols w:space="425"/>
          <w:docGrid w:type="lines" w:linePitch="312"/>
        </w:sectPr>
      </w:pPr>
    </w:p>
    <w:p w:rsidR="00B30379" w:rsidRDefault="005B059E">
      <w:pPr>
        <w:widowControl/>
        <w:jc w:val="center"/>
        <w:textAlignment w:val="bottom"/>
        <w:rPr>
          <w:rFonts w:ascii="方正小标宋简体" w:eastAsia="方正小标宋简体" w:hAnsi="方正小标宋简体" w:cs="方正小标宋简体"/>
          <w:color w:val="000000"/>
          <w:kern w:val="0"/>
          <w:sz w:val="48"/>
          <w:szCs w:val="48"/>
          <w:lang/>
        </w:rPr>
      </w:pPr>
      <w:r>
        <w:rPr>
          <w:rFonts w:ascii="方正小标宋简体" w:eastAsia="方正小标宋简体" w:hAnsi="方正小标宋简体" w:cs="方正小标宋简体" w:hint="eastAsia"/>
          <w:color w:val="000000"/>
          <w:kern w:val="0"/>
          <w:sz w:val="48"/>
          <w:szCs w:val="48"/>
          <w:lang/>
        </w:rPr>
        <w:lastRenderedPageBreak/>
        <w:t>营业执照复印件并加盖鲜章</w:t>
      </w:r>
    </w:p>
    <w:p w:rsidR="00B30379" w:rsidRDefault="00B30379">
      <w:pPr>
        <w:ind w:firstLineChars="200" w:firstLine="640"/>
        <w:rPr>
          <w:rFonts w:eastAsia="楷体_GB2312"/>
          <w:sz w:val="32"/>
          <w:szCs w:val="32"/>
        </w:rPr>
      </w:pPr>
    </w:p>
    <w:p w:rsidR="00B30379" w:rsidRDefault="00B30379">
      <w:pPr>
        <w:widowControl/>
        <w:jc w:val="center"/>
        <w:textAlignment w:val="bottom"/>
        <w:rPr>
          <w:rFonts w:ascii="方正小标宋简体" w:eastAsia="方正小标宋简体" w:hAnsi="方正小标宋简体" w:cs="方正小标宋简体"/>
          <w:color w:val="000000"/>
          <w:kern w:val="0"/>
          <w:sz w:val="48"/>
          <w:szCs w:val="48"/>
          <w:lang/>
        </w:rPr>
        <w:sectPr w:rsidR="00B30379">
          <w:pgSz w:w="11906" w:h="16838"/>
          <w:pgMar w:top="1440" w:right="1800" w:bottom="1440" w:left="1800" w:header="851" w:footer="992" w:gutter="0"/>
          <w:cols w:space="425"/>
          <w:docGrid w:type="lines" w:linePitch="312"/>
        </w:sectPr>
      </w:pPr>
    </w:p>
    <w:p w:rsidR="00B30379" w:rsidRDefault="005B059E">
      <w:pPr>
        <w:widowControl/>
        <w:jc w:val="center"/>
        <w:textAlignment w:val="bottom"/>
        <w:rPr>
          <w:rFonts w:ascii="方正小标宋简体" w:eastAsia="方正小标宋简体" w:hAnsi="方正小标宋简体" w:cs="方正小标宋简体"/>
          <w:color w:val="000000"/>
          <w:kern w:val="0"/>
          <w:sz w:val="48"/>
          <w:szCs w:val="48"/>
          <w:lang/>
        </w:rPr>
      </w:pPr>
      <w:r>
        <w:rPr>
          <w:rFonts w:ascii="方正小标宋简体" w:eastAsia="方正小标宋简体" w:hAnsi="方正小标宋简体" w:cs="方正小标宋简体" w:hint="eastAsia"/>
          <w:color w:val="000000"/>
          <w:kern w:val="0"/>
          <w:sz w:val="48"/>
          <w:szCs w:val="48"/>
          <w:lang/>
        </w:rPr>
        <w:lastRenderedPageBreak/>
        <w:t>法定代表人资格证明书</w:t>
      </w:r>
    </w:p>
    <w:p w:rsidR="00B30379" w:rsidRDefault="00B30379">
      <w:pPr>
        <w:ind w:firstLineChars="200" w:firstLine="640"/>
        <w:rPr>
          <w:rFonts w:eastAsia="楷体_GB2312"/>
          <w:sz w:val="32"/>
          <w:szCs w:val="32"/>
        </w:rPr>
      </w:pPr>
    </w:p>
    <w:p w:rsidR="00B30379" w:rsidRDefault="005B059E">
      <w:pPr>
        <w:ind w:firstLineChars="200" w:firstLine="640"/>
        <w:rPr>
          <w:rFonts w:eastAsia="仿宋_GB2312"/>
          <w:sz w:val="32"/>
          <w:szCs w:val="32"/>
        </w:rPr>
      </w:pPr>
      <w:r>
        <w:rPr>
          <w:rFonts w:eastAsia="仿宋_GB2312" w:hint="eastAsia"/>
          <w:sz w:val="32"/>
          <w:szCs w:val="32"/>
          <w:u w:val="single"/>
        </w:rPr>
        <w:t xml:space="preserve">   </w:t>
      </w:r>
      <w:r>
        <w:rPr>
          <w:rFonts w:eastAsia="仿宋_GB2312" w:hint="eastAsia"/>
          <w:sz w:val="32"/>
          <w:szCs w:val="32"/>
          <w:u w:val="single"/>
        </w:rPr>
        <w:t>（法定代表人姓名）</w:t>
      </w:r>
      <w:r>
        <w:rPr>
          <w:rFonts w:eastAsia="仿宋_GB2312" w:hint="eastAsia"/>
          <w:sz w:val="32"/>
          <w:szCs w:val="32"/>
          <w:u w:val="single"/>
        </w:rPr>
        <w:t xml:space="preserve">   </w:t>
      </w:r>
      <w:r>
        <w:rPr>
          <w:rFonts w:eastAsia="仿宋_GB2312" w:hint="eastAsia"/>
          <w:sz w:val="32"/>
          <w:szCs w:val="32"/>
        </w:rPr>
        <w:t>系</w:t>
      </w:r>
      <w:r>
        <w:rPr>
          <w:rFonts w:eastAsia="仿宋_GB2312" w:hint="eastAsia"/>
          <w:sz w:val="32"/>
          <w:szCs w:val="32"/>
          <w:u w:val="single"/>
        </w:rPr>
        <w:t xml:space="preserve">   </w:t>
      </w:r>
      <w:r>
        <w:rPr>
          <w:rFonts w:eastAsia="仿宋_GB2312" w:hint="eastAsia"/>
          <w:sz w:val="32"/>
          <w:szCs w:val="32"/>
          <w:u w:val="single"/>
        </w:rPr>
        <w:t>（报价人全称）</w:t>
      </w:r>
      <w:r>
        <w:rPr>
          <w:rFonts w:eastAsia="仿宋_GB2312" w:hint="eastAsia"/>
          <w:sz w:val="32"/>
          <w:szCs w:val="32"/>
          <w:u w:val="single"/>
        </w:rPr>
        <w:t xml:space="preserve">   </w:t>
      </w:r>
      <w:r>
        <w:rPr>
          <w:rFonts w:eastAsia="仿宋_GB2312" w:hint="eastAsia"/>
          <w:sz w:val="32"/>
          <w:szCs w:val="32"/>
        </w:rPr>
        <w:t>的法定代表人。</w:t>
      </w:r>
    </w:p>
    <w:p w:rsidR="00B30379" w:rsidRDefault="00B30379">
      <w:pPr>
        <w:ind w:firstLineChars="200" w:firstLine="640"/>
        <w:rPr>
          <w:rFonts w:eastAsia="仿宋_GB2312"/>
          <w:sz w:val="32"/>
          <w:szCs w:val="32"/>
        </w:rPr>
      </w:pPr>
    </w:p>
    <w:p w:rsidR="00B30379" w:rsidRDefault="005B059E">
      <w:pPr>
        <w:ind w:firstLineChars="200" w:firstLine="640"/>
        <w:rPr>
          <w:rFonts w:eastAsia="仿宋_GB2312"/>
          <w:sz w:val="32"/>
          <w:szCs w:val="32"/>
        </w:rPr>
      </w:pPr>
      <w:r>
        <w:rPr>
          <w:rFonts w:eastAsia="仿宋_GB2312" w:hint="eastAsia"/>
          <w:sz w:val="32"/>
          <w:szCs w:val="32"/>
        </w:rPr>
        <w:t>特此证明</w:t>
      </w:r>
    </w:p>
    <w:p w:rsidR="00B30379" w:rsidRDefault="00EB0648">
      <w:pPr>
        <w:rPr>
          <w:szCs w:val="28"/>
        </w:rPr>
      </w:pPr>
      <w:r w:rsidRPr="00EB0648">
        <w:rPr>
          <w:sz w:val="24"/>
          <w:szCs w:val="24"/>
        </w:rPr>
        <w:pict>
          <v:shapetype id="_x0000_t202" coordsize="21600,21600" o:spt="202" path="m,l,21600r21600,l21600,xe">
            <v:stroke joinstyle="miter"/>
            <v:path gradientshapeok="t" o:connecttype="rect"/>
          </v:shapetype>
          <v:shape id="文本框 5" o:spid="_x0000_s2050" type="#_x0000_t202" style="position:absolute;left:0;text-align:left;margin-left:226.9pt;margin-top:10.35pt;width:209.1pt;height:103.9pt;z-index:251659264;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">
            <v:stroke dashstyle="dash"/>
            <v:textbox style="mso-next-textbox:#文本框 5">
              <w:txbxContent>
                <w:p w:rsidR="00B30379" w:rsidRDefault="005B059E">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B30379" w:rsidRDefault="005B059E">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w:r>
      <w:r w:rsidRPr="00EB0648">
        <w:rPr>
          <w:sz w:val="24"/>
          <w:szCs w:val="24"/>
        </w:rPr>
        <w:pict>
          <v:shape id="文本框 6" o:spid="_x0000_s2051" type="#_x0000_t202" style="position:absolute;left:0;text-align:left;margin-left:2.1pt;margin-top:10.35pt;width:206.6pt;height:103.9pt;z-index:251660288;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">
            <v:stroke dashstyle="dash"/>
            <v:textbox style="mso-next-textbox:#文本框 6">
              <w:txbxContent>
                <w:p w:rsidR="00B30379" w:rsidRDefault="005B059E">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B30379" w:rsidRDefault="005B059E">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w:r>
    </w:p>
    <w:p w:rsidR="00B30379" w:rsidRDefault="00B30379">
      <w:pPr>
        <w:rPr>
          <w:szCs w:val="28"/>
        </w:rPr>
      </w:pPr>
    </w:p>
    <w:p w:rsidR="00B30379" w:rsidRDefault="00B30379">
      <w:pPr>
        <w:rPr>
          <w:szCs w:val="28"/>
        </w:rPr>
      </w:pPr>
    </w:p>
    <w:p w:rsidR="00B30379" w:rsidRDefault="00B30379">
      <w:pPr>
        <w:rPr>
          <w:szCs w:val="28"/>
        </w:rPr>
      </w:pPr>
    </w:p>
    <w:p w:rsidR="00B30379" w:rsidRDefault="00B30379">
      <w:pPr>
        <w:rPr>
          <w:szCs w:val="28"/>
        </w:rPr>
      </w:pPr>
    </w:p>
    <w:p w:rsidR="00B30379" w:rsidRDefault="00B30379">
      <w:pPr>
        <w:rPr>
          <w:kern w:val="0"/>
          <w:szCs w:val="28"/>
        </w:rPr>
      </w:pPr>
    </w:p>
    <w:p w:rsidR="00B30379" w:rsidRDefault="00B30379">
      <w:pPr>
        <w:pStyle w:val="a0"/>
        <w:rPr>
          <w:szCs w:val="28"/>
        </w:rPr>
      </w:pPr>
    </w:p>
    <w:p w:rsidR="00B30379" w:rsidRDefault="00B30379">
      <w:pPr>
        <w:rPr>
          <w:kern w:val="0"/>
          <w:szCs w:val="28"/>
        </w:rPr>
      </w:pPr>
    </w:p>
    <w:p w:rsidR="00B30379" w:rsidRDefault="00B30379">
      <w:pPr>
        <w:pStyle w:val="a0"/>
      </w:pPr>
    </w:p>
    <w:p w:rsidR="00B30379" w:rsidRDefault="005B059E">
      <w:pPr>
        <w:adjustRightInd w:val="0"/>
        <w:snapToGrid w:val="0"/>
        <w:spacing w:line="579" w:lineRule="exact"/>
        <w:ind w:leftChars="900" w:left="2520" w:firstLineChars="200" w:firstLine="640"/>
        <w:rPr>
          <w:rFonts w:ascii="仿宋_GB2312" w:eastAsia="仿宋_GB2312" w:hAnsi="仿宋"/>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rsidR="00B30379" w:rsidRDefault="005B059E">
      <w:pPr>
        <w:adjustRightInd w:val="0"/>
        <w:snapToGrid w:val="0"/>
        <w:spacing w:line="579" w:lineRule="exact"/>
        <w:ind w:leftChars="900" w:left="2520" w:firstLineChars="200" w:firstLine="640"/>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rsidR="00B30379" w:rsidRDefault="00B30379">
      <w:pPr>
        <w:ind w:firstLineChars="1750" w:firstLine="5600"/>
        <w:rPr>
          <w:rFonts w:eastAsia="仿宋_GB2312"/>
          <w:kern w:val="0"/>
          <w:sz w:val="32"/>
          <w:szCs w:val="32"/>
        </w:rPr>
      </w:pPr>
    </w:p>
    <w:p w:rsidR="00B30379" w:rsidRDefault="00B30379">
      <w:pPr>
        <w:rPr>
          <w:kern w:val="0"/>
          <w:sz w:val="24"/>
          <w:szCs w:val="24"/>
        </w:rPr>
      </w:pPr>
    </w:p>
    <w:p w:rsidR="00B30379" w:rsidRDefault="005B059E">
      <w:pPr>
        <w:spacing w:line="460" w:lineRule="atLeast"/>
        <w:rPr>
          <w:rFonts w:eastAsia="黑体"/>
          <w:kern w:val="0"/>
          <w:szCs w:val="28"/>
        </w:rPr>
      </w:pPr>
      <w:r>
        <w:rPr>
          <w:rFonts w:eastAsia="仿宋" w:hint="eastAsia"/>
          <w:color w:val="FF0000"/>
          <w:kern w:val="0"/>
        </w:rPr>
        <w:t>注：本页内容适用于法定代表人亲自竞价。</w:t>
      </w:r>
      <w:r>
        <w:rPr>
          <w:rFonts w:eastAsia="黑体"/>
          <w:kern w:val="0"/>
          <w:szCs w:val="28"/>
        </w:rPr>
        <w:br w:type="page"/>
      </w:r>
    </w:p>
    <w:p w:rsidR="00B30379" w:rsidRDefault="005B059E">
      <w:pPr>
        <w:widowControl/>
        <w:jc w:val="center"/>
        <w:textAlignment w:val="bottom"/>
        <w:rPr>
          <w:rFonts w:ascii="方正小标宋简体" w:eastAsia="方正小标宋简体" w:hAnsi="方正小标宋简体" w:cs="方正小标宋简体"/>
          <w:color w:val="000000"/>
          <w:kern w:val="0"/>
          <w:sz w:val="48"/>
          <w:szCs w:val="48"/>
          <w:lang/>
        </w:rPr>
      </w:pPr>
      <w:r>
        <w:rPr>
          <w:rFonts w:ascii="方正小标宋简体" w:eastAsia="方正小标宋简体" w:hAnsi="方正小标宋简体" w:cs="方正小标宋简体" w:hint="eastAsia"/>
          <w:color w:val="000000"/>
          <w:kern w:val="0"/>
          <w:sz w:val="48"/>
          <w:szCs w:val="48"/>
          <w:lang/>
        </w:rPr>
        <w:lastRenderedPageBreak/>
        <w:t>法定代表人授权书</w:t>
      </w:r>
    </w:p>
    <w:p w:rsidR="00B30379" w:rsidRDefault="00B30379">
      <w:pPr>
        <w:ind w:firstLineChars="200" w:firstLine="640"/>
        <w:rPr>
          <w:rFonts w:eastAsia="楷体_GB2312"/>
          <w:sz w:val="32"/>
          <w:szCs w:val="32"/>
        </w:rPr>
      </w:pPr>
    </w:p>
    <w:p w:rsidR="00B30379" w:rsidRDefault="005B059E">
      <w:pPr>
        <w:ind w:firstLineChars="200" w:firstLine="640"/>
        <w:rPr>
          <w:rFonts w:eastAsia="仿宋_GB2312"/>
          <w:kern w:val="0"/>
          <w:sz w:val="32"/>
          <w:szCs w:val="32"/>
        </w:rPr>
      </w:pP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（报价人全称）</w:t>
      </w:r>
      <w:r>
        <w:rPr>
          <w:rFonts w:ascii="仿宋_GB2312" w:eastAsia="仿宋_GB2312" w:hAnsi="仿宋" w:hint="eastAsia"/>
          <w:kern w:val="0"/>
          <w:sz w:val="32"/>
          <w:szCs w:val="32"/>
          <w:u w:val="single"/>
        </w:rPr>
        <w:t xml:space="preserve">   </w:t>
      </w:r>
      <w:r>
        <w:rPr>
          <w:rFonts w:eastAsia="仿宋_GB2312" w:hint="eastAsia"/>
          <w:kern w:val="0"/>
          <w:sz w:val="32"/>
          <w:szCs w:val="32"/>
        </w:rPr>
        <w:t>法定代表人</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（姓名、职务）</w:t>
      </w:r>
      <w:r>
        <w:rPr>
          <w:rFonts w:ascii="仿宋_GB2312" w:eastAsia="仿宋_GB2312" w:hAnsi="仿宋" w:hint="eastAsia"/>
          <w:kern w:val="0"/>
          <w:sz w:val="32"/>
          <w:szCs w:val="32"/>
        </w:rPr>
        <w:t xml:space="preserve">  </w:t>
      </w:r>
      <w:r>
        <w:rPr>
          <w:rFonts w:eastAsia="仿宋_GB2312" w:hint="eastAsia"/>
          <w:kern w:val="0"/>
          <w:sz w:val="32"/>
          <w:szCs w:val="32"/>
        </w:rPr>
        <w:t xml:space="preserve"> </w:t>
      </w:r>
      <w:r>
        <w:rPr>
          <w:rFonts w:eastAsia="仿宋_GB2312" w:hint="eastAsia"/>
          <w:kern w:val="0"/>
          <w:sz w:val="32"/>
          <w:szCs w:val="32"/>
        </w:rPr>
        <w:t>授权</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（授权代表姓名、职务）</w:t>
      </w:r>
      <w:r>
        <w:rPr>
          <w:rFonts w:ascii="仿宋_GB2312" w:eastAsia="仿宋_GB2312" w:hAnsi="仿宋" w:hint="eastAsia"/>
          <w:kern w:val="0"/>
          <w:sz w:val="32"/>
          <w:szCs w:val="32"/>
          <w:u w:val="single"/>
        </w:rPr>
        <w:t xml:space="preserve">   </w:t>
      </w:r>
      <w:r>
        <w:rPr>
          <w:rFonts w:eastAsia="仿宋_GB2312" w:hint="eastAsia"/>
          <w:kern w:val="0"/>
          <w:sz w:val="32"/>
          <w:szCs w:val="32"/>
        </w:rPr>
        <w:t>为全权代表，参加贵部组织的</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（项目名称）</w:t>
      </w:r>
      <w:r>
        <w:rPr>
          <w:rFonts w:eastAsia="仿宋_GB2312" w:hint="eastAsia"/>
          <w:kern w:val="0"/>
          <w:sz w:val="32"/>
          <w:szCs w:val="32"/>
          <w:u w:val="single"/>
        </w:rPr>
        <w:t xml:space="preserve">   </w:t>
      </w:r>
      <w:r>
        <w:rPr>
          <w:rFonts w:eastAsia="仿宋_GB2312" w:hint="eastAsia"/>
          <w:kern w:val="0"/>
          <w:sz w:val="32"/>
          <w:szCs w:val="32"/>
        </w:rPr>
        <w:t>采购活动，全权处理采购活动中的一切事宜。</w:t>
      </w:r>
    </w:p>
    <w:p w:rsidR="00B30379" w:rsidRDefault="005B059E">
      <w:pPr>
        <w:adjustRightInd w:val="0"/>
        <w:snapToGrid w:val="0"/>
        <w:spacing w:line="579" w:lineRule="exact"/>
        <w:ind w:leftChars="500" w:left="1400" w:firstLineChars="200" w:firstLine="640"/>
        <w:rPr>
          <w:rFonts w:ascii="仿宋_GB2312" w:eastAsia="仿宋_GB2312" w:hAnsi="仿宋"/>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rsidR="00B30379" w:rsidRDefault="005B059E">
      <w:pPr>
        <w:adjustRightInd w:val="0"/>
        <w:snapToGrid w:val="0"/>
        <w:spacing w:line="579" w:lineRule="exact"/>
        <w:ind w:leftChars="500" w:left="1400" w:firstLineChars="200" w:firstLine="640"/>
        <w:rPr>
          <w:rFonts w:ascii="仿宋_GB2312" w:eastAsia="仿宋_GB2312" w:hAnsi="仿宋"/>
          <w:kern w:val="0"/>
          <w:sz w:val="32"/>
          <w:szCs w:val="32"/>
        </w:rPr>
      </w:pPr>
      <w:r>
        <w:rPr>
          <w:rFonts w:ascii="仿宋_GB2312" w:eastAsia="仿宋_GB2312" w:hAnsi="仿宋" w:hint="eastAsia"/>
          <w:kern w:val="0"/>
          <w:sz w:val="32"/>
          <w:szCs w:val="32"/>
          <w:lang w:val="zh-CN"/>
        </w:rPr>
        <w:t>法定代表人：</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lang w:val="zh-CN"/>
        </w:rPr>
        <w:t>（签字或盖章）</w:t>
      </w:r>
    </w:p>
    <w:p w:rsidR="00B30379" w:rsidRDefault="005B059E">
      <w:pPr>
        <w:ind w:firstLineChars="1200" w:firstLine="3840"/>
        <w:rPr>
          <w:rFonts w:eastAsia="仿宋_GB2312"/>
          <w:kern w:val="0"/>
          <w:sz w:val="32"/>
          <w:szCs w:val="32"/>
        </w:rPr>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rsidR="00B30379" w:rsidRDefault="005B059E">
      <w:pPr>
        <w:ind w:firstLineChars="200" w:firstLine="640"/>
        <w:rPr>
          <w:rFonts w:eastAsia="仿宋_GB2312"/>
          <w:kern w:val="0"/>
          <w:sz w:val="32"/>
          <w:szCs w:val="32"/>
        </w:rPr>
      </w:pPr>
      <w:r>
        <w:rPr>
          <w:rFonts w:eastAsia="仿宋_GB2312" w:hint="eastAsia"/>
          <w:kern w:val="0"/>
          <w:sz w:val="32"/>
          <w:szCs w:val="32"/>
        </w:rPr>
        <w:t>附：</w:t>
      </w:r>
    </w:p>
    <w:p w:rsidR="00B30379" w:rsidRDefault="005B059E">
      <w:pPr>
        <w:rPr>
          <w:rFonts w:eastAsia="仿宋_GB2312"/>
          <w:kern w:val="0"/>
          <w:sz w:val="32"/>
          <w:szCs w:val="32"/>
        </w:rPr>
      </w:pPr>
      <w:r>
        <w:rPr>
          <w:rFonts w:eastAsia="仿宋_GB2312" w:hint="eastAsia"/>
          <w:kern w:val="0"/>
          <w:sz w:val="32"/>
          <w:szCs w:val="32"/>
        </w:rPr>
        <w:t>授权代表姓名：</w:t>
      </w:r>
      <w:r>
        <w:rPr>
          <w:rFonts w:ascii="仿宋_GB2312" w:eastAsia="仿宋_GB2312" w:hAnsi="仿宋" w:hint="eastAsia"/>
          <w:kern w:val="0"/>
          <w:sz w:val="32"/>
          <w:szCs w:val="32"/>
          <w:u w:val="single"/>
        </w:rPr>
        <w:t xml:space="preserve">          </w:t>
      </w:r>
    </w:p>
    <w:p w:rsidR="00B30379" w:rsidRDefault="005B059E">
      <w:pPr>
        <w:rPr>
          <w:rFonts w:eastAsia="仿宋_GB2312"/>
          <w:kern w:val="0"/>
          <w:sz w:val="32"/>
          <w:szCs w:val="32"/>
        </w:rPr>
      </w:pPr>
      <w:r>
        <w:rPr>
          <w:rFonts w:eastAsia="仿宋_GB2312" w:hint="eastAsia"/>
          <w:kern w:val="0"/>
          <w:sz w:val="32"/>
          <w:szCs w:val="32"/>
        </w:rPr>
        <w:t>职</w:t>
      </w:r>
      <w:r>
        <w:rPr>
          <w:rFonts w:eastAsia="仿宋_GB2312" w:hint="eastAsia"/>
          <w:kern w:val="0"/>
          <w:sz w:val="32"/>
          <w:szCs w:val="32"/>
        </w:rPr>
        <w:t xml:space="preserve">    </w:t>
      </w:r>
      <w:r>
        <w:rPr>
          <w:rFonts w:eastAsia="仿宋_GB2312" w:hint="eastAsia"/>
          <w:kern w:val="0"/>
          <w:sz w:val="32"/>
          <w:szCs w:val="32"/>
        </w:rPr>
        <w:t>务：</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r>
        <w:rPr>
          <w:rFonts w:eastAsia="仿宋_GB2312" w:hint="eastAsia"/>
          <w:kern w:val="0"/>
          <w:sz w:val="32"/>
          <w:szCs w:val="32"/>
        </w:rPr>
        <w:t>电</w:t>
      </w:r>
      <w:r>
        <w:rPr>
          <w:rFonts w:eastAsia="仿宋_GB2312" w:hint="eastAsia"/>
          <w:kern w:val="0"/>
          <w:sz w:val="32"/>
          <w:szCs w:val="32"/>
        </w:rPr>
        <w:t xml:space="preserve">    </w:t>
      </w:r>
      <w:r>
        <w:rPr>
          <w:rFonts w:eastAsia="仿宋_GB2312" w:hint="eastAsia"/>
          <w:kern w:val="0"/>
          <w:sz w:val="32"/>
          <w:szCs w:val="32"/>
        </w:rPr>
        <w:t>话：</w:t>
      </w:r>
      <w:r>
        <w:rPr>
          <w:rFonts w:ascii="仿宋_GB2312" w:eastAsia="仿宋_GB2312" w:hAnsi="仿宋" w:hint="eastAsia"/>
          <w:kern w:val="0"/>
          <w:sz w:val="32"/>
          <w:szCs w:val="32"/>
          <w:u w:val="single"/>
        </w:rPr>
        <w:t xml:space="preserve">              </w:t>
      </w:r>
    </w:p>
    <w:p w:rsidR="00B30379" w:rsidRDefault="005B059E">
      <w:pPr>
        <w:rPr>
          <w:rFonts w:eastAsia="仿宋_GB2312"/>
          <w:kern w:val="0"/>
          <w:sz w:val="32"/>
          <w:szCs w:val="32"/>
        </w:rPr>
      </w:pPr>
      <w:r>
        <w:rPr>
          <w:rFonts w:eastAsia="仿宋_GB2312" w:hint="eastAsia"/>
          <w:kern w:val="0"/>
          <w:sz w:val="32"/>
          <w:szCs w:val="32"/>
        </w:rPr>
        <w:t>传</w:t>
      </w:r>
      <w:r>
        <w:rPr>
          <w:rFonts w:eastAsia="仿宋_GB2312" w:hint="eastAsia"/>
          <w:kern w:val="0"/>
          <w:sz w:val="32"/>
          <w:szCs w:val="32"/>
        </w:rPr>
        <w:t xml:space="preserve">    </w:t>
      </w:r>
      <w:r>
        <w:rPr>
          <w:rFonts w:eastAsia="仿宋_GB2312" w:hint="eastAsia"/>
          <w:kern w:val="0"/>
          <w:sz w:val="32"/>
          <w:szCs w:val="32"/>
        </w:rPr>
        <w:t>真：</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r>
        <w:rPr>
          <w:rFonts w:eastAsia="仿宋_GB2312" w:hint="eastAsia"/>
          <w:kern w:val="0"/>
          <w:sz w:val="32"/>
          <w:szCs w:val="32"/>
        </w:rPr>
        <w:t>邮</w:t>
      </w:r>
      <w:r>
        <w:rPr>
          <w:rFonts w:eastAsia="仿宋_GB2312" w:hint="eastAsia"/>
          <w:kern w:val="0"/>
          <w:sz w:val="32"/>
          <w:szCs w:val="32"/>
        </w:rPr>
        <w:t xml:space="preserve">    </w:t>
      </w:r>
      <w:r>
        <w:rPr>
          <w:rFonts w:eastAsia="仿宋_GB2312" w:hint="eastAsia"/>
          <w:kern w:val="0"/>
          <w:sz w:val="32"/>
          <w:szCs w:val="32"/>
        </w:rPr>
        <w:t>编：</w:t>
      </w:r>
      <w:r>
        <w:rPr>
          <w:rFonts w:ascii="仿宋_GB2312" w:eastAsia="仿宋_GB2312" w:hAnsi="仿宋" w:hint="eastAsia"/>
          <w:kern w:val="0"/>
          <w:sz w:val="32"/>
          <w:szCs w:val="32"/>
          <w:u w:val="single"/>
        </w:rPr>
        <w:t xml:space="preserve">              </w:t>
      </w:r>
    </w:p>
    <w:p w:rsidR="00B30379" w:rsidRDefault="005B059E">
      <w:pPr>
        <w:rPr>
          <w:rFonts w:eastAsia="仿宋_GB2312"/>
          <w:kern w:val="0"/>
          <w:sz w:val="32"/>
          <w:szCs w:val="32"/>
        </w:rPr>
      </w:pPr>
      <w:r>
        <w:rPr>
          <w:rFonts w:eastAsia="仿宋_GB2312" w:hint="eastAsia"/>
          <w:kern w:val="0"/>
          <w:sz w:val="32"/>
          <w:szCs w:val="32"/>
        </w:rPr>
        <w:t>通讯地址：</w:t>
      </w:r>
      <w:r>
        <w:rPr>
          <w:rFonts w:ascii="仿宋_GB2312" w:eastAsia="仿宋_GB2312" w:hAnsi="仿宋" w:hint="eastAsia"/>
          <w:kern w:val="0"/>
          <w:sz w:val="32"/>
          <w:szCs w:val="32"/>
          <w:u w:val="single"/>
        </w:rPr>
        <w:t xml:space="preserve">                                          </w:t>
      </w:r>
    </w:p>
    <w:p w:rsidR="00B30379" w:rsidRDefault="00EB0648">
      <w:pPr>
        <w:spacing w:line="560" w:lineRule="exact"/>
        <w:ind w:firstLine="573"/>
        <w:rPr>
          <w:kern w:val="0"/>
          <w:sz w:val="32"/>
          <w:szCs w:val="32"/>
        </w:rPr>
      </w:pPr>
      <w:r w:rsidRPr="00EB0648">
        <w:rPr>
          <w:sz w:val="32"/>
          <w:szCs w:val="32"/>
        </w:rPr>
        <w:pict>
          <v:shape id="文本框 1" o:spid="_x0000_s2052" type="#_x0000_t202" style="position:absolute;left:0;text-align:left;margin-left:228.25pt;margin-top:14.25pt;width:210.95pt;height:105.95pt;z-index:251661312;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">
            <v:stroke dashstyle="dash"/>
            <v:textbox style="mso-next-textbox:#文本框 1">
              <w:txbxContent>
                <w:p w:rsidR="00B30379" w:rsidRDefault="005B059E">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B30379" w:rsidRDefault="005B059E">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w:r>
      <w:r w:rsidRPr="00EB0648">
        <w:rPr>
          <w:sz w:val="32"/>
          <w:szCs w:val="32"/>
        </w:rPr>
        <w:pict>
          <v:shape id="文本框 2" o:spid="_x0000_s2053" type="#_x0000_t202" style="position:absolute;left:0;text-align:left;margin-left:1.4pt;margin-top:15.6pt;width:211.6pt;height:104.6pt;z-index:251662336;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">
            <v:stroke dashstyle="dash"/>
            <v:textbox style="mso-next-textbox:#文本框 2">
              <w:txbxContent>
                <w:p w:rsidR="00B30379" w:rsidRDefault="005B059E">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B30379" w:rsidRDefault="005B059E">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w:r>
    </w:p>
    <w:p w:rsidR="00B30379" w:rsidRDefault="00B30379">
      <w:pPr>
        <w:spacing w:line="560" w:lineRule="exact"/>
        <w:ind w:firstLine="573"/>
        <w:rPr>
          <w:kern w:val="0"/>
          <w:sz w:val="24"/>
          <w:szCs w:val="24"/>
        </w:rPr>
      </w:pPr>
    </w:p>
    <w:p w:rsidR="00B30379" w:rsidRDefault="00B30379">
      <w:pPr>
        <w:spacing w:line="560" w:lineRule="exact"/>
        <w:ind w:firstLine="573"/>
        <w:rPr>
          <w:kern w:val="0"/>
          <w:sz w:val="24"/>
          <w:szCs w:val="24"/>
        </w:rPr>
      </w:pPr>
    </w:p>
    <w:p w:rsidR="00B30379" w:rsidRDefault="00B30379">
      <w:pPr>
        <w:spacing w:line="560" w:lineRule="exact"/>
        <w:ind w:firstLine="573"/>
        <w:rPr>
          <w:kern w:val="0"/>
          <w:sz w:val="24"/>
          <w:szCs w:val="24"/>
        </w:rPr>
      </w:pPr>
    </w:p>
    <w:p w:rsidR="00B30379" w:rsidRDefault="00B30379">
      <w:pPr>
        <w:spacing w:line="460" w:lineRule="atLeast"/>
        <w:rPr>
          <w:rFonts w:eastAsia="仿宋"/>
          <w:color w:val="FF0000"/>
          <w:kern w:val="0"/>
        </w:rPr>
      </w:pPr>
    </w:p>
    <w:p w:rsidR="00B30379" w:rsidRDefault="00B30379">
      <w:pPr>
        <w:pStyle w:val="a0"/>
      </w:pPr>
    </w:p>
    <w:p w:rsidR="00B30379" w:rsidRDefault="005B059E">
      <w:pPr>
        <w:pStyle w:val="a0"/>
      </w:pPr>
      <w:r>
        <w:rPr>
          <w:rFonts w:eastAsia="仿宋" w:hint="eastAsia"/>
          <w:color w:val="FF0000"/>
        </w:rPr>
        <w:t>注：本内容适用于授权委托代理人，法定代表人授权书须法定代表人签字授权</w:t>
      </w:r>
      <w:r>
        <w:rPr>
          <w:rFonts w:eastAsia="仿宋" w:hint="eastAsia"/>
        </w:rPr>
        <w:t>。</w:t>
      </w:r>
    </w:p>
    <w:sectPr w:rsidR="00B30379" w:rsidSect="00EB064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59E" w:rsidRDefault="005B059E">
      <w:r>
        <w:separator/>
      </w:r>
    </w:p>
  </w:endnote>
  <w:endnote w:type="continuationSeparator" w:id="0">
    <w:p w:rsidR="005B059E" w:rsidRDefault="005B059E">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仿宋_GB2312">
    <w:altName w:val="微软雅黑"/>
    <w:charset w:val="86"/>
    <w:family w:val="modern"/>
    <w:pitch w:val="default"/>
    <w:sig w:usb0="00000000" w:usb1="080E0000" w:usb2="00000000" w:usb3="00000000" w:csb0="00040000" w:csb1="00000000"/>
  </w:font>
  <w:font w:name="方正小标宋简体">
    <w:altName w:val="Arial Unicode MS"/>
    <w:charset w:val="86"/>
    <w:family w:val="auto"/>
    <w:pitch w:val="variable"/>
    <w:sig w:usb0="00000000" w:usb1="080E0000" w:usb2="00000010" w:usb3="00000000" w:csb0="00040000" w:csb1="00000000"/>
  </w:font>
  <w:font w:name="方正大标宋简体">
    <w:altName w:val="Arial Unicode MS"/>
    <w:charset w:val="86"/>
    <w:family w:val="auto"/>
    <w:pitch w:val="variable"/>
    <w:sig w:usb0="00000000"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379" w:rsidRDefault="00EB0648">
    <w:pPr>
      <w:pStyle w:val="ab"/>
      <w:framePr w:wrap="around" w:vAnchor="text" w:hAnchor="margin" w:xAlign="center" w:y="1"/>
      <w:rPr>
        <w:rStyle w:val="af1"/>
      </w:rPr>
    </w:pPr>
    <w:r>
      <w:fldChar w:fldCharType="begin"/>
    </w:r>
    <w:r w:rsidR="005B059E">
      <w:rPr>
        <w:rStyle w:val="af1"/>
      </w:rPr>
      <w:instrText xml:space="preserve">PAGE  </w:instrText>
    </w:r>
    <w:r>
      <w:fldChar w:fldCharType="end"/>
    </w:r>
  </w:p>
  <w:p w:rsidR="00B30379" w:rsidRDefault="00B30379">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379" w:rsidRDefault="00EB0648">
    <w:pPr>
      <w:pStyle w:val="ab"/>
      <w:jc w:val="center"/>
      <w:rPr>
        <w:sz w:val="24"/>
      </w:rPr>
    </w:pPr>
    <w:r>
      <w:rPr>
        <w:sz w:val="24"/>
      </w:rP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59264;mso-wrap-style:none;mso-position-horizontal:center;mso-position-horizontal-relative:margin" filled="f" stroked="f">
          <v:textbox style="mso-fit-shape-to-text:t" inset="0,0,0,0">
            <w:txbxContent>
              <w:p w:rsidR="00B30379" w:rsidRDefault="00EB0648">
                <w:pPr>
                  <w:pStyle w:val="ab"/>
                </w:pPr>
                <w:r>
                  <w:fldChar w:fldCharType="begin"/>
                </w:r>
                <w:r w:rsidR="005B059E">
                  <w:instrText xml:space="preserve"> PAGE  \* MERGEFORMAT </w:instrText>
                </w:r>
                <w:r>
                  <w:fldChar w:fldCharType="separate"/>
                </w:r>
                <w:r w:rsidR="005B059E">
                  <w:t>2</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379" w:rsidRDefault="00EB0648">
    <w:pPr>
      <w:pStyle w:val="ab"/>
      <w:jc w:val="both"/>
    </w:pPr>
    <w:r>
      <w:pict>
        <v:shapetype id="_x0000_t202" coordsize="21600,21600" o:spt="202" path="m,l,21600r21600,l21600,xe">
          <v:stroke joinstyle="miter"/>
          <v:path gradientshapeok="t" o:connecttype="rect"/>
        </v:shapetype>
        <v:shape id="_x0000_s1028" type="#_x0000_t202" style="position:absolute;left:0;text-align:left;margin-left:0;margin-top:0;width:2in;height:2in;z-index:251660288;mso-wrap-style:none;mso-position-horizontal:center;mso-position-horizontal-relative:margin" filled="f" stroked="f">
          <v:textbox style="mso-fit-shape-to-text:t" inset="0,0,0,0">
            <w:txbxContent>
              <w:p w:rsidR="00B30379" w:rsidRDefault="00EB0648">
                <w:pPr>
                  <w:pStyle w:val="ab"/>
                  <w:rPr>
                    <w:sz w:val="24"/>
                    <w:szCs w:val="24"/>
                  </w:rPr>
                </w:pPr>
                <w:r>
                  <w:rPr>
                    <w:sz w:val="24"/>
                    <w:szCs w:val="24"/>
                  </w:rPr>
                  <w:fldChar w:fldCharType="begin"/>
                </w:r>
                <w:r w:rsidR="005B059E">
                  <w:rPr>
                    <w:sz w:val="24"/>
                    <w:szCs w:val="24"/>
                  </w:rPr>
                  <w:instrText xml:space="preserve"> PAGE  \* MERGEFORMAT </w:instrText>
                </w:r>
                <w:r>
                  <w:rPr>
                    <w:sz w:val="24"/>
                    <w:szCs w:val="24"/>
                  </w:rPr>
                  <w:fldChar w:fldCharType="separate"/>
                </w:r>
                <w:r w:rsidR="00516AEF">
                  <w:rPr>
                    <w:noProof/>
                    <w:sz w:val="24"/>
                    <w:szCs w:val="24"/>
                  </w:rPr>
                  <w:t>1</w:t>
                </w:r>
                <w:r>
                  <w:rPr>
                    <w:sz w:val="24"/>
                    <w:szCs w:val="24"/>
                  </w:rPr>
                  <w:fldChar w:fldCharType="end"/>
                </w:r>
              </w:p>
            </w:txbxContent>
          </v:textbox>
          <w10:wrap anchorx="margin"/>
        </v:shape>
      </w:pict>
    </w:r>
  </w:p>
  <w:p w:rsidR="00B30379" w:rsidRDefault="00B30379">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379" w:rsidRDefault="00B3037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59E" w:rsidRDefault="005B059E">
      <w:r>
        <w:separator/>
      </w:r>
    </w:p>
  </w:footnote>
  <w:footnote w:type="continuationSeparator" w:id="0">
    <w:p w:rsidR="005B059E" w:rsidRDefault="005B05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D7D" w:rsidRDefault="00C17D7D">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379" w:rsidRDefault="005B059E">
    <w:pPr>
      <w:pStyle w:val="ac"/>
      <w:pBdr>
        <w:bottom w:val="single" w:sz="4" w:space="1" w:color="auto"/>
      </w:pBdr>
      <w:jc w:val="both"/>
      <w:rPr>
        <w:rFonts w:ascii="仿宋_GB2312" w:eastAsia="仿宋_GB2312" w:hAnsi="仿宋_GB2312" w:cs="仿宋_GB2312"/>
        <w:sz w:val="24"/>
        <w:szCs w:val="32"/>
      </w:rPr>
    </w:pPr>
    <w:r>
      <w:rPr>
        <w:rFonts w:ascii="仿宋_GB2312" w:eastAsia="仿宋_GB2312" w:hAnsi="仿宋_GB2312" w:cs="仿宋_GB2312" w:hint="eastAsia"/>
        <w:sz w:val="24"/>
        <w:szCs w:val="32"/>
      </w:rPr>
      <w:t>询价文件</w:t>
    </w:r>
    <w:r>
      <w:rPr>
        <w:rFonts w:ascii="仿宋_GB2312" w:eastAsia="仿宋_GB2312" w:hAnsi="仿宋_GB2312" w:cs="仿宋_GB2312" w:hint="eastAsia"/>
        <w:sz w:val="24"/>
        <w:szCs w:val="32"/>
      </w:rPr>
      <w:t xml:space="preserve">                                                     </w:t>
    </w:r>
    <w:r>
      <w:rPr>
        <w:rFonts w:ascii="仿宋_GB2312" w:eastAsia="仿宋_GB2312" w:hAnsi="仿宋_GB2312" w:cs="仿宋_GB2312" w:hint="eastAsia"/>
        <w:sz w:val="24"/>
        <w:szCs w:val="32"/>
      </w:rPr>
      <w:t>询价公告</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379" w:rsidRDefault="00B30379">
    <w:pPr>
      <w:pStyle w:val="ac"/>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379" w:rsidRDefault="00B30379">
    <w:pPr>
      <w:pStyle w:val="ac"/>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C9380A8"/>
    <w:multiLevelType w:val="singleLevel"/>
    <w:tmpl w:val="BC9380A8"/>
    <w:lvl w:ilvl="0">
      <w:start w:val="1"/>
      <w:numFmt w:val="chineseCounting"/>
      <w:suff w:val="nothing"/>
      <w:lvlText w:val="%1、"/>
      <w:lvlJc w:val="left"/>
      <w:pPr>
        <w:ind w:left="210" w:firstLine="0"/>
      </w:pPr>
      <w:rPr>
        <w:rFonts w:ascii="黑体" w:eastAsia="黑体" w:hAnsi="黑体" w:cs="黑体" w:hint="eastAsia"/>
      </w:rPr>
    </w:lvl>
  </w:abstractNum>
  <w:abstractNum w:abstractNumId="1">
    <w:nsid w:val="E19557C6"/>
    <w:multiLevelType w:val="singleLevel"/>
    <w:tmpl w:val="E19557C6"/>
    <w:lvl w:ilvl="0">
      <w:start w:val="1"/>
      <w:numFmt w:val="chineseCounting"/>
      <w:suff w:val="space"/>
      <w:lvlText w:val="第%1部分"/>
      <w:lvlJc w:val="left"/>
      <w:rPr>
        <w:rFonts w:hint="eastAsia"/>
      </w:rPr>
    </w:lvl>
  </w:abstractNum>
  <w:abstractNum w:abstractNumId="2">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abstractNum w:abstractNumId="3">
    <w:nsid w:val="47055A8B"/>
    <w:multiLevelType w:val="hybridMultilevel"/>
    <w:tmpl w:val="D9588C5E"/>
    <w:lvl w:ilvl="0" w:tplc="B1C0B9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4098"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YTJkY2U5MzdkNjY2MmY4MzA3YTNkNmRkMTVmZGY4NTEifQ=="/>
    <w:docVar w:name="KSO_WPS_MARK_KEY" w:val="b10d4311-ffbf-4652-b935-0a5ce942d4df"/>
    <w:docVar w:name="KY_MEDREF_DOCUID" w:val="{C04816BB-DBA1-43C5-9E7C-2459F6B3792A}"/>
    <w:docVar w:name="KY_MEDREF_VERSION" w:val="3"/>
  </w:docVars>
  <w:rsids>
    <w:rsidRoot w:val="00414521"/>
    <w:rsid w:val="00015C59"/>
    <w:rsid w:val="000163DB"/>
    <w:rsid w:val="0003094C"/>
    <w:rsid w:val="00061376"/>
    <w:rsid w:val="0007370D"/>
    <w:rsid w:val="00083364"/>
    <w:rsid w:val="00091B84"/>
    <w:rsid w:val="000A6D0C"/>
    <w:rsid w:val="000B3A64"/>
    <w:rsid w:val="000D2073"/>
    <w:rsid w:val="000D36AC"/>
    <w:rsid w:val="000D3A1D"/>
    <w:rsid w:val="000D551C"/>
    <w:rsid w:val="000D6E74"/>
    <w:rsid w:val="000E2AF7"/>
    <w:rsid w:val="000F4B27"/>
    <w:rsid w:val="000F6D08"/>
    <w:rsid w:val="00107BAB"/>
    <w:rsid w:val="00131918"/>
    <w:rsid w:val="0014076F"/>
    <w:rsid w:val="00170DB6"/>
    <w:rsid w:val="0017159F"/>
    <w:rsid w:val="001716F0"/>
    <w:rsid w:val="001720AC"/>
    <w:rsid w:val="001A1E77"/>
    <w:rsid w:val="001B15BA"/>
    <w:rsid w:val="001C078F"/>
    <w:rsid w:val="001C7FAA"/>
    <w:rsid w:val="001D3DC1"/>
    <w:rsid w:val="001D6F95"/>
    <w:rsid w:val="001E463B"/>
    <w:rsid w:val="0020164F"/>
    <w:rsid w:val="00203263"/>
    <w:rsid w:val="00204B6A"/>
    <w:rsid w:val="00214897"/>
    <w:rsid w:val="0021520F"/>
    <w:rsid w:val="00247AE6"/>
    <w:rsid w:val="00260514"/>
    <w:rsid w:val="00264888"/>
    <w:rsid w:val="00271032"/>
    <w:rsid w:val="0028424C"/>
    <w:rsid w:val="002877B2"/>
    <w:rsid w:val="002A44AB"/>
    <w:rsid w:val="002B39C5"/>
    <w:rsid w:val="002D0EE2"/>
    <w:rsid w:val="002E04E4"/>
    <w:rsid w:val="00305149"/>
    <w:rsid w:val="00315DA4"/>
    <w:rsid w:val="0032001B"/>
    <w:rsid w:val="0032350B"/>
    <w:rsid w:val="00326E86"/>
    <w:rsid w:val="00352D17"/>
    <w:rsid w:val="0037349A"/>
    <w:rsid w:val="003A2CC4"/>
    <w:rsid w:val="003B379C"/>
    <w:rsid w:val="003D3A7D"/>
    <w:rsid w:val="003D756C"/>
    <w:rsid w:val="00412A87"/>
    <w:rsid w:val="00414521"/>
    <w:rsid w:val="00421048"/>
    <w:rsid w:val="00422928"/>
    <w:rsid w:val="0043247E"/>
    <w:rsid w:val="0044132E"/>
    <w:rsid w:val="00445A14"/>
    <w:rsid w:val="00450B3D"/>
    <w:rsid w:val="00454FB6"/>
    <w:rsid w:val="00477571"/>
    <w:rsid w:val="004A092D"/>
    <w:rsid w:val="004B2397"/>
    <w:rsid w:val="004C5882"/>
    <w:rsid w:val="004C5F49"/>
    <w:rsid w:val="004D18A3"/>
    <w:rsid w:val="004D7404"/>
    <w:rsid w:val="004E3778"/>
    <w:rsid w:val="004E7D53"/>
    <w:rsid w:val="004F2E66"/>
    <w:rsid w:val="004F3E95"/>
    <w:rsid w:val="004F5DD0"/>
    <w:rsid w:val="00512C41"/>
    <w:rsid w:val="00516AEF"/>
    <w:rsid w:val="00517001"/>
    <w:rsid w:val="00527AC7"/>
    <w:rsid w:val="00532309"/>
    <w:rsid w:val="005446BD"/>
    <w:rsid w:val="00547A46"/>
    <w:rsid w:val="00555B2E"/>
    <w:rsid w:val="00572A60"/>
    <w:rsid w:val="00581B83"/>
    <w:rsid w:val="005837CA"/>
    <w:rsid w:val="0058469B"/>
    <w:rsid w:val="0058775D"/>
    <w:rsid w:val="005905F2"/>
    <w:rsid w:val="005A1DB8"/>
    <w:rsid w:val="005A1FA0"/>
    <w:rsid w:val="005A4B43"/>
    <w:rsid w:val="005B059E"/>
    <w:rsid w:val="005B1E6B"/>
    <w:rsid w:val="005C28F0"/>
    <w:rsid w:val="005D1EE6"/>
    <w:rsid w:val="005D4297"/>
    <w:rsid w:val="005E4B2B"/>
    <w:rsid w:val="005E5C21"/>
    <w:rsid w:val="005F3F5E"/>
    <w:rsid w:val="005F4DD7"/>
    <w:rsid w:val="006337FD"/>
    <w:rsid w:val="00665A8C"/>
    <w:rsid w:val="00666E2C"/>
    <w:rsid w:val="00677DBB"/>
    <w:rsid w:val="006A0182"/>
    <w:rsid w:val="006B3E2F"/>
    <w:rsid w:val="006B7E39"/>
    <w:rsid w:val="006D1AE1"/>
    <w:rsid w:val="006D7B74"/>
    <w:rsid w:val="006E797E"/>
    <w:rsid w:val="00700171"/>
    <w:rsid w:val="0071366D"/>
    <w:rsid w:val="00715726"/>
    <w:rsid w:val="00732A0E"/>
    <w:rsid w:val="00733154"/>
    <w:rsid w:val="00745AD9"/>
    <w:rsid w:val="00756F57"/>
    <w:rsid w:val="0075756C"/>
    <w:rsid w:val="00757BB6"/>
    <w:rsid w:val="00761DC8"/>
    <w:rsid w:val="0077555E"/>
    <w:rsid w:val="00785C81"/>
    <w:rsid w:val="00786E3E"/>
    <w:rsid w:val="00787764"/>
    <w:rsid w:val="00794399"/>
    <w:rsid w:val="007A0DC5"/>
    <w:rsid w:val="007C0F35"/>
    <w:rsid w:val="007C4F70"/>
    <w:rsid w:val="00803D6E"/>
    <w:rsid w:val="00804720"/>
    <w:rsid w:val="008102FB"/>
    <w:rsid w:val="00810706"/>
    <w:rsid w:val="008220EC"/>
    <w:rsid w:val="00840267"/>
    <w:rsid w:val="00842062"/>
    <w:rsid w:val="00847D8E"/>
    <w:rsid w:val="00851DDC"/>
    <w:rsid w:val="008572E2"/>
    <w:rsid w:val="008668B9"/>
    <w:rsid w:val="008777EB"/>
    <w:rsid w:val="008B04DE"/>
    <w:rsid w:val="008B6C3D"/>
    <w:rsid w:val="008C24E6"/>
    <w:rsid w:val="008C3CEF"/>
    <w:rsid w:val="008C481B"/>
    <w:rsid w:val="008C4C9F"/>
    <w:rsid w:val="008D03DD"/>
    <w:rsid w:val="008F06D9"/>
    <w:rsid w:val="008F736E"/>
    <w:rsid w:val="0092462D"/>
    <w:rsid w:val="0094241D"/>
    <w:rsid w:val="009438A5"/>
    <w:rsid w:val="00944BB6"/>
    <w:rsid w:val="0095172E"/>
    <w:rsid w:val="009620D3"/>
    <w:rsid w:val="00972FEA"/>
    <w:rsid w:val="00974EBD"/>
    <w:rsid w:val="00981735"/>
    <w:rsid w:val="00986B25"/>
    <w:rsid w:val="009915C8"/>
    <w:rsid w:val="009A7FAF"/>
    <w:rsid w:val="009B642A"/>
    <w:rsid w:val="009C7FB4"/>
    <w:rsid w:val="009E2897"/>
    <w:rsid w:val="00A134B4"/>
    <w:rsid w:val="00A14E54"/>
    <w:rsid w:val="00A3195B"/>
    <w:rsid w:val="00A419E6"/>
    <w:rsid w:val="00A81862"/>
    <w:rsid w:val="00A8190E"/>
    <w:rsid w:val="00A8220C"/>
    <w:rsid w:val="00A9126D"/>
    <w:rsid w:val="00A9792A"/>
    <w:rsid w:val="00AA393F"/>
    <w:rsid w:val="00AA39CB"/>
    <w:rsid w:val="00AB5FDC"/>
    <w:rsid w:val="00AC1483"/>
    <w:rsid w:val="00B15F80"/>
    <w:rsid w:val="00B23BB9"/>
    <w:rsid w:val="00B24C79"/>
    <w:rsid w:val="00B25D61"/>
    <w:rsid w:val="00B30379"/>
    <w:rsid w:val="00B529B0"/>
    <w:rsid w:val="00B66C53"/>
    <w:rsid w:val="00B81310"/>
    <w:rsid w:val="00B853B1"/>
    <w:rsid w:val="00B96048"/>
    <w:rsid w:val="00BA1877"/>
    <w:rsid w:val="00BC7B4B"/>
    <w:rsid w:val="00BD1CAE"/>
    <w:rsid w:val="00BD32AB"/>
    <w:rsid w:val="00BF0416"/>
    <w:rsid w:val="00C020E5"/>
    <w:rsid w:val="00C1625D"/>
    <w:rsid w:val="00C17D7D"/>
    <w:rsid w:val="00C206A6"/>
    <w:rsid w:val="00C35B08"/>
    <w:rsid w:val="00C463DB"/>
    <w:rsid w:val="00C5176F"/>
    <w:rsid w:val="00C55921"/>
    <w:rsid w:val="00C873F4"/>
    <w:rsid w:val="00C901E6"/>
    <w:rsid w:val="00C90292"/>
    <w:rsid w:val="00C91ED5"/>
    <w:rsid w:val="00C94925"/>
    <w:rsid w:val="00CC729E"/>
    <w:rsid w:val="00CD2E04"/>
    <w:rsid w:val="00CF1DCE"/>
    <w:rsid w:val="00D03BD2"/>
    <w:rsid w:val="00D050B2"/>
    <w:rsid w:val="00D06112"/>
    <w:rsid w:val="00D06506"/>
    <w:rsid w:val="00D47737"/>
    <w:rsid w:val="00D677A6"/>
    <w:rsid w:val="00D958FB"/>
    <w:rsid w:val="00DA1664"/>
    <w:rsid w:val="00DA1D7A"/>
    <w:rsid w:val="00DA7497"/>
    <w:rsid w:val="00DC107C"/>
    <w:rsid w:val="00DC14C1"/>
    <w:rsid w:val="00DD2719"/>
    <w:rsid w:val="00DE1206"/>
    <w:rsid w:val="00DF5C20"/>
    <w:rsid w:val="00E01BE1"/>
    <w:rsid w:val="00E06491"/>
    <w:rsid w:val="00E066F0"/>
    <w:rsid w:val="00E069F9"/>
    <w:rsid w:val="00E2450F"/>
    <w:rsid w:val="00E43C84"/>
    <w:rsid w:val="00E46AE4"/>
    <w:rsid w:val="00E569FD"/>
    <w:rsid w:val="00E62D40"/>
    <w:rsid w:val="00E67189"/>
    <w:rsid w:val="00E70599"/>
    <w:rsid w:val="00E72147"/>
    <w:rsid w:val="00E72430"/>
    <w:rsid w:val="00E74F4E"/>
    <w:rsid w:val="00E849E9"/>
    <w:rsid w:val="00E9542D"/>
    <w:rsid w:val="00E97744"/>
    <w:rsid w:val="00EB0648"/>
    <w:rsid w:val="00EB6628"/>
    <w:rsid w:val="00EC1556"/>
    <w:rsid w:val="00ED47FF"/>
    <w:rsid w:val="00F05475"/>
    <w:rsid w:val="00F11157"/>
    <w:rsid w:val="00F15D9A"/>
    <w:rsid w:val="00F3193C"/>
    <w:rsid w:val="00F42178"/>
    <w:rsid w:val="00F42A42"/>
    <w:rsid w:val="00F4375E"/>
    <w:rsid w:val="00F4785B"/>
    <w:rsid w:val="00F51B62"/>
    <w:rsid w:val="00F547B0"/>
    <w:rsid w:val="00F55642"/>
    <w:rsid w:val="00F56484"/>
    <w:rsid w:val="00F75A2D"/>
    <w:rsid w:val="00F77BBC"/>
    <w:rsid w:val="00F81E88"/>
    <w:rsid w:val="00F93F51"/>
    <w:rsid w:val="00F95C7E"/>
    <w:rsid w:val="00F95D1A"/>
    <w:rsid w:val="00F96E97"/>
    <w:rsid w:val="00FB5397"/>
    <w:rsid w:val="00FB552D"/>
    <w:rsid w:val="00FC4A17"/>
    <w:rsid w:val="00FC564D"/>
    <w:rsid w:val="00FE0F07"/>
    <w:rsid w:val="00FF2B5F"/>
    <w:rsid w:val="00FF590C"/>
    <w:rsid w:val="07E34A3F"/>
    <w:rsid w:val="09420C01"/>
    <w:rsid w:val="0B0C1D12"/>
    <w:rsid w:val="0B47616D"/>
    <w:rsid w:val="11674266"/>
    <w:rsid w:val="143D7A24"/>
    <w:rsid w:val="14765EED"/>
    <w:rsid w:val="14AF636D"/>
    <w:rsid w:val="150474D2"/>
    <w:rsid w:val="1CCE22DB"/>
    <w:rsid w:val="1D7A26DD"/>
    <w:rsid w:val="1E421D2E"/>
    <w:rsid w:val="20672FDF"/>
    <w:rsid w:val="2C245261"/>
    <w:rsid w:val="2E28703E"/>
    <w:rsid w:val="2EED207D"/>
    <w:rsid w:val="30B402AF"/>
    <w:rsid w:val="3104090C"/>
    <w:rsid w:val="35500CBF"/>
    <w:rsid w:val="36372989"/>
    <w:rsid w:val="37A42A2A"/>
    <w:rsid w:val="3C446528"/>
    <w:rsid w:val="3DD74805"/>
    <w:rsid w:val="3E0B5931"/>
    <w:rsid w:val="43A62AD6"/>
    <w:rsid w:val="46CD3E3E"/>
    <w:rsid w:val="46F920D7"/>
    <w:rsid w:val="478F7ED7"/>
    <w:rsid w:val="481F6B1F"/>
    <w:rsid w:val="48E064A0"/>
    <w:rsid w:val="49A37EA2"/>
    <w:rsid w:val="4B5C7602"/>
    <w:rsid w:val="4DEE0395"/>
    <w:rsid w:val="50084B0C"/>
    <w:rsid w:val="505C602E"/>
    <w:rsid w:val="50D0256E"/>
    <w:rsid w:val="52C928ED"/>
    <w:rsid w:val="53793538"/>
    <w:rsid w:val="54E22292"/>
    <w:rsid w:val="54FC3833"/>
    <w:rsid w:val="581E5623"/>
    <w:rsid w:val="586E0370"/>
    <w:rsid w:val="58DD72E9"/>
    <w:rsid w:val="5A04249F"/>
    <w:rsid w:val="5E6E102A"/>
    <w:rsid w:val="68B27EEE"/>
    <w:rsid w:val="6B8B6553"/>
    <w:rsid w:val="6CF509AA"/>
    <w:rsid w:val="6D9A218A"/>
    <w:rsid w:val="6EFC7023"/>
    <w:rsid w:val="702E553E"/>
    <w:rsid w:val="72FB2DC4"/>
    <w:rsid w:val="75EE17D5"/>
    <w:rsid w:val="7778345E"/>
    <w:rsid w:val="79BF69E3"/>
    <w:rsid w:val="7D1260EF"/>
    <w:rsid w:val="7E3711BB"/>
    <w:rsid w:val="7E866349"/>
    <w:rsid w:val="7F3B4D56"/>
    <w:rsid w:val="7FD35B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nhideWhenUsed="0" w:qFormat="1"/>
    <w:lsdException w:name="Date" w:semiHidden="0" w:uiPriority="0" w:unhideWhenUsed="0" w:qFormat="1"/>
    <w:lsdException w:name="Body Text First Indent" w:semiHidden="0" w:unhideWhenUsed="0" w:qFormat="1"/>
    <w:lsdException w:name="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B0648"/>
    <w:pPr>
      <w:widowControl w:val="0"/>
      <w:jc w:val="both"/>
    </w:pPr>
    <w:rPr>
      <w:kern w:val="2"/>
      <w:sz w:val="28"/>
    </w:rPr>
  </w:style>
  <w:style w:type="paragraph" w:styleId="1">
    <w:name w:val="heading 1"/>
    <w:basedOn w:val="a"/>
    <w:next w:val="a"/>
    <w:link w:val="1Char"/>
    <w:uiPriority w:val="9"/>
    <w:qFormat/>
    <w:rsid w:val="00EB064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B064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EB0648"/>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uiPriority w:val="99"/>
    <w:qFormat/>
    <w:rsid w:val="00EB0648"/>
    <w:pPr>
      <w:spacing w:after="120" w:line="275" w:lineRule="atLeast"/>
      <w:textAlignment w:val="baseline"/>
    </w:pPr>
  </w:style>
  <w:style w:type="paragraph" w:styleId="a4">
    <w:name w:val="Body Text"/>
    <w:basedOn w:val="a"/>
    <w:next w:val="a"/>
    <w:qFormat/>
    <w:rsid w:val="00EB0648"/>
    <w:rPr>
      <w:kern w:val="0"/>
      <w:szCs w:val="24"/>
    </w:rPr>
  </w:style>
  <w:style w:type="paragraph" w:styleId="a5">
    <w:name w:val="Normal Indent"/>
    <w:basedOn w:val="a"/>
    <w:qFormat/>
    <w:rsid w:val="00EB0648"/>
    <w:pPr>
      <w:adjustRightInd w:val="0"/>
      <w:snapToGrid w:val="0"/>
      <w:spacing w:line="360" w:lineRule="auto"/>
      <w:ind w:firstLine="420"/>
    </w:pPr>
    <w:rPr>
      <w:sz w:val="24"/>
    </w:rPr>
  </w:style>
  <w:style w:type="paragraph" w:styleId="a6">
    <w:name w:val="Document Map"/>
    <w:basedOn w:val="a"/>
    <w:link w:val="Char"/>
    <w:uiPriority w:val="99"/>
    <w:semiHidden/>
    <w:unhideWhenUsed/>
    <w:qFormat/>
    <w:rsid w:val="00EB0648"/>
    <w:rPr>
      <w:rFonts w:ascii="宋体"/>
      <w:sz w:val="18"/>
      <w:szCs w:val="18"/>
    </w:rPr>
  </w:style>
  <w:style w:type="paragraph" w:styleId="a7">
    <w:name w:val="annotation text"/>
    <w:basedOn w:val="a"/>
    <w:uiPriority w:val="99"/>
    <w:semiHidden/>
    <w:unhideWhenUsed/>
    <w:qFormat/>
    <w:rsid w:val="00EB0648"/>
    <w:pPr>
      <w:jc w:val="left"/>
    </w:pPr>
  </w:style>
  <w:style w:type="paragraph" w:styleId="a8">
    <w:name w:val="Body Text Indent"/>
    <w:basedOn w:val="a"/>
    <w:link w:val="Char0"/>
    <w:qFormat/>
    <w:rsid w:val="00EB0648"/>
    <w:pPr>
      <w:spacing w:line="700" w:lineRule="exact"/>
      <w:ind w:left="960"/>
    </w:pPr>
    <w:rPr>
      <w:sz w:val="44"/>
    </w:rPr>
  </w:style>
  <w:style w:type="paragraph" w:styleId="a9">
    <w:name w:val="Date"/>
    <w:basedOn w:val="a"/>
    <w:next w:val="a"/>
    <w:link w:val="Char1"/>
    <w:qFormat/>
    <w:rsid w:val="00EB0648"/>
  </w:style>
  <w:style w:type="paragraph" w:styleId="aa">
    <w:name w:val="Balloon Text"/>
    <w:basedOn w:val="a"/>
    <w:link w:val="Char2"/>
    <w:uiPriority w:val="99"/>
    <w:semiHidden/>
    <w:unhideWhenUsed/>
    <w:qFormat/>
    <w:rsid w:val="00EB0648"/>
    <w:rPr>
      <w:sz w:val="18"/>
      <w:szCs w:val="18"/>
    </w:rPr>
  </w:style>
  <w:style w:type="paragraph" w:styleId="ab">
    <w:name w:val="footer"/>
    <w:basedOn w:val="a"/>
    <w:link w:val="Char3"/>
    <w:uiPriority w:val="99"/>
    <w:unhideWhenUsed/>
    <w:qFormat/>
    <w:rsid w:val="00EB0648"/>
    <w:pPr>
      <w:tabs>
        <w:tab w:val="center" w:pos="4153"/>
        <w:tab w:val="right" w:pos="8306"/>
      </w:tabs>
      <w:snapToGrid w:val="0"/>
      <w:jc w:val="left"/>
    </w:pPr>
    <w:rPr>
      <w:sz w:val="18"/>
      <w:szCs w:val="18"/>
    </w:rPr>
  </w:style>
  <w:style w:type="paragraph" w:styleId="ac">
    <w:name w:val="header"/>
    <w:basedOn w:val="a"/>
    <w:link w:val="Char4"/>
    <w:unhideWhenUsed/>
    <w:qFormat/>
    <w:rsid w:val="00EB0648"/>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EB0648"/>
    <w:pPr>
      <w:tabs>
        <w:tab w:val="left" w:pos="1260"/>
        <w:tab w:val="left" w:pos="1685"/>
        <w:tab w:val="right" w:leader="dot" w:pos="8400"/>
      </w:tabs>
      <w:spacing w:line="320" w:lineRule="exact"/>
      <w:ind w:firstLineChars="100" w:firstLine="280"/>
    </w:pPr>
  </w:style>
  <w:style w:type="paragraph" w:styleId="ad">
    <w:name w:val="Subtitle"/>
    <w:basedOn w:val="a"/>
    <w:next w:val="a"/>
    <w:uiPriority w:val="99"/>
    <w:qFormat/>
    <w:rsid w:val="00EB0648"/>
    <w:pPr>
      <w:spacing w:before="100" w:beforeAutospacing="1" w:after="100" w:afterAutospacing="1" w:line="360" w:lineRule="auto"/>
      <w:jc w:val="center"/>
    </w:pPr>
    <w:rPr>
      <w:rFonts w:ascii="宋体" w:hAnsi="宋体"/>
      <w:b/>
      <w:bCs/>
      <w:kern w:val="28"/>
      <w:sz w:val="32"/>
      <w:szCs w:val="32"/>
    </w:rPr>
  </w:style>
  <w:style w:type="paragraph" w:styleId="20">
    <w:name w:val="toc 2"/>
    <w:basedOn w:val="a"/>
    <w:next w:val="a"/>
    <w:uiPriority w:val="39"/>
    <w:qFormat/>
    <w:rsid w:val="00EB0648"/>
    <w:pPr>
      <w:tabs>
        <w:tab w:val="right" w:leader="dot" w:pos="8400"/>
      </w:tabs>
      <w:spacing w:line="440" w:lineRule="exact"/>
      <w:ind w:leftChars="100" w:left="280" w:rightChars="-91" w:right="-91"/>
    </w:pPr>
  </w:style>
  <w:style w:type="paragraph" w:styleId="ae">
    <w:name w:val="Normal (Web)"/>
    <w:basedOn w:val="a"/>
    <w:qFormat/>
    <w:rsid w:val="00EB0648"/>
    <w:pPr>
      <w:spacing w:beforeAutospacing="1" w:afterAutospacing="1"/>
      <w:jc w:val="left"/>
    </w:pPr>
    <w:rPr>
      <w:kern w:val="0"/>
      <w:sz w:val="24"/>
    </w:rPr>
  </w:style>
  <w:style w:type="table" w:styleId="af">
    <w:name w:val="Table Grid"/>
    <w:basedOn w:val="a2"/>
    <w:uiPriority w:val="59"/>
    <w:qFormat/>
    <w:rsid w:val="00EB06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1"/>
    <w:qFormat/>
    <w:rsid w:val="00EB0648"/>
    <w:rPr>
      <w:b/>
    </w:rPr>
  </w:style>
  <w:style w:type="character" w:styleId="af1">
    <w:name w:val="page number"/>
    <w:basedOn w:val="a1"/>
    <w:qFormat/>
    <w:rsid w:val="00EB0648"/>
  </w:style>
  <w:style w:type="character" w:styleId="af2">
    <w:name w:val="Hyperlink"/>
    <w:uiPriority w:val="99"/>
    <w:qFormat/>
    <w:rsid w:val="00EB0648"/>
    <w:rPr>
      <w:color w:val="0000FF"/>
      <w:u w:val="single"/>
    </w:rPr>
  </w:style>
  <w:style w:type="character" w:customStyle="1" w:styleId="Char4">
    <w:name w:val="页眉 Char"/>
    <w:basedOn w:val="a1"/>
    <w:link w:val="ac"/>
    <w:qFormat/>
    <w:rsid w:val="00EB0648"/>
    <w:rPr>
      <w:sz w:val="18"/>
      <w:szCs w:val="18"/>
    </w:rPr>
  </w:style>
  <w:style w:type="character" w:customStyle="1" w:styleId="Char3">
    <w:name w:val="页脚 Char"/>
    <w:basedOn w:val="a1"/>
    <w:link w:val="ab"/>
    <w:uiPriority w:val="99"/>
    <w:qFormat/>
    <w:rsid w:val="00EB0648"/>
    <w:rPr>
      <w:sz w:val="18"/>
      <w:szCs w:val="18"/>
    </w:rPr>
  </w:style>
  <w:style w:type="character" w:customStyle="1" w:styleId="1Char">
    <w:name w:val="标题 1 Char"/>
    <w:basedOn w:val="a1"/>
    <w:link w:val="1"/>
    <w:uiPriority w:val="9"/>
    <w:qFormat/>
    <w:rsid w:val="00EB0648"/>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sid w:val="00EB0648"/>
    <w:rPr>
      <w:rFonts w:asciiTheme="majorHAnsi" w:eastAsiaTheme="majorEastAsia" w:hAnsiTheme="majorHAnsi" w:cstheme="majorBidi"/>
      <w:b/>
      <w:bCs/>
      <w:sz w:val="32"/>
      <w:szCs w:val="32"/>
    </w:rPr>
  </w:style>
  <w:style w:type="character" w:customStyle="1" w:styleId="3Char">
    <w:name w:val="标题 3 Char"/>
    <w:basedOn w:val="a1"/>
    <w:link w:val="3"/>
    <w:uiPriority w:val="9"/>
    <w:semiHidden/>
    <w:qFormat/>
    <w:rsid w:val="00EB0648"/>
    <w:rPr>
      <w:rFonts w:ascii="Times New Roman" w:eastAsia="宋体" w:hAnsi="Times New Roman" w:cs="Times New Roman"/>
      <w:b/>
      <w:bCs/>
      <w:sz w:val="32"/>
      <w:szCs w:val="32"/>
    </w:rPr>
  </w:style>
  <w:style w:type="character" w:customStyle="1" w:styleId="Char0">
    <w:name w:val="正文文本缩进 Char"/>
    <w:basedOn w:val="a1"/>
    <w:link w:val="a8"/>
    <w:qFormat/>
    <w:rsid w:val="00EB0648"/>
    <w:rPr>
      <w:rFonts w:ascii="Times New Roman" w:eastAsia="宋体" w:hAnsi="Times New Roman" w:cs="Times New Roman"/>
      <w:sz w:val="44"/>
      <w:szCs w:val="20"/>
    </w:rPr>
  </w:style>
  <w:style w:type="character" w:customStyle="1" w:styleId="Char2">
    <w:name w:val="批注框文本 Char"/>
    <w:basedOn w:val="a1"/>
    <w:link w:val="aa"/>
    <w:uiPriority w:val="99"/>
    <w:semiHidden/>
    <w:qFormat/>
    <w:rsid w:val="00EB0648"/>
    <w:rPr>
      <w:rFonts w:ascii="Times New Roman" w:eastAsia="宋体" w:hAnsi="Times New Roman" w:cs="Times New Roman"/>
      <w:sz w:val="18"/>
      <w:szCs w:val="18"/>
    </w:rPr>
  </w:style>
  <w:style w:type="character" w:customStyle="1" w:styleId="af3">
    <w:name w:val="正文文本_"/>
    <w:link w:val="21"/>
    <w:qFormat/>
    <w:rsid w:val="00EB0648"/>
    <w:rPr>
      <w:rFonts w:ascii="MingLiU" w:eastAsia="MingLiU" w:hAnsi="MingLiU" w:cs="MingLiU"/>
      <w:spacing w:val="20"/>
      <w:sz w:val="31"/>
      <w:szCs w:val="31"/>
      <w:shd w:val="clear" w:color="auto" w:fill="FFFFFF"/>
    </w:rPr>
  </w:style>
  <w:style w:type="paragraph" w:customStyle="1" w:styleId="21">
    <w:name w:val="正文文本2"/>
    <w:basedOn w:val="a"/>
    <w:link w:val="af3"/>
    <w:qFormat/>
    <w:rsid w:val="00EB0648"/>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4">
    <w:name w:val="List Paragraph"/>
    <w:basedOn w:val="a"/>
    <w:link w:val="Char5"/>
    <w:uiPriority w:val="34"/>
    <w:qFormat/>
    <w:rsid w:val="00EB0648"/>
    <w:pPr>
      <w:widowControl/>
      <w:ind w:left="720" w:firstLine="360"/>
      <w:contextualSpacing/>
      <w:jc w:val="left"/>
    </w:pPr>
    <w:rPr>
      <w:rFonts w:ascii="Calibri" w:hAnsi="Calibri"/>
      <w:kern w:val="0"/>
      <w:sz w:val="22"/>
      <w:szCs w:val="22"/>
      <w:lang w:eastAsia="en-US" w:bidi="en-US"/>
    </w:rPr>
  </w:style>
  <w:style w:type="character" w:customStyle="1" w:styleId="Char5">
    <w:name w:val="列出段落 Char"/>
    <w:link w:val="af4"/>
    <w:uiPriority w:val="34"/>
    <w:qFormat/>
    <w:locked/>
    <w:rsid w:val="00EB0648"/>
    <w:rPr>
      <w:rFonts w:ascii="Calibri" w:eastAsia="宋体" w:hAnsi="Calibri" w:cs="Times New Roman"/>
      <w:kern w:val="0"/>
      <w:sz w:val="22"/>
      <w:lang w:eastAsia="en-US" w:bidi="en-US"/>
    </w:rPr>
  </w:style>
  <w:style w:type="paragraph" w:customStyle="1" w:styleId="af5">
    <w:name w:val="图例"/>
    <w:basedOn w:val="a"/>
    <w:qFormat/>
    <w:rsid w:val="00EB0648"/>
    <w:pPr>
      <w:spacing w:before="120" w:after="120" w:line="360" w:lineRule="auto"/>
      <w:jc w:val="center"/>
    </w:pPr>
    <w:rPr>
      <w:rFonts w:eastAsia="仿宋_GB2312"/>
      <w:b/>
      <w:sz w:val="24"/>
    </w:rPr>
  </w:style>
  <w:style w:type="character" w:customStyle="1" w:styleId="Char1">
    <w:name w:val="日期 Char"/>
    <w:basedOn w:val="a1"/>
    <w:link w:val="a9"/>
    <w:qFormat/>
    <w:rsid w:val="00EB0648"/>
    <w:rPr>
      <w:rFonts w:ascii="Times New Roman" w:eastAsia="宋体" w:hAnsi="Times New Roman" w:cs="Times New Roman"/>
      <w:sz w:val="28"/>
      <w:szCs w:val="20"/>
    </w:rPr>
  </w:style>
  <w:style w:type="character" w:customStyle="1" w:styleId="Char">
    <w:name w:val="文档结构图 Char"/>
    <w:basedOn w:val="a1"/>
    <w:link w:val="a6"/>
    <w:uiPriority w:val="99"/>
    <w:semiHidden/>
    <w:qFormat/>
    <w:rsid w:val="00EB0648"/>
    <w:rPr>
      <w:rFonts w:ascii="宋体" w:eastAsia="宋体" w:hAnsi="Times New Roman" w:cs="Times New Roman"/>
      <w:sz w:val="18"/>
      <w:szCs w:val="18"/>
    </w:rPr>
  </w:style>
  <w:style w:type="paragraph" w:customStyle="1" w:styleId="af6">
    <w:name w:val="副标题（正）"/>
    <w:basedOn w:val="a"/>
    <w:next w:val="a"/>
    <w:qFormat/>
    <w:rsid w:val="00EB0648"/>
    <w:pPr>
      <w:spacing w:line="360" w:lineRule="auto"/>
      <w:jc w:val="center"/>
    </w:pPr>
    <w:rPr>
      <w:rFonts w:ascii="Calibri" w:eastAsia="方正小标宋简体" w:hAnsi="Calibri"/>
      <w:sz w:val="44"/>
      <w:szCs w:val="24"/>
    </w:rPr>
  </w:style>
  <w:style w:type="paragraph" w:customStyle="1" w:styleId="11">
    <w:name w:val="列出段落1"/>
    <w:basedOn w:val="a"/>
    <w:qFormat/>
    <w:rsid w:val="00EB0648"/>
    <w:pPr>
      <w:ind w:firstLineChars="200" w:firstLine="420"/>
    </w:pPr>
    <w:rPr>
      <w:kern w:val="0"/>
      <w:sz w:val="24"/>
      <w:szCs w:val="24"/>
    </w:rPr>
  </w:style>
  <w:style w:type="character" w:customStyle="1" w:styleId="font51">
    <w:name w:val="font51"/>
    <w:basedOn w:val="a1"/>
    <w:qFormat/>
    <w:rsid w:val="00EB0648"/>
    <w:rPr>
      <w:rFonts w:ascii="方正小标宋简体" w:eastAsia="方正小标宋简体" w:hAnsi="方正小标宋简体" w:cs="方正小标宋简体" w:hint="eastAsia"/>
      <w:color w:val="000000"/>
      <w:sz w:val="52"/>
      <w:szCs w:val="52"/>
      <w:u w:val="single"/>
    </w:rPr>
  </w:style>
  <w:style w:type="character" w:customStyle="1" w:styleId="font61">
    <w:name w:val="font61"/>
    <w:basedOn w:val="a1"/>
    <w:qFormat/>
    <w:rsid w:val="00EB0648"/>
    <w:rPr>
      <w:rFonts w:ascii="方正小标宋简体" w:eastAsia="方正小标宋简体" w:hAnsi="方正小标宋简体" w:cs="方正小标宋简体" w:hint="eastAsia"/>
      <w:i/>
      <w:iCs/>
      <w:color w:val="000000"/>
      <w:sz w:val="52"/>
      <w:szCs w:val="52"/>
      <w:u w:val="single"/>
    </w:rPr>
  </w:style>
  <w:style w:type="character" w:customStyle="1" w:styleId="font41">
    <w:name w:val="font41"/>
    <w:basedOn w:val="a1"/>
    <w:qFormat/>
    <w:rsid w:val="00EB0648"/>
    <w:rPr>
      <w:rFonts w:ascii="方正小标宋简体" w:eastAsia="方正小标宋简体" w:hAnsi="方正小标宋简体" w:cs="方正小标宋简体" w:hint="eastAsia"/>
      <w:color w:val="000000"/>
      <w:sz w:val="52"/>
      <w:szCs w:val="5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5" textRotate="1"/>
    <customShpInfo spid="_x0000_s3076" textRotate="1"/>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437</Words>
  <Characters>2491</Characters>
  <Application>Microsoft Office Word</Application>
  <DocSecurity>0</DocSecurity>
  <Lines>20</Lines>
  <Paragraphs>5</Paragraphs>
  <ScaleCrop>false</ScaleCrop>
  <Company>微软中国</Company>
  <LinksUpToDate>false</LinksUpToDate>
  <CharactersWithSpaces>2923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Microsoft</cp:lastModifiedBy>
  <cp:revision>2</cp:revision>
  <cp:lastPrinted>2021-08-23T01:01:00Z</cp:lastPrinted>
  <dcterms:created xsi:type="dcterms:W3CDTF">2024-05-11T00:27:00Z</dcterms:created>
  <dcterms:modified xsi:type="dcterms:W3CDTF">2024-05-11T00:27:00Z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8F4B10D301344F31B10E54B045C52AF5</vt:lpwstr>
  </property>
</Properties>
</file>