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24C0EC">
      <w:pPr>
        <w:snapToGrid w:val="0"/>
        <w:jc w:val="center"/>
        <w:outlineLvl w:val="0"/>
        <w:rPr>
          <w:rFonts w:eastAsia="方正大标宋简体"/>
          <w:sz w:val="96"/>
          <w:szCs w:val="130"/>
        </w:rPr>
      </w:pPr>
    </w:p>
    <w:p w14:paraId="4CB939E0">
      <w:pPr>
        <w:snapToGrid w:val="0"/>
        <w:jc w:val="center"/>
        <w:outlineLvl w:val="0"/>
        <w:rPr>
          <w:rFonts w:eastAsia="方正大标宋简体"/>
          <w:sz w:val="96"/>
          <w:szCs w:val="130"/>
        </w:rPr>
      </w:pPr>
    </w:p>
    <w:p w14:paraId="2CB40933">
      <w:pPr>
        <w:snapToGrid w:val="0"/>
        <w:jc w:val="center"/>
        <w:outlineLvl w:val="0"/>
        <w:rPr>
          <w:rFonts w:eastAsia="方正大标宋简体"/>
          <w:sz w:val="96"/>
          <w:szCs w:val="130"/>
        </w:rPr>
      </w:pPr>
    </w:p>
    <w:p w14:paraId="645EA3B1">
      <w:pPr>
        <w:snapToGrid w:val="0"/>
        <w:jc w:val="center"/>
        <w:outlineLvl w:val="0"/>
        <w:rPr>
          <w:rFonts w:eastAsia="方正大标宋简体"/>
          <w:sz w:val="84"/>
          <w:szCs w:val="84"/>
        </w:rPr>
      </w:pPr>
      <w:r>
        <w:rPr>
          <w:rFonts w:hint="eastAsia" w:eastAsia="Arial Unicode MS"/>
          <w:sz w:val="84"/>
          <w:szCs w:val="84"/>
        </w:rPr>
        <w:t>询 价 文 件</w:t>
      </w:r>
    </w:p>
    <w:p w14:paraId="7F0E3321">
      <w:pPr>
        <w:snapToGrid w:val="0"/>
        <w:jc w:val="center"/>
        <w:outlineLvl w:val="0"/>
        <w:rPr>
          <w:rFonts w:eastAsia="方正大标宋简体"/>
          <w:sz w:val="44"/>
          <w:szCs w:val="44"/>
        </w:rPr>
      </w:pPr>
    </w:p>
    <w:p w14:paraId="3616813C">
      <w:pPr>
        <w:snapToGrid w:val="0"/>
        <w:jc w:val="center"/>
        <w:outlineLvl w:val="0"/>
        <w:rPr>
          <w:rFonts w:eastAsia="方正大标宋简体"/>
          <w:sz w:val="96"/>
          <w:szCs w:val="130"/>
        </w:rPr>
      </w:pPr>
    </w:p>
    <w:p w14:paraId="6B0C43ED">
      <w:pPr>
        <w:snapToGrid w:val="0"/>
        <w:jc w:val="center"/>
        <w:outlineLvl w:val="0"/>
        <w:rPr>
          <w:rFonts w:eastAsia="方正大标宋简体"/>
          <w:sz w:val="96"/>
          <w:szCs w:val="130"/>
        </w:rPr>
      </w:pPr>
    </w:p>
    <w:p w14:paraId="38C864E5">
      <w:pPr>
        <w:snapToGrid w:val="0"/>
        <w:ind w:firstLine="880" w:firstLineChars="200"/>
        <w:outlineLvl w:val="0"/>
        <w:rPr>
          <w:rFonts w:ascii="仿宋_GB2312" w:hAnsi="仿宋_GB2312" w:eastAsia="仿宋_GB2312" w:cs="仿宋_GB2312"/>
          <w:sz w:val="36"/>
          <w:szCs w:val="36"/>
          <w:u w:val="single"/>
        </w:rPr>
      </w:pPr>
      <w:r>
        <w:rPr>
          <w:rFonts w:hint="eastAsia" w:eastAsia="Arial Unicode MS"/>
          <w:sz w:val="44"/>
          <w:szCs w:val="44"/>
        </w:rPr>
        <w:t>项目名称：</w:t>
      </w:r>
      <w:r>
        <w:rPr>
          <w:rFonts w:hint="eastAsia" w:ascii="仿宋_GB2312" w:hAnsi="仿宋_GB2312" w:eastAsia="仿宋_GB2312" w:cs="仿宋_GB2312"/>
          <w:sz w:val="36"/>
          <w:szCs w:val="36"/>
          <w:u w:val="single"/>
        </w:rPr>
        <w:t xml:space="preserve"> </w:t>
      </w:r>
      <w:r>
        <w:rPr>
          <w:rFonts w:hint="eastAsia" w:ascii="仿宋_GB2312" w:hAnsi="仿宋_GB2312" w:eastAsia="仿宋_GB2312" w:cs="仿宋_GB2312"/>
          <w:sz w:val="36"/>
          <w:szCs w:val="36"/>
          <w:u w:val="single"/>
          <w:lang w:val="en-US" w:eastAsia="zh-CN"/>
        </w:rPr>
        <w:t xml:space="preserve">切片机            </w:t>
      </w:r>
      <w:r>
        <w:rPr>
          <w:rFonts w:hint="eastAsia" w:cs="仿宋_GB2312" w:asciiTheme="minorEastAsia" w:hAnsiTheme="minorEastAsia" w:eastAsiaTheme="minorEastAsia"/>
          <w:sz w:val="36"/>
          <w:szCs w:val="36"/>
          <w:u w:val="single"/>
        </w:rPr>
        <w:t xml:space="preserve"> </w:t>
      </w:r>
    </w:p>
    <w:p w14:paraId="3CDFDD0D">
      <w:pPr>
        <w:pStyle w:val="9"/>
        <w:snapToGrid w:val="0"/>
        <w:spacing w:line="240" w:lineRule="auto"/>
        <w:ind w:leftChars="343" w:firstLine="1540" w:firstLineChars="350"/>
        <w:outlineLvl w:val="0"/>
        <w:rPr>
          <w:rFonts w:eastAsia="Arial Unicode MS"/>
          <w:szCs w:val="44"/>
        </w:rPr>
      </w:pPr>
    </w:p>
    <w:p w14:paraId="2089A1D5">
      <w:pPr>
        <w:snapToGrid w:val="0"/>
        <w:ind w:firstLine="880" w:firstLineChars="200"/>
        <w:outlineLvl w:val="0"/>
        <w:rPr>
          <w:rFonts w:hint="eastAsia" w:eastAsiaTheme="minorEastAsia"/>
          <w:sz w:val="96"/>
          <w:szCs w:val="130"/>
          <w:lang w:eastAsia="zh-CN"/>
        </w:rPr>
      </w:pPr>
      <w:r>
        <w:rPr>
          <w:rFonts w:hint="eastAsia" w:eastAsia="Arial Unicode MS"/>
          <w:sz w:val="44"/>
          <w:szCs w:val="44"/>
        </w:rPr>
        <w:t>采购单位：</w:t>
      </w:r>
      <w:r>
        <w:rPr>
          <w:rFonts w:hint="eastAsia" w:cs="仿宋_GB2312" w:asciiTheme="minorEastAsia" w:hAnsiTheme="minorEastAsia" w:eastAsiaTheme="minorEastAsia"/>
          <w:sz w:val="36"/>
          <w:szCs w:val="36"/>
          <w:u w:val="single"/>
        </w:rPr>
        <w:t>陆军军医大学</w:t>
      </w:r>
      <w:r>
        <w:rPr>
          <w:rFonts w:hint="eastAsia" w:cs="仿宋_GB2312" w:asciiTheme="minorEastAsia" w:hAnsiTheme="minorEastAsia" w:eastAsiaTheme="minorEastAsia"/>
          <w:sz w:val="36"/>
          <w:szCs w:val="36"/>
          <w:u w:val="single"/>
          <w:lang w:val="en-US" w:eastAsia="zh-CN"/>
        </w:rPr>
        <w:t>某单位</w:t>
      </w:r>
    </w:p>
    <w:p w14:paraId="705F688B">
      <w:pPr>
        <w:snapToGrid w:val="0"/>
        <w:ind w:left="2240" w:leftChars="800"/>
        <w:rPr>
          <w:rFonts w:eastAsia="Arial Unicode MS"/>
          <w:sz w:val="44"/>
          <w:szCs w:val="44"/>
        </w:rPr>
      </w:pPr>
    </w:p>
    <w:p w14:paraId="51444687">
      <w:pPr>
        <w:snapToGrid w:val="0"/>
        <w:ind w:left="2240" w:leftChars="800"/>
        <w:rPr>
          <w:rFonts w:eastAsia="Arial Unicode MS"/>
          <w:sz w:val="44"/>
          <w:szCs w:val="44"/>
        </w:rPr>
      </w:pPr>
    </w:p>
    <w:p w14:paraId="2E002EF6">
      <w:pPr>
        <w:snapToGrid w:val="0"/>
        <w:jc w:val="center"/>
        <w:outlineLvl w:val="0"/>
        <w:rPr>
          <w:rFonts w:eastAsia="方正大标宋简体"/>
          <w:sz w:val="96"/>
          <w:szCs w:val="130"/>
        </w:rPr>
      </w:pPr>
      <w:r>
        <w:rPr>
          <w:rFonts w:hint="eastAsia" w:eastAsia="Arial Unicode MS"/>
          <w:sz w:val="44"/>
          <w:szCs w:val="44"/>
        </w:rPr>
        <w:t>二○二</w:t>
      </w:r>
      <w:r>
        <w:rPr>
          <w:rFonts w:hint="eastAsia" w:eastAsia="Arial Unicode MS"/>
          <w:sz w:val="44"/>
          <w:szCs w:val="44"/>
          <w:lang w:val="en-US" w:eastAsia="zh-CN"/>
        </w:rPr>
        <w:t>四</w:t>
      </w:r>
      <w:r>
        <w:rPr>
          <w:rFonts w:hint="eastAsia" w:eastAsia="Arial Unicode MS"/>
          <w:sz w:val="44"/>
          <w:szCs w:val="44"/>
        </w:rPr>
        <w:t>年</w:t>
      </w:r>
      <w:r>
        <w:rPr>
          <w:rFonts w:hint="eastAsia" w:ascii="宋体" w:hAnsi="宋体" w:eastAsia="Arial Unicode MS" w:cs="宋体"/>
          <w:sz w:val="44"/>
          <w:szCs w:val="44"/>
          <w:lang w:val="en-US" w:eastAsia="zh-CN"/>
        </w:rPr>
        <w:t>十一</w:t>
      </w:r>
      <w:r>
        <w:rPr>
          <w:rFonts w:hint="eastAsia" w:eastAsia="Arial Unicode MS"/>
          <w:sz w:val="44"/>
          <w:szCs w:val="44"/>
        </w:rPr>
        <w:t>月</w:t>
      </w:r>
    </w:p>
    <w:p w14:paraId="4832A46D">
      <w:pPr>
        <w:snapToGrid w:val="0"/>
        <w:rPr>
          <w:rFonts w:eastAsia="方正大标宋简体"/>
          <w:sz w:val="44"/>
          <w:szCs w:val="44"/>
        </w:rPr>
      </w:pPr>
    </w:p>
    <w:p w14:paraId="4C7B5B24">
      <w:pPr>
        <w:snapToGrid w:val="0"/>
        <w:spacing w:line="500" w:lineRule="exact"/>
        <w:rPr>
          <w:rFonts w:eastAsia="黑体"/>
          <w:sz w:val="44"/>
        </w:rPr>
        <w:sectPr>
          <w:headerReference r:id="rId4" w:type="first"/>
          <w:footerReference r:id="rId7" w:type="first"/>
          <w:headerReference r:id="rId3" w:type="default"/>
          <w:footerReference r:id="rId5" w:type="default"/>
          <w:footerReference r:id="rId6" w:type="even"/>
          <w:pgSz w:w="11907" w:h="16840"/>
          <w:pgMar w:top="1440" w:right="1800" w:bottom="1440" w:left="1800" w:header="964" w:footer="992" w:gutter="0"/>
          <w:pgNumType w:start="1"/>
          <w:cols w:space="720" w:num="1"/>
          <w:titlePg/>
          <w:docGrid w:linePitch="312" w:charSpace="0"/>
        </w:sectPr>
      </w:pPr>
    </w:p>
    <w:p w14:paraId="04910E2C">
      <w:pPr>
        <w:pStyle w:val="2"/>
        <w:numPr>
          <w:ilvl w:val="0"/>
          <w:numId w:val="1"/>
        </w:numPr>
        <w:jc w:val="center"/>
        <w:rPr>
          <w:rFonts w:cs="Arial Unicode MS" w:asciiTheme="minorEastAsia" w:hAnsiTheme="minorEastAsia" w:eastAsiaTheme="minorEastAsia"/>
          <w:b/>
          <w:bCs/>
          <w:szCs w:val="28"/>
        </w:rPr>
      </w:pPr>
      <w:r>
        <w:rPr>
          <w:rFonts w:hint="eastAsia" w:cs="Arial Unicode MS" w:asciiTheme="minorEastAsia" w:hAnsiTheme="minorEastAsia" w:eastAsiaTheme="minorEastAsia"/>
          <w:b/>
          <w:bCs/>
          <w:szCs w:val="28"/>
        </w:rPr>
        <w:t>询价公告</w:t>
      </w:r>
    </w:p>
    <w:p w14:paraId="01E22F47">
      <w:pPr>
        <w:adjustRightInd w:val="0"/>
        <w:snapToGrid w:val="0"/>
        <w:spacing w:line="480" w:lineRule="exact"/>
        <w:ind w:firstLine="560" w:firstLineChars="200"/>
        <w:rPr>
          <w:rFonts w:hint="eastAsia" w:ascii="宋体" w:hAnsi="宋体" w:eastAsia="宋体" w:cs="宋体"/>
          <w:szCs w:val="28"/>
        </w:rPr>
      </w:pPr>
      <w:r>
        <w:rPr>
          <w:rFonts w:hint="eastAsia" w:ascii="宋体" w:hAnsi="宋体" w:eastAsia="宋体" w:cs="宋体"/>
          <w:szCs w:val="28"/>
        </w:rPr>
        <w:t>就以下项目进行询价采购，欢迎有资格的供应商参加该项目询价。</w:t>
      </w:r>
    </w:p>
    <w:p w14:paraId="0C9D74E0">
      <w:pPr>
        <w:numPr>
          <w:ilvl w:val="0"/>
          <w:numId w:val="2"/>
        </w:numPr>
        <w:adjustRightInd w:val="0"/>
        <w:snapToGrid w:val="0"/>
        <w:spacing w:line="480" w:lineRule="exact"/>
        <w:ind w:left="0" w:firstLine="560" w:firstLineChars="200"/>
        <w:rPr>
          <w:rFonts w:hint="eastAsia" w:ascii="宋体" w:hAnsi="宋体" w:eastAsia="宋体" w:cs="宋体"/>
          <w:szCs w:val="28"/>
        </w:rPr>
      </w:pPr>
      <w:r>
        <w:rPr>
          <w:rFonts w:hint="eastAsia" w:ascii="宋体" w:hAnsi="宋体" w:eastAsia="宋体" w:cs="宋体"/>
          <w:szCs w:val="28"/>
        </w:rPr>
        <w:t>项目名称：</w:t>
      </w:r>
      <w:r>
        <w:rPr>
          <w:rFonts w:hint="eastAsia"/>
          <w:u w:val="single"/>
          <w:lang w:val="en-US" w:eastAsia="zh-CN"/>
        </w:rPr>
        <w:t>切片机</w:t>
      </w:r>
    </w:p>
    <w:p w14:paraId="002AC0F4">
      <w:pPr>
        <w:numPr>
          <w:ilvl w:val="0"/>
          <w:numId w:val="2"/>
        </w:numPr>
        <w:adjustRightInd w:val="0"/>
        <w:snapToGrid w:val="0"/>
        <w:spacing w:line="480" w:lineRule="exact"/>
        <w:ind w:left="0" w:firstLine="560" w:firstLineChars="200"/>
        <w:rPr>
          <w:rFonts w:hint="eastAsia" w:ascii="宋体" w:hAnsi="宋体" w:eastAsia="宋体" w:cs="宋体"/>
          <w:szCs w:val="28"/>
        </w:rPr>
      </w:pPr>
      <w:r>
        <w:rPr>
          <w:rFonts w:hint="eastAsia" w:ascii="宋体" w:hAnsi="宋体" w:eastAsia="宋体" w:cs="宋体"/>
          <w:szCs w:val="28"/>
        </w:rPr>
        <w:t>项目单位：</w:t>
      </w:r>
      <w:r>
        <w:rPr>
          <w:rFonts w:hint="eastAsia" w:ascii="宋体" w:hAnsi="宋体" w:cs="宋体"/>
          <w:szCs w:val="28"/>
          <w:u w:val="single"/>
          <w:lang w:val="en-US" w:eastAsia="zh-CN"/>
        </w:rPr>
        <w:t>陆军军医大学某单位</w:t>
      </w:r>
    </w:p>
    <w:p w14:paraId="02FA5B3D">
      <w:pPr>
        <w:numPr>
          <w:ilvl w:val="0"/>
          <w:numId w:val="2"/>
        </w:numPr>
        <w:adjustRightInd w:val="0"/>
        <w:snapToGrid w:val="0"/>
        <w:spacing w:line="480" w:lineRule="exact"/>
        <w:ind w:left="0" w:firstLine="560" w:firstLineChars="200"/>
        <w:rPr>
          <w:rFonts w:hint="eastAsia" w:ascii="宋体" w:hAnsi="宋体" w:eastAsia="宋体" w:cs="宋体"/>
          <w:szCs w:val="28"/>
        </w:rPr>
      </w:pPr>
      <w:r>
        <w:rPr>
          <w:rFonts w:hint="eastAsia" w:ascii="宋体" w:hAnsi="宋体" w:cs="宋体"/>
          <w:szCs w:val="28"/>
          <w:u w:val="none"/>
          <w:lang w:val="en-US" w:eastAsia="zh-CN"/>
        </w:rPr>
        <w:t>项目预算：</w:t>
      </w:r>
      <w:r>
        <w:rPr>
          <w:rFonts w:hint="eastAsia" w:ascii="宋体" w:hAnsi="宋体" w:cs="宋体"/>
          <w:szCs w:val="28"/>
          <w:u w:val="single"/>
          <w:lang w:val="en-US" w:eastAsia="zh-CN"/>
        </w:rPr>
        <w:t>13.0万元</w:t>
      </w:r>
    </w:p>
    <w:p w14:paraId="3D130E62">
      <w:pPr>
        <w:numPr>
          <w:ilvl w:val="0"/>
          <w:numId w:val="2"/>
        </w:numPr>
        <w:adjustRightInd w:val="0"/>
        <w:snapToGrid w:val="0"/>
        <w:spacing w:line="480" w:lineRule="exact"/>
        <w:ind w:left="0" w:firstLine="560" w:firstLineChars="200"/>
        <w:rPr>
          <w:rFonts w:hint="eastAsia" w:ascii="宋体" w:hAnsi="宋体" w:eastAsia="宋体" w:cs="宋体"/>
          <w:szCs w:val="28"/>
        </w:rPr>
      </w:pPr>
      <w:r>
        <w:rPr>
          <w:rFonts w:hint="eastAsia" w:ascii="宋体" w:hAnsi="宋体" w:eastAsia="宋体" w:cs="宋体"/>
          <w:szCs w:val="28"/>
        </w:rPr>
        <w:t>项目概况：</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2018"/>
        <w:gridCol w:w="2840"/>
        <w:gridCol w:w="1420"/>
        <w:gridCol w:w="1426"/>
      </w:tblGrid>
      <w:tr w14:paraId="10353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tcPr>
          <w:p w14:paraId="23A784F5">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184" w:type="pct"/>
          </w:tcPr>
          <w:p w14:paraId="08A669AA">
            <w:pPr>
              <w:pStyle w:val="17"/>
              <w:widowControl/>
              <w:adjustRightInd w:val="0"/>
              <w:snapToGrid w:val="0"/>
              <w:spacing w:beforeAutospacing="0" w:afterAutospacing="0" w:line="400" w:lineRule="exact"/>
              <w:jc w:val="center"/>
              <w:textAlignment w:val="baseline"/>
              <w:rPr>
                <w:rFonts w:hint="eastAsia" w:ascii="宋体" w:hAnsi="宋体" w:eastAsia="宋体" w:cs="宋体"/>
                <w:szCs w:val="24"/>
              </w:rPr>
            </w:pPr>
            <w:r>
              <w:rPr>
                <w:rFonts w:hint="eastAsia" w:ascii="宋体" w:hAnsi="宋体" w:eastAsia="宋体" w:cs="宋体"/>
                <w:szCs w:val="24"/>
              </w:rPr>
              <w:t>名称</w:t>
            </w:r>
          </w:p>
        </w:tc>
        <w:tc>
          <w:tcPr>
            <w:tcW w:w="1666" w:type="pct"/>
          </w:tcPr>
          <w:p w14:paraId="356576F2">
            <w:pPr>
              <w:pStyle w:val="17"/>
              <w:widowControl/>
              <w:adjustRightInd w:val="0"/>
              <w:snapToGrid w:val="0"/>
              <w:spacing w:beforeAutospacing="0" w:afterAutospacing="0" w:line="400" w:lineRule="exact"/>
              <w:jc w:val="center"/>
              <w:textAlignment w:val="baseline"/>
              <w:rPr>
                <w:rFonts w:hint="eastAsia" w:ascii="宋体" w:hAnsi="宋体" w:eastAsia="宋体" w:cs="宋体"/>
                <w:szCs w:val="24"/>
              </w:rPr>
            </w:pPr>
            <w:r>
              <w:rPr>
                <w:rFonts w:hint="eastAsia" w:ascii="宋体" w:hAnsi="宋体" w:eastAsia="宋体" w:cs="宋体"/>
                <w:szCs w:val="24"/>
              </w:rPr>
              <w:t>技术要求</w:t>
            </w:r>
          </w:p>
        </w:tc>
        <w:tc>
          <w:tcPr>
            <w:tcW w:w="833" w:type="pct"/>
          </w:tcPr>
          <w:p w14:paraId="624F2DDF">
            <w:pPr>
              <w:pStyle w:val="17"/>
              <w:widowControl/>
              <w:adjustRightInd w:val="0"/>
              <w:snapToGrid w:val="0"/>
              <w:spacing w:beforeAutospacing="0" w:afterAutospacing="0" w:line="400" w:lineRule="exact"/>
              <w:jc w:val="center"/>
              <w:textAlignment w:val="baseline"/>
              <w:rPr>
                <w:rFonts w:hint="eastAsia" w:ascii="宋体" w:hAnsi="宋体" w:eastAsia="宋体" w:cs="宋体"/>
                <w:szCs w:val="24"/>
              </w:rPr>
            </w:pPr>
            <w:r>
              <w:rPr>
                <w:rFonts w:hint="eastAsia" w:ascii="宋体" w:hAnsi="宋体" w:eastAsia="宋体" w:cs="宋体"/>
                <w:szCs w:val="24"/>
              </w:rPr>
              <w:t>数量</w:t>
            </w:r>
          </w:p>
        </w:tc>
        <w:tc>
          <w:tcPr>
            <w:tcW w:w="836" w:type="pct"/>
          </w:tcPr>
          <w:p w14:paraId="33058EF6">
            <w:pPr>
              <w:pStyle w:val="17"/>
              <w:widowControl/>
              <w:adjustRightInd w:val="0"/>
              <w:snapToGrid w:val="0"/>
              <w:spacing w:beforeAutospacing="0" w:afterAutospacing="0" w:line="400" w:lineRule="exact"/>
              <w:jc w:val="center"/>
              <w:textAlignment w:val="baseline"/>
              <w:rPr>
                <w:rFonts w:hint="eastAsia" w:ascii="宋体" w:hAnsi="宋体" w:eastAsia="宋体" w:cs="宋体"/>
                <w:szCs w:val="24"/>
              </w:rPr>
            </w:pPr>
            <w:r>
              <w:rPr>
                <w:rFonts w:hint="eastAsia" w:ascii="宋体" w:hAnsi="宋体" w:eastAsia="宋体" w:cs="宋体"/>
                <w:szCs w:val="24"/>
              </w:rPr>
              <w:t>计量单位</w:t>
            </w:r>
          </w:p>
        </w:tc>
      </w:tr>
      <w:tr w14:paraId="43906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14:paraId="43227851">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184" w:type="pct"/>
            <w:vAlign w:val="center"/>
          </w:tcPr>
          <w:p w14:paraId="55FA2C4E">
            <w:pPr>
              <w:adjustRightInd w:val="0"/>
              <w:snapToGrid w:val="0"/>
              <w:spacing w:line="300" w:lineRule="exact"/>
              <w:jc w:val="both"/>
              <w:rPr>
                <w:rFonts w:hint="default" w:ascii="宋体" w:hAnsi="宋体" w:eastAsia="宋体" w:cs="宋体"/>
                <w:sz w:val="24"/>
                <w:szCs w:val="24"/>
                <w:lang w:val="en-US" w:eastAsia="zh-CN"/>
              </w:rPr>
            </w:pPr>
            <w:r>
              <w:rPr>
                <w:rFonts w:hint="eastAsia" w:ascii="宋体" w:hAnsi="宋体" w:cs="宋体"/>
                <w:sz w:val="24"/>
                <w:szCs w:val="24"/>
                <w:lang w:val="en-US" w:eastAsia="zh-CN"/>
              </w:rPr>
              <w:t>切片机</w:t>
            </w:r>
          </w:p>
        </w:tc>
        <w:tc>
          <w:tcPr>
            <w:tcW w:w="1666" w:type="pct"/>
            <w:vAlign w:val="center"/>
          </w:tcPr>
          <w:p w14:paraId="7C7B2853">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详见第二部分</w:t>
            </w:r>
          </w:p>
        </w:tc>
        <w:tc>
          <w:tcPr>
            <w:tcW w:w="833" w:type="pct"/>
            <w:vAlign w:val="center"/>
          </w:tcPr>
          <w:p w14:paraId="48735459">
            <w:pPr>
              <w:adjustRightInd w:val="0"/>
              <w:snapToGrid w:val="0"/>
              <w:spacing w:line="30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w:t>
            </w:r>
          </w:p>
        </w:tc>
        <w:tc>
          <w:tcPr>
            <w:tcW w:w="836" w:type="pct"/>
            <w:vAlign w:val="center"/>
          </w:tcPr>
          <w:p w14:paraId="07D52904">
            <w:pPr>
              <w:adjustRightInd w:val="0"/>
              <w:snapToGrid w:val="0"/>
              <w:spacing w:line="300" w:lineRule="exact"/>
              <w:jc w:val="center"/>
              <w:rPr>
                <w:rFonts w:hint="eastAsia" w:ascii="宋体" w:hAnsi="宋体" w:eastAsia="宋体" w:cs="宋体"/>
                <w:sz w:val="24"/>
                <w:szCs w:val="24"/>
                <w:lang w:eastAsia="zh-CN"/>
              </w:rPr>
            </w:pPr>
            <w:r>
              <w:rPr>
                <w:rFonts w:hint="eastAsia" w:ascii="宋体" w:hAnsi="宋体" w:cs="宋体"/>
                <w:sz w:val="24"/>
                <w:szCs w:val="24"/>
                <w:lang w:val="en-US" w:eastAsia="zh-CN"/>
              </w:rPr>
              <w:t>台</w:t>
            </w:r>
          </w:p>
        </w:tc>
      </w:tr>
    </w:tbl>
    <w:p w14:paraId="1918EFFE">
      <w:pPr>
        <w:numPr>
          <w:ilvl w:val="0"/>
          <w:numId w:val="2"/>
        </w:numPr>
        <w:adjustRightInd w:val="0"/>
        <w:snapToGrid w:val="0"/>
        <w:spacing w:line="480" w:lineRule="exact"/>
        <w:ind w:left="0" w:firstLine="560" w:firstLineChars="200"/>
        <w:rPr>
          <w:rFonts w:hint="eastAsia" w:ascii="宋体" w:hAnsi="宋体" w:eastAsia="宋体" w:cs="宋体"/>
          <w:szCs w:val="28"/>
        </w:rPr>
      </w:pPr>
      <w:r>
        <w:rPr>
          <w:rFonts w:hint="eastAsia" w:ascii="宋体" w:hAnsi="宋体" w:eastAsia="宋体" w:cs="宋体"/>
          <w:szCs w:val="28"/>
        </w:rPr>
        <w:t>供应商资格要求</w:t>
      </w:r>
    </w:p>
    <w:p w14:paraId="1ACA2654">
      <w:pPr>
        <w:adjustRightInd w:val="0"/>
        <w:snapToGrid w:val="0"/>
        <w:spacing w:line="480" w:lineRule="exact"/>
        <w:ind w:firstLine="560" w:firstLineChars="200"/>
        <w:rPr>
          <w:rFonts w:hint="eastAsia" w:ascii="宋体" w:hAnsi="宋体" w:eastAsia="宋体" w:cs="宋体"/>
          <w:szCs w:val="28"/>
        </w:rPr>
      </w:pPr>
      <w:r>
        <w:rPr>
          <w:rFonts w:hint="eastAsia" w:ascii="宋体" w:hAnsi="宋体" w:eastAsia="宋体" w:cs="宋体"/>
          <w:szCs w:val="28"/>
        </w:rPr>
        <w:t>（一）符合《中华人民共和国政府采购法》第二十二条资格条件：</w:t>
      </w:r>
    </w:p>
    <w:p w14:paraId="1F521D2C">
      <w:pPr>
        <w:adjustRightInd w:val="0"/>
        <w:snapToGrid w:val="0"/>
        <w:spacing w:line="480" w:lineRule="exact"/>
        <w:ind w:firstLine="560" w:firstLineChars="200"/>
        <w:rPr>
          <w:rFonts w:hint="eastAsia" w:ascii="宋体" w:hAnsi="宋体" w:eastAsia="宋体" w:cs="宋体"/>
          <w:kern w:val="0"/>
          <w:szCs w:val="28"/>
        </w:rPr>
      </w:pPr>
      <w:r>
        <w:rPr>
          <w:rFonts w:hint="eastAsia" w:ascii="宋体" w:hAnsi="宋体" w:eastAsia="宋体" w:cs="宋体"/>
          <w:kern w:val="0"/>
          <w:szCs w:val="28"/>
        </w:rPr>
        <w:t>1.具有独立承担民事责任的能力；</w:t>
      </w:r>
    </w:p>
    <w:p w14:paraId="09B3DEB5">
      <w:pPr>
        <w:adjustRightInd w:val="0"/>
        <w:snapToGrid w:val="0"/>
        <w:spacing w:line="480" w:lineRule="exact"/>
        <w:ind w:firstLine="560" w:firstLineChars="200"/>
        <w:rPr>
          <w:rFonts w:hint="eastAsia" w:ascii="宋体" w:hAnsi="宋体" w:eastAsia="宋体" w:cs="宋体"/>
          <w:kern w:val="0"/>
          <w:szCs w:val="28"/>
        </w:rPr>
      </w:pPr>
      <w:r>
        <w:rPr>
          <w:rFonts w:hint="eastAsia" w:ascii="宋体" w:hAnsi="宋体" w:eastAsia="宋体" w:cs="宋体"/>
          <w:kern w:val="0"/>
          <w:szCs w:val="28"/>
        </w:rPr>
        <w:t>2.具有良好的商业信誉和健全的财务会计制度；</w:t>
      </w:r>
    </w:p>
    <w:p w14:paraId="1E7B4E20">
      <w:pPr>
        <w:adjustRightInd w:val="0"/>
        <w:snapToGrid w:val="0"/>
        <w:spacing w:line="480" w:lineRule="exact"/>
        <w:ind w:firstLine="560" w:firstLineChars="200"/>
        <w:rPr>
          <w:rFonts w:hint="eastAsia" w:ascii="宋体" w:hAnsi="宋体" w:eastAsia="宋体" w:cs="宋体"/>
          <w:kern w:val="0"/>
          <w:szCs w:val="28"/>
        </w:rPr>
      </w:pPr>
      <w:r>
        <w:rPr>
          <w:rFonts w:hint="eastAsia" w:ascii="宋体" w:hAnsi="宋体" w:eastAsia="宋体" w:cs="宋体"/>
          <w:kern w:val="0"/>
          <w:szCs w:val="28"/>
        </w:rPr>
        <w:t>3.具有履行合同所必需的设备和专业技术能力；</w:t>
      </w:r>
    </w:p>
    <w:p w14:paraId="45E4CD16">
      <w:pPr>
        <w:adjustRightInd w:val="0"/>
        <w:snapToGrid w:val="0"/>
        <w:spacing w:line="480" w:lineRule="exact"/>
        <w:ind w:firstLine="560" w:firstLineChars="200"/>
        <w:rPr>
          <w:rFonts w:hint="eastAsia" w:ascii="宋体" w:hAnsi="宋体" w:eastAsia="宋体" w:cs="宋体"/>
          <w:kern w:val="0"/>
          <w:szCs w:val="28"/>
        </w:rPr>
      </w:pPr>
      <w:r>
        <w:rPr>
          <w:rFonts w:hint="eastAsia" w:ascii="宋体" w:hAnsi="宋体" w:eastAsia="宋体" w:cs="宋体"/>
          <w:kern w:val="0"/>
          <w:szCs w:val="28"/>
        </w:rPr>
        <w:t>4.有依法缴纳税收和社会保障资金的良好记录；</w:t>
      </w:r>
    </w:p>
    <w:p w14:paraId="494DEB51">
      <w:pPr>
        <w:adjustRightInd w:val="0"/>
        <w:snapToGrid w:val="0"/>
        <w:spacing w:line="480" w:lineRule="exact"/>
        <w:ind w:firstLine="560" w:firstLineChars="200"/>
        <w:rPr>
          <w:rFonts w:hint="eastAsia" w:ascii="宋体" w:hAnsi="宋体" w:eastAsia="宋体" w:cs="宋体"/>
          <w:kern w:val="0"/>
          <w:szCs w:val="28"/>
        </w:rPr>
      </w:pPr>
      <w:r>
        <w:rPr>
          <w:rFonts w:hint="eastAsia" w:ascii="宋体" w:hAnsi="宋体" w:eastAsia="宋体" w:cs="宋体"/>
          <w:kern w:val="0"/>
          <w:szCs w:val="28"/>
        </w:rPr>
        <w:t>5.参加政府采购活动前3年内，在经营活动中没有重大违法记录；</w:t>
      </w:r>
    </w:p>
    <w:p w14:paraId="5BECF693">
      <w:pPr>
        <w:adjustRightInd w:val="0"/>
        <w:snapToGrid w:val="0"/>
        <w:spacing w:line="480" w:lineRule="exact"/>
        <w:ind w:firstLine="560" w:firstLineChars="200"/>
        <w:rPr>
          <w:rFonts w:hint="eastAsia" w:ascii="宋体" w:hAnsi="宋体" w:eastAsia="宋体" w:cs="宋体"/>
          <w:kern w:val="0"/>
          <w:szCs w:val="28"/>
        </w:rPr>
      </w:pPr>
      <w:r>
        <w:rPr>
          <w:rFonts w:hint="eastAsia" w:ascii="宋体" w:hAnsi="宋体" w:eastAsia="宋体" w:cs="宋体"/>
          <w:kern w:val="0"/>
          <w:szCs w:val="28"/>
        </w:rPr>
        <w:t>6.法律、行政法规规定的其他条件。</w:t>
      </w:r>
    </w:p>
    <w:p w14:paraId="275B9EE8">
      <w:pPr>
        <w:adjustRightInd w:val="0"/>
        <w:snapToGrid w:val="0"/>
        <w:spacing w:line="480" w:lineRule="exact"/>
        <w:ind w:firstLine="560" w:firstLineChars="200"/>
        <w:rPr>
          <w:rFonts w:hint="eastAsia" w:ascii="宋体" w:hAnsi="宋体" w:eastAsia="宋体" w:cs="宋体"/>
          <w:szCs w:val="28"/>
        </w:rPr>
      </w:pPr>
      <w:r>
        <w:rPr>
          <w:rFonts w:hint="eastAsia" w:ascii="宋体" w:hAnsi="宋体" w:eastAsia="宋体" w:cs="宋体"/>
          <w:szCs w:val="28"/>
        </w:rPr>
        <w:t>（二）特定资格条件</w:t>
      </w:r>
    </w:p>
    <w:p w14:paraId="0BE5ED23">
      <w:pPr>
        <w:adjustRightInd w:val="0"/>
        <w:snapToGrid w:val="0"/>
        <w:spacing w:line="480" w:lineRule="exact"/>
        <w:ind w:firstLine="560" w:firstLineChars="200"/>
        <w:rPr>
          <w:rFonts w:hint="eastAsia" w:ascii="宋体" w:hAnsi="宋体" w:eastAsia="宋体" w:cs="宋体"/>
          <w:kern w:val="0"/>
          <w:szCs w:val="28"/>
        </w:rPr>
      </w:pPr>
      <w:r>
        <w:rPr>
          <w:rFonts w:hint="eastAsia" w:ascii="宋体" w:hAnsi="宋体" w:eastAsia="宋体" w:cs="宋体"/>
          <w:kern w:val="0"/>
          <w:szCs w:val="28"/>
        </w:rPr>
        <w:t>1.采购人通过“企查查”、“天眼查”等第三方平台查询公司关联性，以及是否在军队供应商黑名单及本院不良记录中；采购人通过“信用中国”或“国家企业信用信息公示系统”查询近3年内，报价人无因违法经营而受到刑事处罚、责令停产停业、吊销许可证或执照、较大数额罚款等行政处罚。</w:t>
      </w:r>
    </w:p>
    <w:p w14:paraId="58F5B44C">
      <w:pPr>
        <w:adjustRightInd w:val="0"/>
        <w:snapToGrid w:val="0"/>
        <w:spacing w:line="480" w:lineRule="exact"/>
        <w:ind w:firstLine="560" w:firstLineChars="200"/>
        <w:rPr>
          <w:rFonts w:hint="eastAsia" w:ascii="宋体" w:hAnsi="宋体" w:eastAsia="宋体" w:cs="宋体"/>
          <w:kern w:val="0"/>
          <w:szCs w:val="28"/>
        </w:rPr>
      </w:pPr>
      <w:r>
        <w:rPr>
          <w:rFonts w:hint="eastAsia" w:ascii="宋体" w:hAnsi="宋体" w:eastAsia="宋体" w:cs="宋体"/>
          <w:kern w:val="0"/>
          <w:szCs w:val="28"/>
        </w:rPr>
        <w:t>2.本项目不接受联合体报价。</w:t>
      </w:r>
    </w:p>
    <w:p w14:paraId="23EE1655">
      <w:pPr>
        <w:adjustRightInd w:val="0"/>
        <w:snapToGrid w:val="0"/>
        <w:spacing w:line="480" w:lineRule="exact"/>
        <w:ind w:firstLine="560" w:firstLineChars="200"/>
        <w:rPr>
          <w:rFonts w:hint="eastAsia" w:ascii="宋体" w:hAnsi="宋体" w:eastAsia="宋体" w:cs="宋体"/>
          <w:kern w:val="0"/>
          <w:szCs w:val="28"/>
        </w:rPr>
      </w:pPr>
      <w:r>
        <w:rPr>
          <w:rFonts w:hint="eastAsia" w:ascii="宋体" w:hAnsi="宋体" w:eastAsia="宋体" w:cs="宋体"/>
          <w:kern w:val="0"/>
          <w:szCs w:val="28"/>
        </w:rPr>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列入不良记录名单、3年内不得参加军队采购活动的处罚。</w:t>
      </w:r>
    </w:p>
    <w:p w14:paraId="58C6EB16">
      <w:pPr>
        <w:adjustRightInd w:val="0"/>
        <w:snapToGrid w:val="0"/>
        <w:spacing w:line="480" w:lineRule="exact"/>
        <w:ind w:firstLine="560" w:firstLineChars="200"/>
        <w:rPr>
          <w:rFonts w:hint="eastAsia" w:ascii="宋体" w:hAnsi="宋体" w:eastAsia="宋体" w:cs="宋体"/>
          <w:kern w:val="0"/>
          <w:szCs w:val="28"/>
        </w:rPr>
      </w:pPr>
      <w:r>
        <w:rPr>
          <w:rFonts w:hint="eastAsia" w:ascii="宋体" w:hAnsi="宋体" w:eastAsia="宋体" w:cs="宋体"/>
          <w:kern w:val="0"/>
          <w:szCs w:val="28"/>
        </w:rPr>
        <w:t>参加报价供应商必须满足资格要求中的所有条款，否则其报价将被拒绝。</w:t>
      </w:r>
    </w:p>
    <w:p w14:paraId="0843C086">
      <w:pPr>
        <w:numPr>
          <w:ilvl w:val="0"/>
          <w:numId w:val="2"/>
        </w:numPr>
        <w:adjustRightInd w:val="0"/>
        <w:snapToGrid w:val="0"/>
        <w:spacing w:line="480" w:lineRule="exact"/>
        <w:ind w:left="0" w:firstLine="560" w:firstLineChars="200"/>
        <w:rPr>
          <w:rFonts w:hint="eastAsia" w:ascii="宋体" w:hAnsi="宋体" w:eastAsia="宋体" w:cs="宋体"/>
          <w:szCs w:val="28"/>
        </w:rPr>
      </w:pPr>
      <w:r>
        <w:rPr>
          <w:rFonts w:hint="eastAsia" w:ascii="宋体" w:hAnsi="宋体" w:eastAsia="宋体" w:cs="宋体"/>
          <w:szCs w:val="28"/>
        </w:rPr>
        <w:t>询价文件申领时间、方式</w:t>
      </w:r>
    </w:p>
    <w:p w14:paraId="1A241BBC">
      <w:pPr>
        <w:adjustRightInd w:val="0"/>
        <w:snapToGrid w:val="0"/>
        <w:spacing w:line="480" w:lineRule="exact"/>
        <w:ind w:firstLine="560" w:firstLineChars="200"/>
        <w:rPr>
          <w:rFonts w:hint="eastAsia" w:ascii="宋体" w:hAnsi="宋体" w:eastAsia="宋体" w:cs="宋体"/>
          <w:kern w:val="0"/>
          <w:szCs w:val="28"/>
        </w:rPr>
      </w:pPr>
      <w:r>
        <w:rPr>
          <w:rFonts w:hint="eastAsia" w:ascii="宋体" w:hAnsi="宋体" w:eastAsia="宋体" w:cs="宋体"/>
          <w:szCs w:val="28"/>
        </w:rPr>
        <w:t>（一）询价文件申领时间：自公告发布之日起</w:t>
      </w:r>
      <w:r>
        <w:rPr>
          <w:rFonts w:hint="eastAsia" w:ascii="宋体" w:hAnsi="宋体" w:eastAsia="宋体" w:cs="宋体"/>
          <w:kern w:val="0"/>
          <w:szCs w:val="28"/>
        </w:rPr>
        <w:t>至</w:t>
      </w:r>
      <w:r>
        <w:rPr>
          <w:rFonts w:hint="eastAsia" w:ascii="宋体" w:hAnsi="宋体" w:eastAsia="宋体" w:cs="宋体"/>
          <w:szCs w:val="28"/>
          <w:u w:val="single"/>
        </w:rPr>
        <w:t>202</w:t>
      </w:r>
      <w:r>
        <w:rPr>
          <w:rFonts w:hint="eastAsia" w:ascii="宋体" w:hAnsi="宋体" w:cs="宋体"/>
          <w:szCs w:val="28"/>
          <w:u w:val="single"/>
          <w:lang w:val="en-US" w:eastAsia="zh-CN"/>
        </w:rPr>
        <w:t>4</w:t>
      </w:r>
      <w:r>
        <w:rPr>
          <w:rFonts w:hint="eastAsia" w:ascii="宋体" w:hAnsi="宋体" w:eastAsia="宋体" w:cs="宋体"/>
          <w:szCs w:val="28"/>
        </w:rPr>
        <w:t>年</w:t>
      </w:r>
      <w:r>
        <w:rPr>
          <w:rFonts w:hint="eastAsia" w:ascii="宋体" w:hAnsi="宋体" w:cs="宋体"/>
          <w:szCs w:val="28"/>
          <w:u w:val="single"/>
          <w:lang w:val="en-US" w:eastAsia="zh-CN"/>
        </w:rPr>
        <w:t>11</w:t>
      </w:r>
      <w:r>
        <w:rPr>
          <w:rFonts w:hint="eastAsia" w:ascii="宋体" w:hAnsi="宋体" w:eastAsia="宋体" w:cs="宋体"/>
          <w:szCs w:val="28"/>
        </w:rPr>
        <w:t>月</w:t>
      </w:r>
      <w:r>
        <w:rPr>
          <w:rFonts w:hint="eastAsia" w:ascii="宋体" w:hAnsi="宋体" w:eastAsia="宋体" w:cs="宋体"/>
          <w:szCs w:val="28"/>
          <w:highlight w:val="none"/>
          <w:u w:val="single"/>
        </w:rPr>
        <w:t>28</w:t>
      </w:r>
      <w:r>
        <w:rPr>
          <w:rFonts w:hint="eastAsia" w:ascii="宋体" w:hAnsi="宋体" w:eastAsia="宋体" w:cs="宋体"/>
          <w:szCs w:val="28"/>
          <w:highlight w:val="none"/>
        </w:rPr>
        <w:t>日</w:t>
      </w:r>
    </w:p>
    <w:p w14:paraId="64E1A4A2">
      <w:pPr>
        <w:adjustRightInd w:val="0"/>
        <w:snapToGrid w:val="0"/>
        <w:spacing w:line="480" w:lineRule="exact"/>
        <w:ind w:firstLine="560" w:firstLineChars="200"/>
        <w:rPr>
          <w:rFonts w:hint="eastAsia" w:ascii="宋体" w:hAnsi="宋体" w:eastAsia="宋体" w:cs="宋体"/>
          <w:szCs w:val="28"/>
        </w:rPr>
      </w:pPr>
      <w:r>
        <w:rPr>
          <w:rFonts w:hint="eastAsia" w:ascii="宋体" w:hAnsi="宋体" w:eastAsia="宋体" w:cs="宋体"/>
          <w:szCs w:val="28"/>
        </w:rPr>
        <w:t>（二）询价文件申领方式：同询价公告一并挂网，自行下载。</w:t>
      </w:r>
    </w:p>
    <w:p w14:paraId="3B92508C">
      <w:pPr>
        <w:numPr>
          <w:ilvl w:val="0"/>
          <w:numId w:val="2"/>
        </w:numPr>
        <w:adjustRightInd w:val="0"/>
        <w:snapToGrid w:val="0"/>
        <w:spacing w:line="480" w:lineRule="exact"/>
        <w:ind w:left="0" w:firstLine="560" w:firstLineChars="200"/>
        <w:rPr>
          <w:rFonts w:hint="eastAsia" w:ascii="宋体" w:hAnsi="宋体" w:eastAsia="宋体" w:cs="宋体"/>
          <w:szCs w:val="28"/>
        </w:rPr>
      </w:pPr>
      <w:r>
        <w:rPr>
          <w:rFonts w:hint="eastAsia" w:ascii="宋体" w:hAnsi="宋体" w:eastAsia="宋体" w:cs="宋体"/>
          <w:szCs w:val="28"/>
        </w:rPr>
        <w:t>报价文件递交：</w:t>
      </w:r>
    </w:p>
    <w:p w14:paraId="2E3CB8BA">
      <w:pPr>
        <w:adjustRightInd w:val="0"/>
        <w:snapToGrid w:val="0"/>
        <w:spacing w:line="480" w:lineRule="exact"/>
        <w:ind w:firstLine="560" w:firstLineChars="200"/>
        <w:rPr>
          <w:rFonts w:hint="eastAsia" w:ascii="宋体" w:hAnsi="宋体" w:eastAsia="宋体" w:cs="宋体"/>
          <w:i/>
          <w:iCs/>
          <w:szCs w:val="28"/>
        </w:rPr>
      </w:pPr>
      <w:r>
        <w:rPr>
          <w:rFonts w:hint="eastAsia" w:ascii="宋体" w:hAnsi="宋体" w:eastAsia="宋体" w:cs="宋体"/>
          <w:szCs w:val="28"/>
        </w:rPr>
        <w:t>（一）报价文件递交截止时间：</w:t>
      </w:r>
      <w:r>
        <w:rPr>
          <w:rFonts w:hint="eastAsia" w:ascii="宋体" w:hAnsi="宋体" w:eastAsia="宋体" w:cs="宋体"/>
          <w:szCs w:val="28"/>
          <w:u w:val="single"/>
        </w:rPr>
        <w:t>202</w:t>
      </w:r>
      <w:r>
        <w:rPr>
          <w:rFonts w:hint="eastAsia" w:ascii="宋体" w:hAnsi="宋体" w:cs="宋体"/>
          <w:szCs w:val="28"/>
          <w:u w:val="single"/>
          <w:lang w:val="en-US" w:eastAsia="zh-CN"/>
        </w:rPr>
        <w:t>4</w:t>
      </w:r>
      <w:r>
        <w:rPr>
          <w:rFonts w:hint="eastAsia" w:ascii="宋体" w:hAnsi="宋体" w:eastAsia="宋体" w:cs="宋体"/>
          <w:szCs w:val="28"/>
        </w:rPr>
        <w:t>年</w:t>
      </w:r>
      <w:r>
        <w:rPr>
          <w:rFonts w:hint="eastAsia" w:ascii="宋体" w:hAnsi="宋体" w:cs="宋体"/>
          <w:szCs w:val="28"/>
          <w:u w:val="single"/>
          <w:lang w:val="en-US" w:eastAsia="zh-CN"/>
        </w:rPr>
        <w:t>12</w:t>
      </w:r>
      <w:r>
        <w:rPr>
          <w:rFonts w:hint="eastAsia" w:ascii="宋体" w:hAnsi="宋体" w:eastAsia="宋体" w:cs="宋体"/>
          <w:szCs w:val="28"/>
          <w:highlight w:val="none"/>
        </w:rPr>
        <w:t>月</w:t>
      </w:r>
      <w:r>
        <w:rPr>
          <w:rFonts w:hint="eastAsia" w:ascii="宋体" w:hAnsi="宋体" w:cs="宋体"/>
          <w:szCs w:val="28"/>
          <w:highlight w:val="none"/>
          <w:u w:val="single"/>
          <w:lang w:val="en-US" w:eastAsia="zh-CN"/>
        </w:rPr>
        <w:t>7</w:t>
      </w:r>
      <w:r>
        <w:rPr>
          <w:rFonts w:hint="eastAsia" w:ascii="宋体" w:hAnsi="宋体" w:eastAsia="宋体" w:cs="宋体"/>
          <w:szCs w:val="28"/>
          <w:highlight w:val="none"/>
        </w:rPr>
        <w:t>日</w:t>
      </w:r>
      <w:r>
        <w:rPr>
          <w:rFonts w:hint="eastAsia" w:ascii="宋体" w:hAnsi="宋体" w:eastAsia="宋体" w:cs="宋体"/>
          <w:szCs w:val="28"/>
          <w:highlight w:val="none"/>
          <w:u w:val="single"/>
        </w:rPr>
        <w:t>18</w:t>
      </w:r>
      <w:r>
        <w:rPr>
          <w:rFonts w:hint="eastAsia" w:ascii="宋体" w:hAnsi="宋体" w:eastAsia="宋体" w:cs="宋体"/>
          <w:szCs w:val="28"/>
          <w:highlight w:val="none"/>
        </w:rPr>
        <w:t>时</w:t>
      </w:r>
      <w:r>
        <w:rPr>
          <w:rFonts w:hint="eastAsia" w:ascii="宋体" w:hAnsi="宋体" w:eastAsia="宋体" w:cs="宋体"/>
          <w:i w:val="0"/>
          <w:iCs w:val="0"/>
          <w:szCs w:val="28"/>
          <w:highlight w:val="none"/>
          <w:u w:val="single"/>
        </w:rPr>
        <w:t>00</w:t>
      </w:r>
      <w:r>
        <w:rPr>
          <w:rFonts w:hint="eastAsia" w:ascii="宋体" w:hAnsi="宋体" w:eastAsia="宋体" w:cs="宋体"/>
          <w:szCs w:val="28"/>
          <w:highlight w:val="none"/>
        </w:rPr>
        <w:t>分</w:t>
      </w:r>
    </w:p>
    <w:p w14:paraId="69567CA7">
      <w:pPr>
        <w:adjustRightInd w:val="0"/>
        <w:snapToGrid w:val="0"/>
        <w:spacing w:line="480" w:lineRule="exact"/>
        <w:ind w:firstLine="560" w:firstLineChars="200"/>
        <w:rPr>
          <w:rFonts w:hint="eastAsia" w:ascii="宋体" w:hAnsi="宋体" w:eastAsia="宋体" w:cs="宋体"/>
          <w:szCs w:val="28"/>
        </w:rPr>
      </w:pPr>
      <w:r>
        <w:rPr>
          <w:rFonts w:hint="eastAsia" w:ascii="宋体" w:hAnsi="宋体" w:eastAsia="宋体" w:cs="宋体"/>
          <w:szCs w:val="28"/>
        </w:rPr>
        <w:t>（二）报价文件递交要求：签字盖章密封递交。</w:t>
      </w:r>
    </w:p>
    <w:p w14:paraId="44AD946A">
      <w:pPr>
        <w:adjustRightInd w:val="0"/>
        <w:snapToGrid w:val="0"/>
        <w:spacing w:line="480" w:lineRule="exact"/>
        <w:ind w:firstLine="560" w:firstLineChars="200"/>
        <w:rPr>
          <w:rFonts w:hint="eastAsia" w:ascii="宋体" w:hAnsi="宋体" w:eastAsia="宋体" w:cs="宋体"/>
          <w:szCs w:val="28"/>
        </w:rPr>
      </w:pPr>
      <w:r>
        <w:rPr>
          <w:rFonts w:hint="eastAsia" w:ascii="宋体" w:hAnsi="宋体" w:eastAsia="宋体" w:cs="宋体"/>
          <w:szCs w:val="28"/>
        </w:rPr>
        <w:t>（三）报价文件递交地址：重庆市沙坪坝区高滩岩正街30号</w:t>
      </w:r>
    </w:p>
    <w:p w14:paraId="2E0DB30A">
      <w:pPr>
        <w:numPr>
          <w:ilvl w:val="0"/>
          <w:numId w:val="2"/>
        </w:numPr>
        <w:adjustRightInd w:val="0"/>
        <w:snapToGrid w:val="0"/>
        <w:spacing w:line="480" w:lineRule="exact"/>
        <w:ind w:left="0" w:firstLine="560" w:firstLineChars="200"/>
        <w:rPr>
          <w:rFonts w:hint="eastAsia" w:ascii="宋体" w:hAnsi="宋体" w:eastAsia="宋体" w:cs="宋体"/>
          <w:szCs w:val="28"/>
        </w:rPr>
      </w:pPr>
      <w:r>
        <w:rPr>
          <w:rFonts w:hint="eastAsia" w:ascii="宋体" w:hAnsi="宋体" w:eastAsia="宋体" w:cs="宋体"/>
          <w:szCs w:val="28"/>
        </w:rPr>
        <w:t>联系方式：</w:t>
      </w:r>
    </w:p>
    <w:p w14:paraId="45200857">
      <w:pPr>
        <w:rPr>
          <w:rFonts w:hint="eastAsia"/>
        </w:rPr>
      </w:pPr>
      <w:r>
        <w:rPr>
          <w:rFonts w:hint="eastAsia"/>
        </w:rPr>
        <w:t>联 系 人：</w:t>
      </w:r>
      <w:r>
        <w:rPr>
          <w:rFonts w:hint="eastAsia"/>
          <w:lang w:val="en-US" w:eastAsia="zh-CN"/>
        </w:rPr>
        <w:t xml:space="preserve"> 赵老师 电话：15223436706； </w:t>
      </w:r>
      <w:r>
        <w:rPr>
          <w:rFonts w:hint="eastAsia"/>
        </w:rPr>
        <w:t>徐</w:t>
      </w:r>
      <w:r>
        <w:rPr>
          <w:rFonts w:hint="eastAsia"/>
          <w:lang w:val="en-US" w:eastAsia="zh-CN"/>
        </w:rPr>
        <w:t xml:space="preserve">老师 </w:t>
      </w:r>
      <w:r>
        <w:rPr>
          <w:rFonts w:hint="eastAsia"/>
        </w:rPr>
        <w:t xml:space="preserve">电话：17783568909 </w:t>
      </w:r>
    </w:p>
    <w:p w14:paraId="476B63D8">
      <w:r>
        <w:rPr>
          <w:rFonts w:hint="eastAsia"/>
          <w:lang w:val="en-US" w:eastAsia="zh-CN"/>
        </w:rPr>
        <w:t xml:space="preserve">               </w:t>
      </w:r>
    </w:p>
    <w:p w14:paraId="7F7B375C">
      <w:pPr>
        <w:pStyle w:val="18"/>
        <w:rPr>
          <w:rFonts w:hint="eastAsia"/>
        </w:rPr>
      </w:pPr>
    </w:p>
    <w:p w14:paraId="59239E17">
      <w:pPr>
        <w:rPr>
          <w:rFonts w:hint="eastAsia"/>
        </w:rPr>
      </w:pPr>
    </w:p>
    <w:p w14:paraId="7A19EB43">
      <w:pPr>
        <w:pStyle w:val="8"/>
        <w:rPr>
          <w:rFonts w:hint="eastAsia"/>
        </w:rPr>
      </w:pPr>
    </w:p>
    <w:p w14:paraId="26C48C17">
      <w:pPr>
        <w:rPr>
          <w:rFonts w:hint="eastAsia"/>
        </w:rPr>
      </w:pPr>
    </w:p>
    <w:p w14:paraId="043813EE">
      <w:pPr>
        <w:pStyle w:val="8"/>
        <w:rPr>
          <w:rFonts w:hint="eastAsia"/>
        </w:rPr>
      </w:pPr>
    </w:p>
    <w:p w14:paraId="3BF17116">
      <w:pPr>
        <w:rPr>
          <w:rFonts w:hint="eastAsia"/>
        </w:rPr>
      </w:pPr>
    </w:p>
    <w:p w14:paraId="0FC49446">
      <w:pPr>
        <w:pStyle w:val="8"/>
        <w:rPr>
          <w:rFonts w:hint="eastAsia"/>
        </w:rPr>
      </w:pPr>
    </w:p>
    <w:p w14:paraId="1B94A0BE">
      <w:pPr>
        <w:rPr>
          <w:rFonts w:hint="eastAsia"/>
        </w:rPr>
      </w:pPr>
    </w:p>
    <w:p w14:paraId="6565C9EF">
      <w:pPr>
        <w:pStyle w:val="2"/>
        <w:numPr>
          <w:ilvl w:val="0"/>
          <w:numId w:val="1"/>
        </w:numPr>
        <w:jc w:val="center"/>
        <w:rPr>
          <w:rFonts w:ascii="Arial Unicode MS" w:hAnsi="Arial Unicode MS" w:eastAsia="Arial Unicode MS" w:cs="Arial Unicode MS"/>
          <w:b w:val="0"/>
          <w:bCs w:val="0"/>
          <w:szCs w:val="28"/>
        </w:rPr>
      </w:pPr>
      <w:r>
        <w:rPr>
          <w:rFonts w:hint="eastAsia" w:ascii="Arial Unicode MS" w:hAnsi="Arial Unicode MS" w:eastAsia="Arial Unicode MS" w:cs="Arial Unicode MS"/>
          <w:b w:val="0"/>
          <w:bCs w:val="0"/>
          <w:szCs w:val="28"/>
        </w:rPr>
        <w:t>技术与商务需求</w:t>
      </w:r>
    </w:p>
    <w:p w14:paraId="3241164B">
      <w:pPr>
        <w:numPr>
          <w:ilvl w:val="0"/>
          <w:numId w:val="3"/>
        </w:numPr>
        <w:adjustRightInd w:val="0"/>
        <w:snapToGrid w:val="0"/>
        <w:spacing w:line="480" w:lineRule="exact"/>
        <w:ind w:left="0" w:firstLine="560" w:firstLineChars="200"/>
        <w:rPr>
          <w:rFonts w:ascii="黑体" w:hAnsi="黑体" w:eastAsia="黑体" w:cs="黑体"/>
        </w:rPr>
      </w:pPr>
      <w:r>
        <w:rPr>
          <w:rFonts w:hint="eastAsia" w:ascii="黑体" w:hAnsi="黑体" w:eastAsia="黑体" w:cs="黑体"/>
        </w:rPr>
        <w:t>采购需求一览表</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2565"/>
        <w:gridCol w:w="1663"/>
        <w:gridCol w:w="1412"/>
        <w:gridCol w:w="1918"/>
      </w:tblGrid>
      <w:tr w14:paraId="51E77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64" w:type="pct"/>
            <w:vAlign w:val="center"/>
          </w:tcPr>
          <w:p w14:paraId="58C2363B">
            <w:pPr>
              <w:pStyle w:val="9"/>
              <w:spacing w:line="240" w:lineRule="atLeast"/>
              <w:ind w:left="0"/>
              <w:jc w:val="center"/>
              <w:outlineLvl w:val="0"/>
              <w:rPr>
                <w:rFonts w:eastAsiaTheme="minorEastAsia"/>
                <w:b/>
                <w:sz w:val="21"/>
                <w:szCs w:val="21"/>
              </w:rPr>
            </w:pPr>
            <w:r>
              <w:rPr>
                <w:rFonts w:hint="eastAsia" w:eastAsiaTheme="minorEastAsia"/>
                <w:b/>
                <w:sz w:val="21"/>
                <w:szCs w:val="21"/>
              </w:rPr>
              <w:t>序号</w:t>
            </w:r>
          </w:p>
        </w:tc>
        <w:tc>
          <w:tcPr>
            <w:tcW w:w="1505" w:type="pct"/>
            <w:vAlign w:val="center"/>
          </w:tcPr>
          <w:p w14:paraId="4732390E">
            <w:pPr>
              <w:pStyle w:val="9"/>
              <w:spacing w:line="240" w:lineRule="atLeast"/>
              <w:ind w:left="0"/>
              <w:jc w:val="center"/>
              <w:outlineLvl w:val="0"/>
              <w:rPr>
                <w:rFonts w:eastAsiaTheme="minorEastAsia"/>
                <w:b/>
                <w:sz w:val="21"/>
                <w:szCs w:val="21"/>
              </w:rPr>
            </w:pPr>
            <w:r>
              <w:rPr>
                <w:rFonts w:hint="eastAsia" w:eastAsiaTheme="minorEastAsia"/>
                <w:b/>
                <w:sz w:val="21"/>
                <w:szCs w:val="21"/>
              </w:rPr>
              <w:t>名称</w:t>
            </w:r>
          </w:p>
        </w:tc>
        <w:tc>
          <w:tcPr>
            <w:tcW w:w="976" w:type="pct"/>
            <w:vAlign w:val="center"/>
          </w:tcPr>
          <w:p w14:paraId="680F389A">
            <w:pPr>
              <w:pStyle w:val="9"/>
              <w:spacing w:line="240" w:lineRule="atLeast"/>
              <w:ind w:left="0"/>
              <w:jc w:val="center"/>
              <w:outlineLvl w:val="0"/>
              <w:rPr>
                <w:rFonts w:eastAsiaTheme="minorEastAsia"/>
                <w:b/>
                <w:sz w:val="21"/>
                <w:szCs w:val="21"/>
              </w:rPr>
            </w:pPr>
            <w:r>
              <w:rPr>
                <w:rFonts w:hint="eastAsia" w:eastAsiaTheme="minorEastAsia"/>
                <w:b/>
                <w:sz w:val="21"/>
                <w:szCs w:val="21"/>
              </w:rPr>
              <w:t>计量单位</w:t>
            </w:r>
          </w:p>
        </w:tc>
        <w:tc>
          <w:tcPr>
            <w:tcW w:w="828" w:type="pct"/>
            <w:vAlign w:val="center"/>
          </w:tcPr>
          <w:p w14:paraId="45C8656C">
            <w:pPr>
              <w:pStyle w:val="9"/>
              <w:spacing w:line="240" w:lineRule="atLeast"/>
              <w:ind w:left="0"/>
              <w:jc w:val="center"/>
              <w:outlineLvl w:val="0"/>
              <w:rPr>
                <w:rFonts w:eastAsiaTheme="minorEastAsia"/>
                <w:b/>
                <w:sz w:val="21"/>
                <w:szCs w:val="21"/>
              </w:rPr>
            </w:pPr>
            <w:r>
              <w:rPr>
                <w:rFonts w:hint="eastAsia" w:eastAsiaTheme="minorEastAsia"/>
                <w:b/>
                <w:sz w:val="21"/>
                <w:szCs w:val="21"/>
              </w:rPr>
              <w:t>数量</w:t>
            </w:r>
          </w:p>
        </w:tc>
        <w:tc>
          <w:tcPr>
            <w:tcW w:w="1125" w:type="pct"/>
            <w:vAlign w:val="center"/>
          </w:tcPr>
          <w:p w14:paraId="13756D0F">
            <w:pPr>
              <w:pStyle w:val="9"/>
              <w:spacing w:line="240" w:lineRule="atLeast"/>
              <w:ind w:left="0"/>
              <w:jc w:val="center"/>
              <w:outlineLvl w:val="0"/>
              <w:rPr>
                <w:rFonts w:eastAsiaTheme="minorEastAsia"/>
                <w:b/>
                <w:sz w:val="21"/>
                <w:szCs w:val="21"/>
              </w:rPr>
            </w:pPr>
            <w:r>
              <w:rPr>
                <w:rFonts w:hint="eastAsia" w:eastAsiaTheme="minorEastAsia"/>
                <w:b/>
                <w:sz w:val="21"/>
                <w:szCs w:val="21"/>
              </w:rPr>
              <w:t>备注</w:t>
            </w:r>
          </w:p>
        </w:tc>
      </w:tr>
      <w:tr w14:paraId="48674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64" w:type="pct"/>
            <w:vAlign w:val="center"/>
          </w:tcPr>
          <w:p w14:paraId="62FC22AE">
            <w:pPr>
              <w:pStyle w:val="5"/>
              <w:spacing w:line="240" w:lineRule="atLeast"/>
              <w:ind w:firstLine="0"/>
              <w:jc w:val="center"/>
              <w:outlineLvl w:val="0"/>
              <w:rPr>
                <w:rFonts w:eastAsiaTheme="minorEastAsia"/>
                <w:sz w:val="21"/>
                <w:szCs w:val="21"/>
              </w:rPr>
            </w:pPr>
            <w:r>
              <w:rPr>
                <w:rFonts w:hint="eastAsia" w:eastAsiaTheme="minorEastAsia"/>
                <w:sz w:val="21"/>
                <w:szCs w:val="21"/>
              </w:rPr>
              <w:t>1</w:t>
            </w:r>
          </w:p>
        </w:tc>
        <w:tc>
          <w:tcPr>
            <w:tcW w:w="1505" w:type="pct"/>
            <w:vAlign w:val="center"/>
          </w:tcPr>
          <w:p w14:paraId="79E5CC74">
            <w:pPr>
              <w:pStyle w:val="9"/>
              <w:spacing w:line="240" w:lineRule="atLeast"/>
              <w:ind w:left="0"/>
              <w:jc w:val="center"/>
              <w:outlineLvl w:val="0"/>
              <w:rPr>
                <w:rFonts w:hint="default" w:eastAsiaTheme="minorEastAsia"/>
                <w:sz w:val="21"/>
                <w:szCs w:val="21"/>
                <w:lang w:val="en-US" w:eastAsia="zh-CN"/>
              </w:rPr>
            </w:pPr>
            <w:r>
              <w:rPr>
                <w:rFonts w:hint="eastAsia" w:ascii="仿宋" w:hAnsi="仿宋" w:eastAsia="仿宋" w:cs="微软雅黑"/>
                <w:sz w:val="24"/>
                <w:szCs w:val="24"/>
                <w:lang w:val="en-US" w:eastAsia="zh-CN"/>
              </w:rPr>
              <w:t>切片机</w:t>
            </w:r>
          </w:p>
        </w:tc>
        <w:tc>
          <w:tcPr>
            <w:tcW w:w="976" w:type="pct"/>
            <w:vAlign w:val="center"/>
          </w:tcPr>
          <w:p w14:paraId="0944DEE4">
            <w:pPr>
              <w:pStyle w:val="5"/>
              <w:spacing w:line="400" w:lineRule="exact"/>
              <w:ind w:firstLine="0"/>
              <w:jc w:val="center"/>
              <w:outlineLvl w:val="0"/>
              <w:rPr>
                <w:rFonts w:hint="eastAsia" w:eastAsiaTheme="minorEastAsia"/>
                <w:sz w:val="21"/>
                <w:szCs w:val="21"/>
                <w:lang w:eastAsia="zh-CN"/>
              </w:rPr>
            </w:pPr>
            <w:r>
              <w:rPr>
                <w:rFonts w:hint="eastAsia" w:eastAsiaTheme="minorEastAsia"/>
                <w:sz w:val="21"/>
                <w:szCs w:val="21"/>
                <w:lang w:val="en-US" w:eastAsia="zh-CN"/>
              </w:rPr>
              <w:t>台</w:t>
            </w:r>
          </w:p>
        </w:tc>
        <w:tc>
          <w:tcPr>
            <w:tcW w:w="828" w:type="pct"/>
            <w:vAlign w:val="center"/>
          </w:tcPr>
          <w:p w14:paraId="37C6BAF4">
            <w:pPr>
              <w:pStyle w:val="5"/>
              <w:spacing w:line="400" w:lineRule="exact"/>
              <w:ind w:firstLine="0"/>
              <w:jc w:val="center"/>
              <w:outlineLvl w:val="0"/>
              <w:rPr>
                <w:rFonts w:hint="default" w:eastAsiaTheme="minorEastAsia"/>
                <w:sz w:val="21"/>
                <w:szCs w:val="21"/>
                <w:lang w:val="en-US" w:eastAsia="zh-CN"/>
              </w:rPr>
            </w:pPr>
            <w:r>
              <w:rPr>
                <w:rFonts w:hint="eastAsia" w:eastAsiaTheme="minorEastAsia"/>
                <w:sz w:val="21"/>
                <w:szCs w:val="21"/>
                <w:lang w:val="en-US" w:eastAsia="zh-CN"/>
              </w:rPr>
              <w:t>1</w:t>
            </w:r>
          </w:p>
        </w:tc>
        <w:tc>
          <w:tcPr>
            <w:tcW w:w="1125" w:type="pct"/>
            <w:vAlign w:val="center"/>
          </w:tcPr>
          <w:p w14:paraId="3B8CE851">
            <w:pPr>
              <w:pStyle w:val="5"/>
              <w:spacing w:line="400" w:lineRule="exact"/>
              <w:ind w:firstLine="0"/>
              <w:jc w:val="center"/>
              <w:outlineLvl w:val="0"/>
              <w:rPr>
                <w:rFonts w:hint="eastAsia" w:eastAsiaTheme="minorEastAsia"/>
                <w:sz w:val="21"/>
                <w:szCs w:val="21"/>
                <w:lang w:val="en-US" w:eastAsia="zh-CN"/>
              </w:rPr>
            </w:pPr>
          </w:p>
        </w:tc>
      </w:tr>
    </w:tbl>
    <w:p w14:paraId="52656FDC">
      <w:pPr>
        <w:numPr>
          <w:ilvl w:val="0"/>
          <w:numId w:val="3"/>
        </w:numPr>
        <w:adjustRightInd w:val="0"/>
        <w:snapToGrid w:val="0"/>
        <w:spacing w:line="480" w:lineRule="exact"/>
        <w:ind w:left="0" w:firstLine="560" w:firstLineChars="200"/>
        <w:rPr>
          <w:rFonts w:ascii="黑体" w:hAnsi="黑体" w:eastAsia="黑体" w:cs="黑体"/>
        </w:rPr>
      </w:pPr>
      <w:r>
        <w:rPr>
          <w:rFonts w:hint="eastAsia" w:ascii="黑体" w:hAnsi="黑体" w:eastAsia="黑体" w:cs="黑体"/>
        </w:rPr>
        <w:t>技术需求</w:t>
      </w:r>
    </w:p>
    <w:p w14:paraId="29EF7BA2">
      <w:pPr>
        <w:snapToGrid w:val="0"/>
        <w:spacing w:line="480" w:lineRule="exact"/>
        <w:ind w:firstLine="640" w:firstLineChars="200"/>
        <w:jc w:val="center"/>
        <w:rPr>
          <w:rFonts w:ascii="Arial Unicode MS" w:hAnsi="Arial Unicode MS" w:eastAsia="Arial Unicode MS" w:cs="Arial Unicode MS"/>
          <w:sz w:val="32"/>
          <w:szCs w:val="32"/>
        </w:rPr>
      </w:pPr>
    </w:p>
    <w:p w14:paraId="718DB14F">
      <w:pPr>
        <w:snapToGrid w:val="0"/>
        <w:spacing w:line="480" w:lineRule="exact"/>
        <w:ind w:firstLine="643" w:firstLineChars="200"/>
        <w:jc w:val="center"/>
        <w:rPr>
          <w:rFonts w:cs="Arial Unicode MS" w:asciiTheme="minorEastAsia" w:hAnsiTheme="minorEastAsia" w:eastAsiaTheme="minorEastAsia"/>
          <w:b/>
          <w:sz w:val="32"/>
          <w:szCs w:val="32"/>
        </w:rPr>
      </w:pPr>
      <w:r>
        <w:rPr>
          <w:rFonts w:hint="eastAsia" w:cs="Arial Unicode MS" w:asciiTheme="minorEastAsia" w:hAnsiTheme="minorEastAsia" w:eastAsiaTheme="minorEastAsia"/>
          <w:b/>
          <w:sz w:val="32"/>
          <w:szCs w:val="32"/>
          <w:lang w:val="en-US" w:eastAsia="zh-CN"/>
        </w:rPr>
        <w:t>切片机技术</w:t>
      </w:r>
      <w:r>
        <w:rPr>
          <w:rFonts w:hint="eastAsia" w:cs="Arial Unicode MS" w:asciiTheme="minorEastAsia" w:hAnsiTheme="minorEastAsia" w:eastAsiaTheme="minorEastAsia"/>
          <w:b/>
          <w:sz w:val="32"/>
          <w:szCs w:val="32"/>
        </w:rPr>
        <w:t>参数表</w:t>
      </w:r>
    </w:p>
    <w:tbl>
      <w:tblPr>
        <w:tblStyle w:val="19"/>
        <w:tblpPr w:leftFromText="180" w:rightFromText="180" w:vertAnchor="text" w:horzAnchor="page" w:tblpX="1627" w:tblpY="508"/>
        <w:tblOverlap w:val="never"/>
        <w:tblW w:w="9472" w:type="dxa"/>
        <w:tblInd w:w="0" w:type="dxa"/>
        <w:tblLayout w:type="fixed"/>
        <w:tblCellMar>
          <w:top w:w="0" w:type="dxa"/>
          <w:left w:w="108" w:type="dxa"/>
          <w:bottom w:w="0" w:type="dxa"/>
          <w:right w:w="108" w:type="dxa"/>
        </w:tblCellMar>
      </w:tblPr>
      <w:tblGrid>
        <w:gridCol w:w="832"/>
        <w:gridCol w:w="1728"/>
        <w:gridCol w:w="5319"/>
        <w:gridCol w:w="1593"/>
      </w:tblGrid>
      <w:tr w14:paraId="59F9AE11">
        <w:tblPrEx>
          <w:tblCellMar>
            <w:top w:w="0" w:type="dxa"/>
            <w:left w:w="108" w:type="dxa"/>
            <w:bottom w:w="0" w:type="dxa"/>
            <w:right w:w="108" w:type="dxa"/>
          </w:tblCellMar>
        </w:tblPrEx>
        <w:trPr>
          <w:trHeight w:val="530" w:hRule="atLeast"/>
        </w:trPr>
        <w:tc>
          <w:tcPr>
            <w:tcW w:w="832" w:type="dxa"/>
            <w:tcBorders>
              <w:top w:val="single" w:color="auto" w:sz="8" w:space="0"/>
              <w:left w:val="single" w:color="auto" w:sz="8" w:space="0"/>
              <w:bottom w:val="single" w:color="auto" w:sz="4" w:space="0"/>
              <w:right w:val="single" w:color="auto" w:sz="4" w:space="0"/>
            </w:tcBorders>
            <w:noWrap w:val="0"/>
            <w:vAlign w:val="center"/>
          </w:tcPr>
          <w:p w14:paraId="5F136446">
            <w:pPr>
              <w:widowControl/>
              <w:spacing w:line="400" w:lineRule="exact"/>
              <w:jc w:val="center"/>
              <w:rPr>
                <w:rFonts w:ascii="宋体" w:hAnsi="宋体" w:cs="宋体"/>
                <w:b/>
                <w:bCs/>
                <w:kern w:val="0"/>
                <w:sz w:val="21"/>
                <w:szCs w:val="21"/>
              </w:rPr>
            </w:pPr>
            <w:r>
              <w:rPr>
                <w:rFonts w:hint="eastAsia" w:ascii="宋体" w:hAnsi="宋体" w:cs="宋体"/>
                <w:b/>
                <w:bCs/>
                <w:kern w:val="0"/>
                <w:sz w:val="21"/>
                <w:szCs w:val="21"/>
              </w:rPr>
              <w:t>序号</w:t>
            </w:r>
          </w:p>
        </w:tc>
        <w:tc>
          <w:tcPr>
            <w:tcW w:w="1728" w:type="dxa"/>
            <w:tcBorders>
              <w:top w:val="single" w:color="auto" w:sz="8" w:space="0"/>
              <w:left w:val="nil"/>
              <w:bottom w:val="single" w:color="auto" w:sz="4" w:space="0"/>
              <w:right w:val="single" w:color="auto" w:sz="4" w:space="0"/>
            </w:tcBorders>
            <w:noWrap w:val="0"/>
            <w:vAlign w:val="center"/>
          </w:tcPr>
          <w:p w14:paraId="5A03CC5E">
            <w:pPr>
              <w:widowControl/>
              <w:spacing w:line="400" w:lineRule="exact"/>
              <w:jc w:val="center"/>
              <w:rPr>
                <w:rFonts w:ascii="宋体" w:hAnsi="宋体" w:cs="宋体"/>
                <w:b/>
                <w:bCs/>
                <w:kern w:val="0"/>
                <w:sz w:val="21"/>
                <w:szCs w:val="21"/>
              </w:rPr>
            </w:pPr>
            <w:r>
              <w:rPr>
                <w:rFonts w:hint="eastAsia" w:ascii="宋体" w:hAnsi="宋体" w:cs="宋体"/>
                <w:b/>
                <w:bCs/>
                <w:kern w:val="0"/>
                <w:sz w:val="21"/>
                <w:szCs w:val="21"/>
              </w:rPr>
              <w:t>技术和性能</w:t>
            </w:r>
          </w:p>
          <w:p w14:paraId="76473D59">
            <w:pPr>
              <w:widowControl/>
              <w:spacing w:line="400" w:lineRule="exact"/>
              <w:jc w:val="center"/>
              <w:rPr>
                <w:rFonts w:ascii="宋体" w:hAnsi="宋体" w:cs="宋体"/>
                <w:b/>
                <w:bCs/>
                <w:kern w:val="0"/>
                <w:sz w:val="21"/>
                <w:szCs w:val="21"/>
              </w:rPr>
            </w:pPr>
            <w:r>
              <w:rPr>
                <w:rFonts w:hint="eastAsia" w:ascii="宋体" w:hAnsi="宋体" w:cs="宋体"/>
                <w:b/>
                <w:bCs/>
                <w:kern w:val="0"/>
                <w:sz w:val="21"/>
                <w:szCs w:val="21"/>
              </w:rPr>
              <w:t>参数名称</w:t>
            </w:r>
          </w:p>
        </w:tc>
        <w:tc>
          <w:tcPr>
            <w:tcW w:w="5319" w:type="dxa"/>
            <w:tcBorders>
              <w:top w:val="single" w:color="auto" w:sz="8" w:space="0"/>
              <w:left w:val="nil"/>
              <w:bottom w:val="single" w:color="auto" w:sz="4" w:space="0"/>
              <w:right w:val="single" w:color="auto" w:sz="4" w:space="0"/>
            </w:tcBorders>
            <w:noWrap w:val="0"/>
            <w:vAlign w:val="center"/>
          </w:tcPr>
          <w:p w14:paraId="6DB93F9C">
            <w:pPr>
              <w:widowControl/>
              <w:spacing w:line="400" w:lineRule="exact"/>
              <w:jc w:val="center"/>
              <w:rPr>
                <w:rFonts w:ascii="宋体" w:hAnsi="宋体" w:cs="宋体"/>
                <w:b/>
                <w:bCs/>
                <w:kern w:val="0"/>
                <w:sz w:val="21"/>
                <w:szCs w:val="21"/>
              </w:rPr>
            </w:pPr>
            <w:r>
              <w:rPr>
                <w:rFonts w:hint="eastAsia" w:ascii="宋体" w:hAnsi="宋体" w:cs="宋体"/>
                <w:b/>
                <w:bCs/>
                <w:kern w:val="0"/>
                <w:sz w:val="21"/>
                <w:szCs w:val="21"/>
              </w:rPr>
              <w:t>技术参数和性能要求</w:t>
            </w:r>
          </w:p>
        </w:tc>
        <w:tc>
          <w:tcPr>
            <w:tcW w:w="1593" w:type="dxa"/>
            <w:tcBorders>
              <w:top w:val="single" w:color="auto" w:sz="8" w:space="0"/>
              <w:left w:val="nil"/>
              <w:bottom w:val="single" w:color="auto" w:sz="4" w:space="0"/>
              <w:right w:val="single" w:color="auto" w:sz="8" w:space="0"/>
            </w:tcBorders>
            <w:noWrap w:val="0"/>
            <w:vAlign w:val="center"/>
          </w:tcPr>
          <w:p w14:paraId="0BEC3263">
            <w:pPr>
              <w:widowControl/>
              <w:spacing w:line="400" w:lineRule="exact"/>
              <w:jc w:val="center"/>
              <w:rPr>
                <w:rFonts w:ascii="宋体" w:hAnsi="宋体" w:cs="宋体"/>
                <w:b/>
                <w:bCs/>
                <w:kern w:val="0"/>
                <w:sz w:val="21"/>
                <w:szCs w:val="21"/>
              </w:rPr>
            </w:pPr>
            <w:r>
              <w:rPr>
                <w:rFonts w:hint="eastAsia" w:ascii="宋体" w:hAnsi="宋体" w:cs="宋体"/>
                <w:b/>
                <w:bCs/>
                <w:kern w:val="0"/>
                <w:sz w:val="21"/>
                <w:szCs w:val="21"/>
              </w:rPr>
              <w:t>备注</w:t>
            </w:r>
          </w:p>
        </w:tc>
      </w:tr>
      <w:tr w14:paraId="72DF7FE9">
        <w:tblPrEx>
          <w:tblCellMar>
            <w:top w:w="0" w:type="dxa"/>
            <w:left w:w="108" w:type="dxa"/>
            <w:bottom w:w="0" w:type="dxa"/>
            <w:right w:w="108" w:type="dxa"/>
          </w:tblCellMar>
        </w:tblPrEx>
        <w:trPr>
          <w:trHeight w:val="77" w:hRule="atLeast"/>
        </w:trPr>
        <w:tc>
          <w:tcPr>
            <w:tcW w:w="832" w:type="dxa"/>
            <w:tcBorders>
              <w:top w:val="nil"/>
              <w:left w:val="single" w:color="auto" w:sz="8" w:space="0"/>
              <w:bottom w:val="single" w:color="auto" w:sz="4" w:space="0"/>
              <w:right w:val="single" w:color="auto" w:sz="4" w:space="0"/>
            </w:tcBorders>
            <w:noWrap w:val="0"/>
            <w:vAlign w:val="center"/>
          </w:tcPr>
          <w:p w14:paraId="2263246F">
            <w:pPr>
              <w:widowControl/>
              <w:spacing w:line="400" w:lineRule="exact"/>
              <w:jc w:val="center"/>
              <w:rPr>
                <w:rFonts w:ascii="宋体" w:hAnsi="宋体" w:cs="宋体"/>
                <w:b/>
                <w:bCs/>
                <w:kern w:val="0"/>
                <w:sz w:val="21"/>
                <w:szCs w:val="21"/>
              </w:rPr>
            </w:pPr>
            <w:r>
              <w:rPr>
                <w:rFonts w:hint="eastAsia" w:ascii="宋体" w:hAnsi="宋体" w:cs="宋体"/>
                <w:b/>
                <w:bCs/>
                <w:kern w:val="0"/>
                <w:sz w:val="21"/>
                <w:szCs w:val="21"/>
              </w:rPr>
              <w:t>1</w:t>
            </w:r>
          </w:p>
        </w:tc>
        <w:tc>
          <w:tcPr>
            <w:tcW w:w="1728" w:type="dxa"/>
            <w:tcBorders>
              <w:top w:val="nil"/>
              <w:left w:val="nil"/>
              <w:bottom w:val="single" w:color="auto" w:sz="4" w:space="0"/>
              <w:right w:val="single" w:color="auto" w:sz="4" w:space="0"/>
            </w:tcBorders>
            <w:noWrap w:val="0"/>
            <w:vAlign w:val="center"/>
          </w:tcPr>
          <w:p w14:paraId="3617DA9A">
            <w:pPr>
              <w:widowControl/>
              <w:spacing w:line="400" w:lineRule="exact"/>
              <w:rPr>
                <w:rFonts w:ascii="宋体" w:hAnsi="宋体" w:cs="宋体"/>
                <w:b/>
                <w:bCs/>
                <w:kern w:val="0"/>
                <w:sz w:val="21"/>
                <w:szCs w:val="21"/>
              </w:rPr>
            </w:pPr>
            <w:r>
              <w:rPr>
                <w:rFonts w:hint="eastAsia" w:ascii="宋体" w:hAnsi="宋体" w:cs="宋体"/>
                <w:b/>
                <w:bCs/>
                <w:kern w:val="0"/>
                <w:sz w:val="21"/>
                <w:szCs w:val="21"/>
              </w:rPr>
              <w:t>技术服务需求</w:t>
            </w:r>
          </w:p>
        </w:tc>
        <w:tc>
          <w:tcPr>
            <w:tcW w:w="5319" w:type="dxa"/>
            <w:tcBorders>
              <w:top w:val="nil"/>
              <w:left w:val="nil"/>
              <w:bottom w:val="single" w:color="auto" w:sz="4" w:space="0"/>
              <w:right w:val="single" w:color="auto" w:sz="4" w:space="0"/>
            </w:tcBorders>
            <w:noWrap w:val="0"/>
            <w:vAlign w:val="center"/>
          </w:tcPr>
          <w:p w14:paraId="5FBCEF6A">
            <w:pPr>
              <w:widowControl/>
              <w:spacing w:line="400" w:lineRule="exact"/>
              <w:jc w:val="center"/>
              <w:rPr>
                <w:rFonts w:ascii="宋体" w:hAnsi="宋体" w:cs="宋体"/>
                <w:bCs/>
                <w:kern w:val="0"/>
                <w:sz w:val="21"/>
                <w:szCs w:val="21"/>
              </w:rPr>
            </w:pPr>
          </w:p>
        </w:tc>
        <w:tc>
          <w:tcPr>
            <w:tcW w:w="1593" w:type="dxa"/>
            <w:tcBorders>
              <w:top w:val="nil"/>
              <w:left w:val="nil"/>
              <w:bottom w:val="single" w:color="auto" w:sz="4" w:space="0"/>
              <w:right w:val="single" w:color="auto" w:sz="8" w:space="0"/>
            </w:tcBorders>
            <w:noWrap w:val="0"/>
            <w:vAlign w:val="center"/>
          </w:tcPr>
          <w:p w14:paraId="63BEDD13">
            <w:pPr>
              <w:widowControl/>
              <w:spacing w:line="400" w:lineRule="exact"/>
              <w:jc w:val="center"/>
              <w:rPr>
                <w:rFonts w:ascii="宋体" w:hAnsi="宋体" w:cs="宋体"/>
                <w:b/>
                <w:bCs/>
                <w:kern w:val="0"/>
                <w:sz w:val="21"/>
                <w:szCs w:val="21"/>
              </w:rPr>
            </w:pPr>
            <w:r>
              <w:rPr>
                <w:rFonts w:hint="eastAsia" w:ascii="宋体" w:hAnsi="宋体" w:cs="宋体"/>
                <w:b/>
                <w:bCs/>
                <w:kern w:val="0"/>
                <w:sz w:val="21"/>
                <w:szCs w:val="21"/>
              </w:rPr>
              <w:t>　</w:t>
            </w:r>
          </w:p>
        </w:tc>
      </w:tr>
      <w:tr w14:paraId="172B1BC8">
        <w:tblPrEx>
          <w:tblCellMar>
            <w:top w:w="0" w:type="dxa"/>
            <w:left w:w="108" w:type="dxa"/>
            <w:bottom w:w="0" w:type="dxa"/>
            <w:right w:w="108" w:type="dxa"/>
          </w:tblCellMar>
        </w:tblPrEx>
        <w:trPr>
          <w:trHeight w:val="610" w:hRule="atLeast"/>
        </w:trPr>
        <w:tc>
          <w:tcPr>
            <w:tcW w:w="832" w:type="dxa"/>
            <w:tcBorders>
              <w:top w:val="nil"/>
              <w:left w:val="single" w:color="auto" w:sz="8" w:space="0"/>
              <w:bottom w:val="single" w:color="auto" w:sz="4" w:space="0"/>
              <w:right w:val="single" w:color="auto" w:sz="4" w:space="0"/>
            </w:tcBorders>
            <w:noWrap w:val="0"/>
            <w:vAlign w:val="center"/>
          </w:tcPr>
          <w:p w14:paraId="78365E4E">
            <w:pPr>
              <w:widowControl/>
              <w:spacing w:line="400" w:lineRule="exact"/>
              <w:jc w:val="center"/>
              <w:rPr>
                <w:rFonts w:hint="eastAsia" w:ascii="宋体" w:hAnsi="宋体" w:cs="宋体"/>
                <w:kern w:val="0"/>
                <w:sz w:val="21"/>
                <w:szCs w:val="21"/>
              </w:rPr>
            </w:pPr>
            <w:r>
              <w:rPr>
                <w:rFonts w:hint="eastAsia" w:ascii="宋体" w:hAnsi="宋体" w:cs="宋体"/>
                <w:kern w:val="0"/>
                <w:sz w:val="21"/>
                <w:szCs w:val="21"/>
              </w:rPr>
              <w:t>1.1</w:t>
            </w:r>
          </w:p>
        </w:tc>
        <w:tc>
          <w:tcPr>
            <w:tcW w:w="1728" w:type="dxa"/>
            <w:tcBorders>
              <w:top w:val="nil"/>
              <w:left w:val="nil"/>
              <w:bottom w:val="single" w:color="auto" w:sz="4" w:space="0"/>
              <w:right w:val="single" w:color="auto" w:sz="4" w:space="0"/>
            </w:tcBorders>
            <w:noWrap w:val="0"/>
            <w:vAlign w:val="center"/>
          </w:tcPr>
          <w:p w14:paraId="260C7978">
            <w:pPr>
              <w:widowControl/>
              <w:spacing w:line="400" w:lineRule="exact"/>
              <w:jc w:val="center"/>
              <w:rPr>
                <w:rFonts w:hint="eastAsia" w:ascii="宋体" w:hAnsi="宋体" w:cs="宋体"/>
                <w:kern w:val="0"/>
                <w:sz w:val="21"/>
                <w:szCs w:val="21"/>
              </w:rPr>
            </w:pPr>
            <w:r>
              <w:rPr>
                <w:rFonts w:hint="eastAsia" w:ascii="宋体" w:hAnsi="宋体" w:cs="宋体"/>
                <w:kern w:val="0"/>
                <w:sz w:val="21"/>
                <w:szCs w:val="21"/>
              </w:rPr>
              <w:t>用途</w:t>
            </w:r>
          </w:p>
        </w:tc>
        <w:tc>
          <w:tcPr>
            <w:tcW w:w="5319" w:type="dxa"/>
            <w:tcBorders>
              <w:top w:val="nil"/>
              <w:left w:val="nil"/>
              <w:bottom w:val="single" w:color="auto" w:sz="4" w:space="0"/>
              <w:right w:val="single" w:color="auto" w:sz="4" w:space="0"/>
            </w:tcBorders>
            <w:noWrap w:val="0"/>
            <w:vAlign w:val="center"/>
          </w:tcPr>
          <w:p w14:paraId="517FA324">
            <w:pPr>
              <w:widowControl/>
              <w:spacing w:line="400" w:lineRule="exact"/>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石蜡组织切片</w:t>
            </w:r>
          </w:p>
        </w:tc>
        <w:tc>
          <w:tcPr>
            <w:tcW w:w="1593" w:type="dxa"/>
            <w:tcBorders>
              <w:top w:val="nil"/>
              <w:left w:val="nil"/>
              <w:bottom w:val="single" w:color="auto" w:sz="4" w:space="0"/>
              <w:right w:val="single" w:color="auto" w:sz="8" w:space="0"/>
            </w:tcBorders>
            <w:noWrap w:val="0"/>
            <w:vAlign w:val="center"/>
          </w:tcPr>
          <w:p w14:paraId="2F3A7612">
            <w:pPr>
              <w:widowControl/>
              <w:spacing w:line="400" w:lineRule="exact"/>
              <w:jc w:val="center"/>
              <w:rPr>
                <w:rFonts w:ascii="宋体" w:hAnsi="宋体" w:cs="宋体"/>
                <w:kern w:val="0"/>
                <w:sz w:val="21"/>
                <w:szCs w:val="21"/>
              </w:rPr>
            </w:pPr>
            <w:r>
              <w:rPr>
                <w:rFonts w:hint="eastAsia" w:ascii="宋体" w:hAnsi="宋体" w:cs="宋体"/>
                <w:kern w:val="0"/>
                <w:sz w:val="21"/>
                <w:szCs w:val="21"/>
              </w:rPr>
              <w:t>　</w:t>
            </w:r>
          </w:p>
        </w:tc>
      </w:tr>
      <w:tr w14:paraId="2AE561F1">
        <w:tblPrEx>
          <w:tblCellMar>
            <w:top w:w="0" w:type="dxa"/>
            <w:left w:w="108" w:type="dxa"/>
            <w:bottom w:w="0" w:type="dxa"/>
            <w:right w:w="108" w:type="dxa"/>
          </w:tblCellMar>
        </w:tblPrEx>
        <w:trPr>
          <w:trHeight w:val="505" w:hRule="atLeast"/>
        </w:trPr>
        <w:tc>
          <w:tcPr>
            <w:tcW w:w="832" w:type="dxa"/>
            <w:tcBorders>
              <w:top w:val="nil"/>
              <w:left w:val="single" w:color="auto" w:sz="8" w:space="0"/>
              <w:bottom w:val="single" w:color="auto" w:sz="4" w:space="0"/>
              <w:right w:val="single" w:color="auto" w:sz="4" w:space="0"/>
            </w:tcBorders>
            <w:noWrap w:val="0"/>
            <w:vAlign w:val="center"/>
          </w:tcPr>
          <w:p w14:paraId="041892FB">
            <w:pPr>
              <w:widowControl/>
              <w:spacing w:line="400" w:lineRule="exact"/>
              <w:jc w:val="center"/>
              <w:rPr>
                <w:rFonts w:ascii="宋体" w:hAnsi="宋体" w:cs="宋体"/>
                <w:b/>
                <w:kern w:val="0"/>
                <w:sz w:val="21"/>
                <w:szCs w:val="21"/>
              </w:rPr>
            </w:pPr>
            <w:r>
              <w:rPr>
                <w:rFonts w:hint="eastAsia" w:ascii="宋体" w:hAnsi="宋体" w:cs="宋体"/>
                <w:b/>
                <w:kern w:val="0"/>
                <w:sz w:val="21"/>
                <w:szCs w:val="21"/>
              </w:rPr>
              <w:t>2</w:t>
            </w:r>
          </w:p>
        </w:tc>
        <w:tc>
          <w:tcPr>
            <w:tcW w:w="1728" w:type="dxa"/>
            <w:tcBorders>
              <w:top w:val="nil"/>
              <w:left w:val="nil"/>
              <w:bottom w:val="single" w:color="auto" w:sz="4" w:space="0"/>
              <w:right w:val="single" w:color="auto" w:sz="4" w:space="0"/>
            </w:tcBorders>
            <w:noWrap w:val="0"/>
            <w:vAlign w:val="center"/>
          </w:tcPr>
          <w:p w14:paraId="7728D333">
            <w:pPr>
              <w:widowControl/>
              <w:spacing w:line="400" w:lineRule="exact"/>
              <w:jc w:val="center"/>
              <w:rPr>
                <w:rFonts w:ascii="宋体" w:hAnsi="宋体" w:cs="宋体"/>
                <w:b/>
                <w:bCs/>
                <w:kern w:val="0"/>
                <w:sz w:val="21"/>
                <w:szCs w:val="21"/>
              </w:rPr>
            </w:pPr>
            <w:r>
              <w:rPr>
                <w:rFonts w:hint="eastAsia" w:ascii="宋体" w:hAnsi="宋体" w:cs="宋体"/>
                <w:b/>
                <w:bCs/>
                <w:kern w:val="0"/>
                <w:sz w:val="21"/>
                <w:szCs w:val="21"/>
              </w:rPr>
              <w:t>主要技术参数</w:t>
            </w:r>
          </w:p>
        </w:tc>
        <w:tc>
          <w:tcPr>
            <w:tcW w:w="5319" w:type="dxa"/>
            <w:tcBorders>
              <w:top w:val="nil"/>
              <w:left w:val="nil"/>
              <w:bottom w:val="single" w:color="auto" w:sz="4" w:space="0"/>
              <w:right w:val="single" w:color="auto" w:sz="4" w:space="0"/>
            </w:tcBorders>
            <w:noWrap w:val="0"/>
            <w:vAlign w:val="center"/>
          </w:tcPr>
          <w:p w14:paraId="1D0B9048">
            <w:pPr>
              <w:widowControl/>
              <w:spacing w:line="400" w:lineRule="exact"/>
              <w:jc w:val="center"/>
              <w:rPr>
                <w:rFonts w:ascii="宋体" w:hAnsi="宋体" w:cs="宋体"/>
                <w:kern w:val="0"/>
                <w:sz w:val="21"/>
                <w:szCs w:val="21"/>
              </w:rPr>
            </w:pPr>
            <w:r>
              <w:rPr>
                <w:rFonts w:hint="eastAsia" w:ascii="宋体" w:hAnsi="宋体" w:cs="宋体"/>
                <w:kern w:val="0"/>
                <w:sz w:val="21"/>
                <w:szCs w:val="21"/>
              </w:rPr>
              <w:t>　</w:t>
            </w:r>
            <w:r>
              <w:rPr>
                <w:rFonts w:hint="eastAsia" w:ascii="宋体" w:hAnsi="宋体" w:cs="宋体"/>
                <w:b/>
                <w:bCs/>
                <w:kern w:val="0"/>
                <w:sz w:val="21"/>
                <w:szCs w:val="21"/>
              </w:rPr>
              <w:t>一行只写一个参数</w:t>
            </w:r>
          </w:p>
        </w:tc>
        <w:tc>
          <w:tcPr>
            <w:tcW w:w="1593" w:type="dxa"/>
            <w:tcBorders>
              <w:top w:val="nil"/>
              <w:left w:val="nil"/>
              <w:bottom w:val="single" w:color="auto" w:sz="4" w:space="0"/>
              <w:right w:val="single" w:color="auto" w:sz="8" w:space="0"/>
            </w:tcBorders>
            <w:noWrap w:val="0"/>
            <w:vAlign w:val="center"/>
          </w:tcPr>
          <w:p w14:paraId="4E575F27">
            <w:pPr>
              <w:widowControl/>
              <w:spacing w:line="400" w:lineRule="exact"/>
              <w:jc w:val="center"/>
              <w:rPr>
                <w:rFonts w:ascii="宋体" w:hAnsi="宋体" w:cs="宋体"/>
                <w:kern w:val="0"/>
                <w:sz w:val="21"/>
                <w:szCs w:val="21"/>
              </w:rPr>
            </w:pPr>
            <w:r>
              <w:rPr>
                <w:rFonts w:hint="eastAsia" w:ascii="宋体" w:hAnsi="宋体" w:cs="宋体"/>
                <w:kern w:val="0"/>
                <w:sz w:val="21"/>
                <w:szCs w:val="21"/>
              </w:rPr>
              <w:t>　</w:t>
            </w:r>
          </w:p>
        </w:tc>
      </w:tr>
      <w:tr w14:paraId="18A1D827">
        <w:tblPrEx>
          <w:tblCellMar>
            <w:top w:w="0" w:type="dxa"/>
            <w:left w:w="108" w:type="dxa"/>
            <w:bottom w:w="0" w:type="dxa"/>
            <w:right w:w="108" w:type="dxa"/>
          </w:tblCellMar>
        </w:tblPrEx>
        <w:trPr>
          <w:trHeight w:val="721" w:hRule="atLeast"/>
        </w:trPr>
        <w:tc>
          <w:tcPr>
            <w:tcW w:w="832" w:type="dxa"/>
            <w:tcBorders>
              <w:top w:val="nil"/>
              <w:left w:val="single" w:color="auto" w:sz="8" w:space="0"/>
              <w:bottom w:val="single" w:color="auto" w:sz="4" w:space="0"/>
              <w:right w:val="single" w:color="auto" w:sz="4" w:space="0"/>
            </w:tcBorders>
            <w:noWrap w:val="0"/>
            <w:vAlign w:val="center"/>
          </w:tcPr>
          <w:p w14:paraId="162D2346">
            <w:pPr>
              <w:widowControl/>
              <w:spacing w:line="400" w:lineRule="exact"/>
              <w:jc w:val="center"/>
              <w:rPr>
                <w:rFonts w:hint="eastAsia" w:ascii="宋体" w:hAnsi="宋体" w:cs="宋体"/>
                <w:kern w:val="0"/>
                <w:sz w:val="21"/>
                <w:szCs w:val="21"/>
              </w:rPr>
            </w:pPr>
            <w:r>
              <w:rPr>
                <w:rFonts w:hint="eastAsia" w:ascii="宋体" w:hAnsi="宋体" w:cs="宋体"/>
                <w:kern w:val="0"/>
                <w:sz w:val="21"/>
                <w:szCs w:val="21"/>
              </w:rPr>
              <w:t>2.1</w:t>
            </w:r>
          </w:p>
        </w:tc>
        <w:tc>
          <w:tcPr>
            <w:tcW w:w="1728" w:type="dxa"/>
            <w:tcBorders>
              <w:top w:val="nil"/>
              <w:left w:val="nil"/>
              <w:bottom w:val="single" w:color="auto" w:sz="4" w:space="0"/>
              <w:right w:val="single" w:color="auto" w:sz="4" w:space="0"/>
            </w:tcBorders>
            <w:noWrap w:val="0"/>
            <w:vAlign w:val="center"/>
          </w:tcPr>
          <w:p w14:paraId="283E8186">
            <w:pPr>
              <w:widowControl/>
              <w:spacing w:line="400" w:lineRule="exact"/>
              <w:jc w:val="center"/>
              <w:rPr>
                <w:rFonts w:hint="eastAsia" w:ascii="宋体" w:hAnsi="宋体" w:cs="宋体"/>
                <w:kern w:val="0"/>
                <w:sz w:val="21"/>
                <w:szCs w:val="21"/>
              </w:rPr>
            </w:pPr>
            <w:r>
              <w:rPr>
                <w:rFonts w:hint="eastAsia" w:ascii="宋体" w:hAnsi="宋体" w:cs="宋体"/>
                <w:kern w:val="0"/>
                <w:sz w:val="21"/>
                <w:szCs w:val="21"/>
              </w:rPr>
              <w:t>参数1</w:t>
            </w:r>
          </w:p>
        </w:tc>
        <w:tc>
          <w:tcPr>
            <w:tcW w:w="5319" w:type="dxa"/>
            <w:tcBorders>
              <w:top w:val="nil"/>
              <w:left w:val="nil"/>
              <w:bottom w:val="single" w:color="auto" w:sz="4" w:space="0"/>
              <w:right w:val="single" w:color="auto" w:sz="4" w:space="0"/>
            </w:tcBorders>
            <w:noWrap w:val="0"/>
            <w:vAlign w:val="center"/>
          </w:tcPr>
          <w:p w14:paraId="25047181">
            <w:pPr>
              <w:keepNext w:val="0"/>
              <w:keepLines w:val="0"/>
              <w:widowControl w:val="0"/>
              <w:suppressLineNumbers w:val="0"/>
              <w:spacing w:before="0" w:beforeAutospacing="0" w:after="0" w:afterAutospacing="0" w:line="360" w:lineRule="auto"/>
              <w:ind w:left="0" w:right="0"/>
              <w:jc w:val="both"/>
              <w:rPr>
                <w:rFonts w:hint="eastAsia" w:ascii="宋体" w:hAnsi="宋体" w:cs="宋体"/>
                <w:kern w:val="0"/>
                <w:sz w:val="21"/>
                <w:szCs w:val="21"/>
              </w:rPr>
            </w:pPr>
            <w:r>
              <w:rPr>
                <w:rFonts w:hint="eastAsia" w:ascii="宋体" w:hAnsi="宋体" w:eastAsia="宋体" w:cs="宋体"/>
                <w:kern w:val="2"/>
                <w:sz w:val="21"/>
                <w:szCs w:val="21"/>
                <w:lang w:val="en-US" w:eastAsia="zh-CN" w:bidi="ar"/>
              </w:rPr>
              <w:t>切片模式：电动进样，手动切片。</w:t>
            </w:r>
          </w:p>
        </w:tc>
        <w:tc>
          <w:tcPr>
            <w:tcW w:w="1593" w:type="dxa"/>
            <w:tcBorders>
              <w:top w:val="nil"/>
              <w:left w:val="nil"/>
              <w:bottom w:val="single" w:color="auto" w:sz="4" w:space="0"/>
              <w:right w:val="single" w:color="auto" w:sz="8" w:space="0"/>
            </w:tcBorders>
            <w:noWrap w:val="0"/>
            <w:vAlign w:val="center"/>
          </w:tcPr>
          <w:p w14:paraId="2A80CF47">
            <w:pPr>
              <w:widowControl/>
              <w:spacing w:line="400" w:lineRule="exact"/>
              <w:rPr>
                <w:rFonts w:ascii="宋体" w:hAnsi="宋体" w:cs="宋体"/>
                <w:kern w:val="0"/>
                <w:sz w:val="21"/>
                <w:szCs w:val="21"/>
              </w:rPr>
            </w:pPr>
          </w:p>
        </w:tc>
      </w:tr>
      <w:tr w14:paraId="35054716">
        <w:tblPrEx>
          <w:tblCellMar>
            <w:top w:w="0" w:type="dxa"/>
            <w:left w:w="108" w:type="dxa"/>
            <w:bottom w:w="0" w:type="dxa"/>
            <w:right w:w="108" w:type="dxa"/>
          </w:tblCellMar>
        </w:tblPrEx>
        <w:trPr>
          <w:trHeight w:val="709" w:hRule="atLeast"/>
        </w:trPr>
        <w:tc>
          <w:tcPr>
            <w:tcW w:w="832" w:type="dxa"/>
            <w:tcBorders>
              <w:top w:val="nil"/>
              <w:left w:val="single" w:color="auto" w:sz="8" w:space="0"/>
              <w:bottom w:val="single" w:color="auto" w:sz="4" w:space="0"/>
              <w:right w:val="single" w:color="auto" w:sz="4" w:space="0"/>
            </w:tcBorders>
            <w:noWrap w:val="0"/>
            <w:vAlign w:val="center"/>
          </w:tcPr>
          <w:p w14:paraId="75413EB3">
            <w:pPr>
              <w:widowControl/>
              <w:spacing w:line="400" w:lineRule="exact"/>
              <w:jc w:val="center"/>
              <w:rPr>
                <w:rFonts w:hint="eastAsia" w:ascii="宋体" w:hAnsi="宋体" w:cs="宋体"/>
                <w:kern w:val="0"/>
                <w:sz w:val="21"/>
                <w:szCs w:val="21"/>
              </w:rPr>
            </w:pPr>
            <w:r>
              <w:rPr>
                <w:rFonts w:hint="eastAsia" w:ascii="宋体" w:hAnsi="宋体" w:cs="宋体"/>
                <w:kern w:val="0"/>
                <w:sz w:val="21"/>
                <w:szCs w:val="21"/>
              </w:rPr>
              <w:t>2.2</w:t>
            </w:r>
          </w:p>
        </w:tc>
        <w:tc>
          <w:tcPr>
            <w:tcW w:w="1728" w:type="dxa"/>
            <w:tcBorders>
              <w:top w:val="nil"/>
              <w:left w:val="nil"/>
              <w:bottom w:val="single" w:color="auto" w:sz="4" w:space="0"/>
              <w:right w:val="single" w:color="auto" w:sz="4" w:space="0"/>
            </w:tcBorders>
            <w:noWrap w:val="0"/>
            <w:vAlign w:val="center"/>
          </w:tcPr>
          <w:p w14:paraId="55A7DAA3">
            <w:pPr>
              <w:widowControl/>
              <w:spacing w:line="400" w:lineRule="exact"/>
              <w:jc w:val="center"/>
              <w:rPr>
                <w:rFonts w:hint="eastAsia" w:ascii="宋体" w:hAnsi="宋体" w:cs="宋体"/>
                <w:kern w:val="0"/>
                <w:sz w:val="21"/>
                <w:szCs w:val="21"/>
              </w:rPr>
            </w:pPr>
            <w:r>
              <w:rPr>
                <w:rFonts w:hint="eastAsia" w:ascii="宋体" w:hAnsi="宋体" w:cs="宋体"/>
                <w:kern w:val="0"/>
                <w:sz w:val="21"/>
                <w:szCs w:val="21"/>
              </w:rPr>
              <w:t>参数2</w:t>
            </w:r>
          </w:p>
        </w:tc>
        <w:tc>
          <w:tcPr>
            <w:tcW w:w="5319" w:type="dxa"/>
            <w:tcBorders>
              <w:top w:val="nil"/>
              <w:left w:val="nil"/>
              <w:bottom w:val="single" w:color="auto" w:sz="4" w:space="0"/>
              <w:right w:val="single" w:color="auto" w:sz="4" w:space="0"/>
            </w:tcBorders>
            <w:noWrap w:val="0"/>
            <w:vAlign w:val="center"/>
          </w:tcPr>
          <w:p w14:paraId="64211A0F">
            <w:pPr>
              <w:keepNext w:val="0"/>
              <w:keepLines w:val="0"/>
              <w:widowControl w:val="0"/>
              <w:suppressLineNumbers w:val="0"/>
              <w:spacing w:before="0" w:beforeAutospacing="0" w:after="0" w:afterAutospacing="0" w:line="360" w:lineRule="auto"/>
              <w:ind w:left="0" w:right="0"/>
              <w:jc w:val="both"/>
              <w:rPr>
                <w:rFonts w:hint="eastAsia" w:ascii="宋体" w:hAnsi="宋体" w:cs="宋体"/>
                <w:kern w:val="0"/>
                <w:sz w:val="21"/>
                <w:szCs w:val="21"/>
              </w:rPr>
            </w:pPr>
            <w:r>
              <w:rPr>
                <w:rFonts w:hint="eastAsia" w:ascii="宋体" w:hAnsi="宋体" w:eastAsia="宋体" w:cs="宋体"/>
                <w:kern w:val="2"/>
                <w:sz w:val="21"/>
                <w:szCs w:val="21"/>
                <w:lang w:val="en-US" w:eastAsia="zh-CN" w:bidi="ar"/>
              </w:rPr>
              <w:t>彩色容控触摸屏</w:t>
            </w:r>
            <w:r>
              <w:rPr>
                <w:rFonts w:hint="eastAsia" w:ascii="宋体" w:hAnsi="宋体" w:cs="宋体"/>
                <w:kern w:val="2"/>
                <w:sz w:val="21"/>
                <w:szCs w:val="21"/>
                <w:lang w:val="en-US" w:eastAsia="zh-CN" w:bidi="ar"/>
              </w:rPr>
              <w:t>≥</w:t>
            </w:r>
            <w:r>
              <w:rPr>
                <w:rFonts w:hint="default" w:ascii="Calibri" w:hAnsi="Calibri" w:eastAsia="宋体" w:cs="Calibri"/>
                <w:kern w:val="2"/>
                <w:sz w:val="21"/>
                <w:szCs w:val="21"/>
                <w:lang w:val="en-US" w:eastAsia="zh-CN" w:bidi="ar"/>
              </w:rPr>
              <w:t>5</w:t>
            </w:r>
            <w:r>
              <w:rPr>
                <w:rFonts w:hint="eastAsia" w:ascii="宋体" w:hAnsi="宋体" w:eastAsia="宋体" w:cs="宋体"/>
                <w:kern w:val="2"/>
                <w:sz w:val="21"/>
                <w:szCs w:val="21"/>
                <w:lang w:val="en-US" w:eastAsia="zh-CN" w:bidi="ar"/>
              </w:rPr>
              <w:t>英寸</w:t>
            </w:r>
          </w:p>
        </w:tc>
        <w:tc>
          <w:tcPr>
            <w:tcW w:w="1593" w:type="dxa"/>
            <w:tcBorders>
              <w:top w:val="nil"/>
              <w:left w:val="nil"/>
              <w:bottom w:val="single" w:color="auto" w:sz="4" w:space="0"/>
              <w:right w:val="single" w:color="auto" w:sz="8" w:space="0"/>
            </w:tcBorders>
            <w:noWrap w:val="0"/>
            <w:vAlign w:val="center"/>
          </w:tcPr>
          <w:p w14:paraId="005E56C5">
            <w:pPr>
              <w:widowControl/>
              <w:spacing w:line="400" w:lineRule="exact"/>
              <w:rPr>
                <w:rFonts w:ascii="宋体" w:hAnsi="宋体" w:cs="宋体"/>
                <w:kern w:val="0"/>
                <w:sz w:val="21"/>
                <w:szCs w:val="21"/>
              </w:rPr>
            </w:pPr>
          </w:p>
        </w:tc>
      </w:tr>
      <w:tr w14:paraId="7F7D7206">
        <w:tblPrEx>
          <w:tblCellMar>
            <w:top w:w="0" w:type="dxa"/>
            <w:left w:w="108" w:type="dxa"/>
            <w:bottom w:w="0" w:type="dxa"/>
            <w:right w:w="108" w:type="dxa"/>
          </w:tblCellMar>
        </w:tblPrEx>
        <w:trPr>
          <w:trHeight w:val="637" w:hRule="atLeast"/>
        </w:trPr>
        <w:tc>
          <w:tcPr>
            <w:tcW w:w="832" w:type="dxa"/>
            <w:tcBorders>
              <w:top w:val="nil"/>
              <w:left w:val="single" w:color="auto" w:sz="8" w:space="0"/>
              <w:bottom w:val="single" w:color="auto" w:sz="4" w:space="0"/>
              <w:right w:val="single" w:color="auto" w:sz="4" w:space="0"/>
            </w:tcBorders>
            <w:noWrap w:val="0"/>
            <w:vAlign w:val="center"/>
          </w:tcPr>
          <w:p w14:paraId="27A59558">
            <w:pPr>
              <w:widowControl/>
              <w:spacing w:line="400" w:lineRule="exact"/>
              <w:jc w:val="center"/>
              <w:rPr>
                <w:rFonts w:hint="eastAsia" w:ascii="宋体" w:hAnsi="宋体" w:cs="宋体"/>
                <w:kern w:val="0"/>
                <w:sz w:val="21"/>
                <w:szCs w:val="21"/>
              </w:rPr>
            </w:pPr>
            <w:r>
              <w:rPr>
                <w:rFonts w:hint="eastAsia" w:ascii="宋体" w:hAnsi="宋体" w:cs="宋体"/>
                <w:kern w:val="0"/>
                <w:sz w:val="21"/>
                <w:szCs w:val="21"/>
              </w:rPr>
              <w:t>2.3</w:t>
            </w:r>
          </w:p>
        </w:tc>
        <w:tc>
          <w:tcPr>
            <w:tcW w:w="1728" w:type="dxa"/>
            <w:tcBorders>
              <w:top w:val="nil"/>
              <w:left w:val="nil"/>
              <w:bottom w:val="single" w:color="auto" w:sz="4" w:space="0"/>
              <w:right w:val="single" w:color="auto" w:sz="4" w:space="0"/>
            </w:tcBorders>
            <w:noWrap w:val="0"/>
            <w:vAlign w:val="center"/>
          </w:tcPr>
          <w:p w14:paraId="163DDE1C">
            <w:pPr>
              <w:widowControl/>
              <w:spacing w:line="400" w:lineRule="exact"/>
              <w:jc w:val="center"/>
              <w:rPr>
                <w:rFonts w:hint="eastAsia" w:ascii="宋体" w:hAnsi="宋体" w:cs="宋体"/>
                <w:kern w:val="0"/>
                <w:sz w:val="21"/>
                <w:szCs w:val="21"/>
              </w:rPr>
            </w:pPr>
            <w:r>
              <w:rPr>
                <w:rFonts w:hint="eastAsia" w:ascii="宋体" w:hAnsi="宋体" w:cs="宋体"/>
                <w:kern w:val="0"/>
                <w:sz w:val="21"/>
                <w:szCs w:val="21"/>
              </w:rPr>
              <w:t>参数3</w:t>
            </w:r>
          </w:p>
        </w:tc>
        <w:tc>
          <w:tcPr>
            <w:tcW w:w="5319" w:type="dxa"/>
            <w:tcBorders>
              <w:top w:val="nil"/>
              <w:left w:val="nil"/>
              <w:bottom w:val="single" w:color="auto" w:sz="4" w:space="0"/>
              <w:right w:val="single" w:color="auto" w:sz="4" w:space="0"/>
            </w:tcBorders>
            <w:noWrap w:val="0"/>
            <w:vAlign w:val="center"/>
          </w:tcPr>
          <w:p w14:paraId="6E3BC6AF">
            <w:pPr>
              <w:widowControl/>
              <w:spacing w:line="400" w:lineRule="exact"/>
              <w:jc w:val="left"/>
              <w:rPr>
                <w:rFonts w:hint="eastAsia" w:ascii="宋体" w:hAnsi="宋体" w:cs="宋体"/>
                <w:kern w:val="0"/>
                <w:sz w:val="21"/>
                <w:szCs w:val="21"/>
              </w:rPr>
            </w:pPr>
            <w:r>
              <w:rPr>
                <w:rFonts w:hint="eastAsia" w:ascii="宋体" w:hAnsi="宋体" w:cs="宋体"/>
                <w:kern w:val="2"/>
                <w:sz w:val="21"/>
                <w:szCs w:val="21"/>
                <w:lang w:val="en-US" w:eastAsia="zh-CN" w:bidi="ar"/>
              </w:rPr>
              <w:t>有</w:t>
            </w:r>
            <w:r>
              <w:rPr>
                <w:rFonts w:hint="eastAsia" w:ascii="宋体" w:hAnsi="宋体" w:eastAsia="宋体" w:cs="宋体"/>
                <w:kern w:val="2"/>
                <w:sz w:val="21"/>
                <w:szCs w:val="21"/>
                <w:lang w:val="en-US" w:eastAsia="zh-CN" w:bidi="ar"/>
              </w:rPr>
              <w:t>可视指针标识</w:t>
            </w:r>
            <w:r>
              <w:rPr>
                <w:rFonts w:hint="eastAsia" w:ascii="宋体" w:hAnsi="宋体" w:cs="宋体"/>
                <w:kern w:val="2"/>
                <w:sz w:val="21"/>
                <w:szCs w:val="21"/>
                <w:lang w:val="en-US" w:eastAsia="zh-CN" w:bidi="ar"/>
              </w:rPr>
              <w:t>，</w:t>
            </w:r>
            <w:r>
              <w:rPr>
                <w:rFonts w:hint="eastAsia" w:ascii="宋体" w:hAnsi="宋体" w:eastAsia="宋体" w:cs="宋体"/>
                <w:kern w:val="2"/>
                <w:sz w:val="21"/>
                <w:szCs w:val="21"/>
                <w:lang w:val="en-US" w:eastAsia="zh-CN" w:bidi="ar"/>
              </w:rPr>
              <w:t>样本调向：</w:t>
            </w:r>
            <w:r>
              <w:rPr>
                <w:rFonts w:hint="default" w:ascii="Calibri" w:hAnsi="Calibri" w:eastAsia="宋体" w:cs="Calibri"/>
                <w:kern w:val="2"/>
                <w:sz w:val="21"/>
                <w:szCs w:val="21"/>
                <w:lang w:val="en-US" w:eastAsia="zh-CN" w:bidi="ar"/>
              </w:rPr>
              <w:t>X</w:t>
            </w:r>
            <w:r>
              <w:rPr>
                <w:rFonts w:hint="eastAsia" w:ascii="宋体" w:hAnsi="宋体" w:eastAsia="宋体" w:cs="宋体"/>
                <w:kern w:val="2"/>
                <w:sz w:val="21"/>
                <w:szCs w:val="21"/>
                <w:lang w:val="en-US" w:eastAsia="zh-CN" w:bidi="ar"/>
              </w:rPr>
              <w:t>和</w:t>
            </w:r>
            <w:r>
              <w:rPr>
                <w:rFonts w:hint="default" w:ascii="Calibri" w:hAnsi="Calibri" w:eastAsia="宋体" w:cs="Calibri"/>
                <w:kern w:val="2"/>
                <w:sz w:val="21"/>
                <w:szCs w:val="21"/>
                <w:lang w:val="en-US" w:eastAsia="zh-CN" w:bidi="ar"/>
              </w:rPr>
              <w:t>Y</w:t>
            </w:r>
            <w:r>
              <w:rPr>
                <w:rFonts w:hint="eastAsia" w:ascii="宋体" w:hAnsi="宋体" w:eastAsia="宋体" w:cs="宋体"/>
                <w:kern w:val="2"/>
                <w:sz w:val="21"/>
                <w:szCs w:val="21"/>
                <w:lang w:val="en-US" w:eastAsia="zh-CN" w:bidi="ar"/>
              </w:rPr>
              <w:t>轴：</w:t>
            </w:r>
            <w:r>
              <w:rPr>
                <w:rFonts w:hint="eastAsia" w:ascii="宋体" w:hAnsi="宋体" w:cs="宋体"/>
                <w:kern w:val="2"/>
                <w:sz w:val="21"/>
                <w:szCs w:val="21"/>
                <w:lang w:val="en-US" w:eastAsia="zh-CN" w:bidi="ar"/>
              </w:rPr>
              <w:t>≥</w:t>
            </w:r>
            <w:r>
              <w:rPr>
                <w:rFonts w:hint="default" w:ascii="Calibri" w:hAnsi="Calibri" w:eastAsia="宋体" w:cs="Calibri"/>
                <w:kern w:val="2"/>
                <w:sz w:val="21"/>
                <w:szCs w:val="21"/>
                <w:lang w:val="en-US" w:eastAsia="zh-CN" w:bidi="ar"/>
              </w:rPr>
              <w:t>8</w:t>
            </w:r>
            <w:r>
              <w:rPr>
                <w:rFonts w:hint="eastAsia" w:ascii="宋体" w:hAnsi="宋体" w:eastAsia="宋体" w:cs="宋体"/>
                <w:kern w:val="2"/>
                <w:sz w:val="21"/>
                <w:szCs w:val="21"/>
                <w:lang w:val="en-US" w:eastAsia="zh-CN" w:bidi="ar"/>
              </w:rPr>
              <w:t>°</w:t>
            </w:r>
          </w:p>
        </w:tc>
        <w:tc>
          <w:tcPr>
            <w:tcW w:w="1593" w:type="dxa"/>
            <w:tcBorders>
              <w:top w:val="nil"/>
              <w:left w:val="nil"/>
              <w:bottom w:val="single" w:color="auto" w:sz="4" w:space="0"/>
              <w:right w:val="single" w:color="auto" w:sz="8" w:space="0"/>
            </w:tcBorders>
            <w:noWrap w:val="0"/>
            <w:vAlign w:val="center"/>
          </w:tcPr>
          <w:p w14:paraId="38EF1A74">
            <w:pPr>
              <w:widowControl/>
              <w:spacing w:line="400" w:lineRule="exact"/>
              <w:rPr>
                <w:rFonts w:ascii="宋体" w:hAnsi="宋体" w:cs="宋体"/>
                <w:kern w:val="0"/>
                <w:sz w:val="21"/>
                <w:szCs w:val="21"/>
              </w:rPr>
            </w:pPr>
          </w:p>
        </w:tc>
      </w:tr>
      <w:tr w14:paraId="3482FB8A">
        <w:tblPrEx>
          <w:tblCellMar>
            <w:top w:w="0" w:type="dxa"/>
            <w:left w:w="108" w:type="dxa"/>
            <w:bottom w:w="0" w:type="dxa"/>
            <w:right w:w="108" w:type="dxa"/>
          </w:tblCellMar>
        </w:tblPrEx>
        <w:trPr>
          <w:trHeight w:val="865" w:hRule="atLeast"/>
        </w:trPr>
        <w:tc>
          <w:tcPr>
            <w:tcW w:w="832" w:type="dxa"/>
            <w:tcBorders>
              <w:top w:val="nil"/>
              <w:left w:val="single" w:color="auto" w:sz="8" w:space="0"/>
              <w:bottom w:val="single" w:color="auto" w:sz="4" w:space="0"/>
              <w:right w:val="single" w:color="auto" w:sz="4" w:space="0"/>
            </w:tcBorders>
            <w:noWrap w:val="0"/>
            <w:vAlign w:val="center"/>
          </w:tcPr>
          <w:p w14:paraId="577B55B0">
            <w:pPr>
              <w:widowControl/>
              <w:spacing w:line="400" w:lineRule="exact"/>
              <w:jc w:val="center"/>
              <w:rPr>
                <w:rFonts w:hint="eastAsia" w:ascii="宋体" w:hAnsi="宋体" w:cs="宋体"/>
                <w:kern w:val="0"/>
                <w:sz w:val="21"/>
                <w:szCs w:val="21"/>
              </w:rPr>
            </w:pPr>
            <w:r>
              <w:rPr>
                <w:rFonts w:hint="eastAsia" w:ascii="宋体" w:hAnsi="宋体" w:cs="宋体"/>
                <w:kern w:val="0"/>
                <w:sz w:val="21"/>
                <w:szCs w:val="21"/>
              </w:rPr>
              <w:t>2.4</w:t>
            </w:r>
          </w:p>
        </w:tc>
        <w:tc>
          <w:tcPr>
            <w:tcW w:w="1728" w:type="dxa"/>
            <w:tcBorders>
              <w:top w:val="nil"/>
              <w:left w:val="nil"/>
              <w:bottom w:val="single" w:color="auto" w:sz="4" w:space="0"/>
              <w:right w:val="single" w:color="auto" w:sz="4" w:space="0"/>
            </w:tcBorders>
            <w:noWrap w:val="0"/>
            <w:vAlign w:val="center"/>
          </w:tcPr>
          <w:p w14:paraId="3624FB8C">
            <w:pPr>
              <w:widowControl/>
              <w:spacing w:line="400" w:lineRule="exact"/>
              <w:jc w:val="center"/>
              <w:rPr>
                <w:rFonts w:hint="eastAsia" w:ascii="宋体" w:hAnsi="宋体" w:cs="宋体"/>
                <w:kern w:val="0"/>
                <w:sz w:val="21"/>
                <w:szCs w:val="21"/>
              </w:rPr>
            </w:pPr>
            <w:r>
              <w:rPr>
                <w:rFonts w:hint="eastAsia" w:ascii="宋体" w:hAnsi="宋体" w:cs="宋体"/>
                <w:kern w:val="0"/>
                <w:sz w:val="21"/>
                <w:szCs w:val="21"/>
              </w:rPr>
              <w:t>参数4</w:t>
            </w:r>
          </w:p>
        </w:tc>
        <w:tc>
          <w:tcPr>
            <w:tcW w:w="5319" w:type="dxa"/>
            <w:tcBorders>
              <w:top w:val="nil"/>
              <w:left w:val="nil"/>
              <w:bottom w:val="single" w:color="auto" w:sz="4" w:space="0"/>
              <w:right w:val="single" w:color="auto" w:sz="4" w:space="0"/>
            </w:tcBorders>
            <w:noWrap w:val="0"/>
            <w:vAlign w:val="center"/>
          </w:tcPr>
          <w:p w14:paraId="7EB00020">
            <w:pPr>
              <w:keepNext w:val="0"/>
              <w:keepLines w:val="0"/>
              <w:widowControl w:val="0"/>
              <w:suppressLineNumbers w:val="0"/>
              <w:spacing w:before="0" w:beforeAutospacing="0" w:after="0" w:afterAutospacing="0" w:line="360" w:lineRule="auto"/>
              <w:ind w:left="0" w:right="0"/>
              <w:jc w:val="both"/>
              <w:rPr>
                <w:rFonts w:hint="eastAsia" w:ascii="Calibri" w:hAnsi="Calibri" w:eastAsia="宋体" w:cs="Times New Roman"/>
                <w:kern w:val="2"/>
                <w:sz w:val="21"/>
                <w:szCs w:val="21"/>
              </w:rPr>
            </w:pPr>
            <w:r>
              <w:rPr>
                <w:rFonts w:hint="eastAsia" w:ascii="宋体" w:hAnsi="宋体" w:eastAsia="宋体" w:cs="宋体"/>
                <w:kern w:val="2"/>
                <w:sz w:val="21"/>
                <w:szCs w:val="21"/>
                <w:lang w:val="en-US" w:eastAsia="zh-CN" w:bidi="ar"/>
              </w:rPr>
              <w:t>切片厚度范围：</w:t>
            </w:r>
            <w:r>
              <w:rPr>
                <w:rFonts w:hint="default" w:ascii="Calibri" w:hAnsi="Calibri" w:eastAsia="宋体" w:cs="Calibri"/>
                <w:kern w:val="2"/>
                <w:sz w:val="21"/>
                <w:szCs w:val="21"/>
                <w:lang w:val="en-US" w:eastAsia="zh-CN" w:bidi="ar"/>
              </w:rPr>
              <w:t>0.5-100µm</w:t>
            </w:r>
            <w:r>
              <w:rPr>
                <w:rFonts w:hint="eastAsia" w:ascii="Calibri" w:hAnsi="Calibri" w:cs="Calibri"/>
                <w:kern w:val="2"/>
                <w:sz w:val="21"/>
                <w:szCs w:val="21"/>
                <w:lang w:val="en-US" w:eastAsia="zh-CN" w:bidi="ar"/>
              </w:rPr>
              <w:t>（</w:t>
            </w:r>
            <w:r>
              <w:rPr>
                <w:rFonts w:hint="default" w:ascii="Calibri" w:hAnsi="Calibri" w:eastAsia="宋体" w:cs="Calibri"/>
                <w:kern w:val="2"/>
                <w:sz w:val="21"/>
                <w:szCs w:val="21"/>
                <w:lang w:val="en-US" w:eastAsia="zh-CN" w:bidi="ar"/>
              </w:rPr>
              <w:t>0.5-5µm</w:t>
            </w:r>
            <w:r>
              <w:rPr>
                <w:rFonts w:hint="eastAsia" w:ascii="宋体" w:hAnsi="宋体" w:eastAsia="宋体" w:cs="宋体"/>
                <w:kern w:val="2"/>
                <w:sz w:val="21"/>
                <w:szCs w:val="21"/>
                <w:lang w:val="en-US" w:eastAsia="zh-CN" w:bidi="ar"/>
              </w:rPr>
              <w:t>以</w:t>
            </w:r>
            <w:r>
              <w:rPr>
                <w:rFonts w:hint="default" w:ascii="Calibri" w:hAnsi="Calibri" w:eastAsia="宋体" w:cs="Calibri"/>
                <w:kern w:val="2"/>
                <w:sz w:val="21"/>
                <w:szCs w:val="21"/>
                <w:lang w:val="en-US" w:eastAsia="zh-CN" w:bidi="ar"/>
              </w:rPr>
              <w:t>0.5 µm</w:t>
            </w:r>
            <w:r>
              <w:rPr>
                <w:rFonts w:hint="eastAsia" w:ascii="宋体" w:hAnsi="宋体" w:eastAsia="宋体" w:cs="宋体"/>
                <w:kern w:val="2"/>
                <w:sz w:val="21"/>
                <w:szCs w:val="21"/>
                <w:lang w:val="en-US" w:eastAsia="zh-CN" w:bidi="ar"/>
              </w:rPr>
              <w:t>为增幅；</w:t>
            </w:r>
          </w:p>
          <w:p w14:paraId="6A1B281F">
            <w:pPr>
              <w:keepNext w:val="0"/>
              <w:keepLines w:val="0"/>
              <w:widowControl w:val="0"/>
              <w:suppressLineNumbers w:val="0"/>
              <w:spacing w:before="0" w:beforeAutospacing="0" w:after="0" w:afterAutospacing="0" w:line="360" w:lineRule="auto"/>
              <w:ind w:left="0" w:right="0"/>
              <w:jc w:val="both"/>
              <w:rPr>
                <w:rFonts w:hint="eastAsia" w:ascii="宋体" w:hAnsi="宋体" w:cs="宋体"/>
                <w:kern w:val="0"/>
                <w:sz w:val="21"/>
                <w:szCs w:val="21"/>
              </w:rPr>
            </w:pPr>
            <w:r>
              <w:rPr>
                <w:rFonts w:hint="default" w:ascii="Calibri" w:hAnsi="Calibri" w:eastAsia="宋体" w:cs="Calibri"/>
                <w:kern w:val="2"/>
                <w:sz w:val="21"/>
                <w:szCs w:val="21"/>
                <w:lang w:val="en-US" w:eastAsia="zh-CN" w:bidi="ar"/>
              </w:rPr>
              <w:t>5- 20µm</w:t>
            </w:r>
            <w:r>
              <w:rPr>
                <w:rFonts w:hint="eastAsia" w:ascii="宋体" w:hAnsi="宋体" w:eastAsia="宋体" w:cs="宋体"/>
                <w:kern w:val="2"/>
                <w:sz w:val="21"/>
                <w:szCs w:val="21"/>
                <w:lang w:val="en-US" w:eastAsia="zh-CN" w:bidi="ar"/>
              </w:rPr>
              <w:t>以</w:t>
            </w:r>
            <w:r>
              <w:rPr>
                <w:rFonts w:hint="default" w:ascii="Calibri" w:hAnsi="Calibri" w:eastAsia="宋体" w:cs="Calibri"/>
                <w:kern w:val="2"/>
                <w:sz w:val="21"/>
                <w:szCs w:val="21"/>
                <w:lang w:val="en-US" w:eastAsia="zh-CN" w:bidi="ar"/>
              </w:rPr>
              <w:t>1µm</w:t>
            </w:r>
            <w:r>
              <w:rPr>
                <w:rFonts w:hint="eastAsia" w:ascii="宋体" w:hAnsi="宋体" w:eastAsia="宋体" w:cs="宋体"/>
                <w:kern w:val="2"/>
                <w:sz w:val="21"/>
                <w:szCs w:val="21"/>
                <w:lang w:val="en-US" w:eastAsia="zh-CN" w:bidi="ar"/>
              </w:rPr>
              <w:t>为增幅；</w:t>
            </w:r>
            <w:r>
              <w:rPr>
                <w:rFonts w:hint="default" w:ascii="Calibri" w:hAnsi="Calibri" w:eastAsia="宋体" w:cs="Calibri"/>
                <w:kern w:val="2"/>
                <w:sz w:val="21"/>
                <w:szCs w:val="21"/>
                <w:lang w:val="en-US" w:eastAsia="zh-CN" w:bidi="ar"/>
              </w:rPr>
              <w:t>20-30µm</w:t>
            </w:r>
            <w:r>
              <w:rPr>
                <w:rFonts w:hint="eastAsia" w:ascii="宋体" w:hAnsi="宋体" w:eastAsia="宋体" w:cs="宋体"/>
                <w:kern w:val="2"/>
                <w:sz w:val="21"/>
                <w:szCs w:val="21"/>
                <w:lang w:val="en-US" w:eastAsia="zh-CN" w:bidi="ar"/>
              </w:rPr>
              <w:t>以</w:t>
            </w:r>
            <w:r>
              <w:rPr>
                <w:rFonts w:hint="default" w:ascii="Calibri" w:hAnsi="Calibri" w:eastAsia="宋体" w:cs="Calibri"/>
                <w:kern w:val="2"/>
                <w:sz w:val="21"/>
                <w:szCs w:val="21"/>
                <w:lang w:val="en-US" w:eastAsia="zh-CN" w:bidi="ar"/>
              </w:rPr>
              <w:t>2µm</w:t>
            </w:r>
            <w:r>
              <w:rPr>
                <w:rFonts w:hint="eastAsia" w:ascii="宋体" w:hAnsi="宋体" w:eastAsia="宋体" w:cs="宋体"/>
                <w:kern w:val="2"/>
                <w:sz w:val="21"/>
                <w:szCs w:val="21"/>
                <w:lang w:val="en-US" w:eastAsia="zh-CN" w:bidi="ar"/>
              </w:rPr>
              <w:t>为增幅；</w:t>
            </w:r>
            <w:r>
              <w:rPr>
                <w:rFonts w:hint="default" w:ascii="Calibri" w:hAnsi="Calibri" w:eastAsia="宋体" w:cs="Calibri"/>
                <w:kern w:val="2"/>
                <w:sz w:val="21"/>
                <w:szCs w:val="21"/>
                <w:lang w:val="en-US" w:eastAsia="zh-CN" w:bidi="ar"/>
              </w:rPr>
              <w:t>30-60µm</w:t>
            </w:r>
            <w:r>
              <w:rPr>
                <w:rFonts w:hint="eastAsia" w:ascii="宋体" w:hAnsi="宋体" w:eastAsia="宋体" w:cs="宋体"/>
                <w:kern w:val="2"/>
                <w:sz w:val="21"/>
                <w:szCs w:val="21"/>
                <w:lang w:val="en-US" w:eastAsia="zh-CN" w:bidi="ar"/>
              </w:rPr>
              <w:t>以</w:t>
            </w:r>
            <w:r>
              <w:rPr>
                <w:rFonts w:hint="default" w:ascii="Calibri" w:hAnsi="Calibri" w:eastAsia="宋体" w:cs="Calibri"/>
                <w:kern w:val="2"/>
                <w:sz w:val="21"/>
                <w:szCs w:val="21"/>
                <w:lang w:val="en-US" w:eastAsia="zh-CN" w:bidi="ar"/>
              </w:rPr>
              <w:t>5µm</w:t>
            </w:r>
            <w:r>
              <w:rPr>
                <w:rFonts w:hint="eastAsia" w:ascii="宋体" w:hAnsi="宋体" w:eastAsia="宋体" w:cs="宋体"/>
                <w:kern w:val="2"/>
                <w:sz w:val="21"/>
                <w:szCs w:val="21"/>
                <w:lang w:val="en-US" w:eastAsia="zh-CN" w:bidi="ar"/>
              </w:rPr>
              <w:t>为增幅；</w:t>
            </w:r>
            <w:r>
              <w:rPr>
                <w:rFonts w:hint="default" w:ascii="Calibri" w:hAnsi="Calibri" w:eastAsia="宋体" w:cs="Calibri"/>
                <w:kern w:val="2"/>
                <w:sz w:val="21"/>
                <w:szCs w:val="21"/>
                <w:lang w:val="en-US" w:eastAsia="zh-CN" w:bidi="ar"/>
              </w:rPr>
              <w:t>60-100µm</w:t>
            </w:r>
            <w:r>
              <w:rPr>
                <w:rFonts w:hint="eastAsia" w:ascii="宋体" w:hAnsi="宋体" w:eastAsia="宋体" w:cs="宋体"/>
                <w:kern w:val="2"/>
                <w:sz w:val="21"/>
                <w:szCs w:val="21"/>
                <w:lang w:val="en-US" w:eastAsia="zh-CN" w:bidi="ar"/>
              </w:rPr>
              <w:t>以</w:t>
            </w:r>
            <w:r>
              <w:rPr>
                <w:rFonts w:hint="default" w:ascii="Calibri" w:hAnsi="Calibri" w:eastAsia="宋体" w:cs="Calibri"/>
                <w:kern w:val="2"/>
                <w:sz w:val="21"/>
                <w:szCs w:val="21"/>
                <w:lang w:val="en-US" w:eastAsia="zh-CN" w:bidi="ar"/>
              </w:rPr>
              <w:t>10µm</w:t>
            </w:r>
            <w:r>
              <w:rPr>
                <w:rFonts w:hint="eastAsia" w:ascii="宋体" w:hAnsi="宋体" w:eastAsia="宋体" w:cs="宋体"/>
                <w:kern w:val="2"/>
                <w:sz w:val="21"/>
                <w:szCs w:val="21"/>
                <w:lang w:val="en-US" w:eastAsia="zh-CN" w:bidi="ar"/>
              </w:rPr>
              <w:t>为增幅。</w:t>
            </w:r>
            <w:r>
              <w:rPr>
                <w:rFonts w:hint="eastAsia" w:ascii="Calibri" w:hAnsi="Calibri" w:cs="Calibri"/>
                <w:kern w:val="2"/>
                <w:sz w:val="21"/>
                <w:szCs w:val="21"/>
                <w:lang w:val="en-US" w:eastAsia="zh-CN" w:bidi="ar"/>
              </w:rPr>
              <w:t>）</w:t>
            </w:r>
          </w:p>
        </w:tc>
        <w:tc>
          <w:tcPr>
            <w:tcW w:w="1593" w:type="dxa"/>
            <w:tcBorders>
              <w:top w:val="nil"/>
              <w:left w:val="nil"/>
              <w:bottom w:val="single" w:color="auto" w:sz="4" w:space="0"/>
              <w:right w:val="single" w:color="auto" w:sz="8" w:space="0"/>
            </w:tcBorders>
            <w:noWrap w:val="0"/>
            <w:vAlign w:val="center"/>
          </w:tcPr>
          <w:p w14:paraId="2EC3391F">
            <w:pPr>
              <w:widowControl/>
              <w:spacing w:line="400" w:lineRule="exact"/>
              <w:rPr>
                <w:rFonts w:ascii="宋体" w:hAnsi="宋体" w:cs="宋体"/>
                <w:kern w:val="0"/>
                <w:sz w:val="21"/>
                <w:szCs w:val="21"/>
              </w:rPr>
            </w:pPr>
          </w:p>
        </w:tc>
      </w:tr>
      <w:tr w14:paraId="6CEC2868">
        <w:tblPrEx>
          <w:tblCellMar>
            <w:top w:w="0" w:type="dxa"/>
            <w:left w:w="108" w:type="dxa"/>
            <w:bottom w:w="0" w:type="dxa"/>
            <w:right w:w="108" w:type="dxa"/>
          </w:tblCellMar>
        </w:tblPrEx>
        <w:trPr>
          <w:trHeight w:val="685" w:hRule="atLeast"/>
        </w:trPr>
        <w:tc>
          <w:tcPr>
            <w:tcW w:w="832" w:type="dxa"/>
            <w:tcBorders>
              <w:top w:val="nil"/>
              <w:left w:val="single" w:color="auto" w:sz="8" w:space="0"/>
              <w:bottom w:val="single" w:color="auto" w:sz="4" w:space="0"/>
              <w:right w:val="single" w:color="auto" w:sz="4" w:space="0"/>
            </w:tcBorders>
            <w:noWrap w:val="0"/>
            <w:vAlign w:val="center"/>
          </w:tcPr>
          <w:p w14:paraId="2704E854">
            <w:pPr>
              <w:widowControl/>
              <w:spacing w:line="400" w:lineRule="exact"/>
              <w:jc w:val="center"/>
              <w:rPr>
                <w:rFonts w:hint="eastAsia" w:ascii="宋体" w:hAnsi="宋体" w:cs="宋体"/>
                <w:kern w:val="0"/>
                <w:sz w:val="21"/>
                <w:szCs w:val="21"/>
              </w:rPr>
            </w:pPr>
            <w:r>
              <w:rPr>
                <w:rFonts w:hint="eastAsia" w:ascii="宋体" w:hAnsi="宋体" w:cs="宋体"/>
                <w:kern w:val="0"/>
                <w:sz w:val="21"/>
                <w:szCs w:val="21"/>
              </w:rPr>
              <w:t>2.5</w:t>
            </w:r>
          </w:p>
        </w:tc>
        <w:tc>
          <w:tcPr>
            <w:tcW w:w="1728" w:type="dxa"/>
            <w:tcBorders>
              <w:top w:val="nil"/>
              <w:left w:val="nil"/>
              <w:bottom w:val="single" w:color="auto" w:sz="4" w:space="0"/>
              <w:right w:val="single" w:color="auto" w:sz="4" w:space="0"/>
            </w:tcBorders>
            <w:noWrap w:val="0"/>
            <w:vAlign w:val="center"/>
          </w:tcPr>
          <w:p w14:paraId="450B6BE2">
            <w:pPr>
              <w:widowControl/>
              <w:spacing w:line="400" w:lineRule="exact"/>
              <w:jc w:val="center"/>
              <w:rPr>
                <w:rFonts w:hint="eastAsia" w:ascii="宋体" w:hAnsi="宋体" w:cs="宋体"/>
                <w:kern w:val="0"/>
                <w:sz w:val="21"/>
                <w:szCs w:val="21"/>
              </w:rPr>
            </w:pPr>
            <w:r>
              <w:rPr>
                <w:rFonts w:hint="eastAsia" w:ascii="宋体" w:hAnsi="宋体" w:cs="宋体"/>
                <w:kern w:val="0"/>
                <w:sz w:val="21"/>
                <w:szCs w:val="21"/>
              </w:rPr>
              <w:t>参数5</w:t>
            </w:r>
          </w:p>
        </w:tc>
        <w:tc>
          <w:tcPr>
            <w:tcW w:w="5319" w:type="dxa"/>
            <w:tcBorders>
              <w:top w:val="nil"/>
              <w:left w:val="nil"/>
              <w:bottom w:val="single" w:color="auto" w:sz="4" w:space="0"/>
              <w:right w:val="single" w:color="auto" w:sz="4" w:space="0"/>
            </w:tcBorders>
            <w:noWrap w:val="0"/>
            <w:vAlign w:val="center"/>
          </w:tcPr>
          <w:p w14:paraId="7A07623E">
            <w:pPr>
              <w:keepNext w:val="0"/>
              <w:keepLines w:val="0"/>
              <w:widowControl w:val="0"/>
              <w:suppressLineNumbers w:val="0"/>
              <w:spacing w:before="0" w:beforeAutospacing="0" w:after="0" w:afterAutospacing="0" w:line="360" w:lineRule="auto"/>
              <w:ind w:left="0" w:right="0"/>
              <w:jc w:val="both"/>
              <w:rPr>
                <w:rFonts w:hint="eastAsia" w:ascii="Calibri" w:hAnsi="Calibri" w:eastAsia="宋体" w:cs="Times New Roman"/>
                <w:kern w:val="2"/>
                <w:sz w:val="21"/>
                <w:szCs w:val="21"/>
              </w:rPr>
            </w:pPr>
            <w:r>
              <w:rPr>
                <w:rFonts w:hint="eastAsia" w:ascii="宋体" w:hAnsi="宋体" w:eastAsia="宋体" w:cs="宋体"/>
                <w:kern w:val="2"/>
                <w:sz w:val="21"/>
                <w:szCs w:val="21"/>
                <w:lang w:val="en-US" w:eastAsia="zh-CN" w:bidi="ar"/>
              </w:rPr>
              <w:t>修块厚度范围：</w:t>
            </w:r>
            <w:r>
              <w:rPr>
                <w:rFonts w:hint="default" w:ascii="Calibri" w:hAnsi="Calibri" w:eastAsia="宋体" w:cs="Calibri"/>
                <w:kern w:val="2"/>
                <w:sz w:val="21"/>
                <w:szCs w:val="21"/>
                <w:lang w:val="en-US" w:eastAsia="zh-CN" w:bidi="ar"/>
              </w:rPr>
              <w:t>1 - 800 µm</w:t>
            </w:r>
            <w:r>
              <w:rPr>
                <w:rFonts w:hint="eastAsia" w:ascii="Calibri" w:hAnsi="Calibri" w:cs="Calibri"/>
                <w:kern w:val="2"/>
                <w:sz w:val="21"/>
                <w:szCs w:val="21"/>
                <w:lang w:val="en-US" w:eastAsia="zh-CN" w:bidi="ar"/>
              </w:rPr>
              <w:t>（</w:t>
            </w:r>
            <w:r>
              <w:rPr>
                <w:rFonts w:hint="default" w:ascii="Calibri" w:hAnsi="Calibri" w:eastAsia="宋体" w:cs="Calibri"/>
                <w:kern w:val="2"/>
                <w:sz w:val="21"/>
                <w:szCs w:val="21"/>
                <w:lang w:val="en-US" w:eastAsia="zh-CN" w:bidi="ar"/>
              </w:rPr>
              <w:t xml:space="preserve">1- 10µm </w:t>
            </w:r>
            <w:r>
              <w:rPr>
                <w:rFonts w:hint="eastAsia" w:ascii="宋体" w:hAnsi="宋体" w:eastAsia="宋体" w:cs="宋体"/>
                <w:kern w:val="2"/>
                <w:sz w:val="21"/>
                <w:szCs w:val="21"/>
                <w:lang w:val="en-US" w:eastAsia="zh-CN" w:bidi="ar"/>
              </w:rPr>
              <w:t xml:space="preserve">以 </w:t>
            </w:r>
            <w:r>
              <w:rPr>
                <w:rFonts w:hint="default" w:ascii="Calibri" w:hAnsi="Calibri" w:eastAsia="宋体" w:cs="Calibri"/>
                <w:kern w:val="2"/>
                <w:sz w:val="21"/>
                <w:szCs w:val="21"/>
                <w:lang w:val="en-US" w:eastAsia="zh-CN" w:bidi="ar"/>
              </w:rPr>
              <w:t>1µm</w:t>
            </w:r>
            <w:r>
              <w:rPr>
                <w:rFonts w:hint="eastAsia" w:ascii="宋体" w:hAnsi="宋体" w:eastAsia="宋体" w:cs="宋体"/>
                <w:kern w:val="2"/>
                <w:sz w:val="21"/>
                <w:szCs w:val="21"/>
                <w:lang w:val="en-US" w:eastAsia="zh-CN" w:bidi="ar"/>
              </w:rPr>
              <w:t>为增幅；</w:t>
            </w:r>
          </w:p>
          <w:p w14:paraId="605A9127">
            <w:pPr>
              <w:keepNext w:val="0"/>
              <w:keepLines w:val="0"/>
              <w:widowControl w:val="0"/>
              <w:suppressLineNumbers w:val="0"/>
              <w:spacing w:before="0" w:beforeAutospacing="0" w:after="0" w:afterAutospacing="0" w:line="360" w:lineRule="auto"/>
              <w:ind w:left="0" w:right="0"/>
              <w:jc w:val="both"/>
              <w:rPr>
                <w:rFonts w:hint="eastAsia" w:ascii="Calibri" w:hAnsi="Calibri" w:eastAsia="宋体" w:cs="Times New Roman"/>
                <w:kern w:val="2"/>
                <w:sz w:val="21"/>
                <w:szCs w:val="21"/>
              </w:rPr>
            </w:pPr>
            <w:r>
              <w:rPr>
                <w:rFonts w:hint="default" w:ascii="Calibri" w:hAnsi="Calibri" w:eastAsia="宋体" w:cs="Calibri"/>
                <w:kern w:val="2"/>
                <w:sz w:val="21"/>
                <w:szCs w:val="21"/>
                <w:lang w:val="en-US" w:eastAsia="zh-CN" w:bidi="ar"/>
              </w:rPr>
              <w:t xml:space="preserve">10- 20µm </w:t>
            </w:r>
            <w:r>
              <w:rPr>
                <w:rFonts w:hint="eastAsia" w:ascii="宋体" w:hAnsi="宋体" w:eastAsia="宋体" w:cs="宋体"/>
                <w:kern w:val="2"/>
                <w:sz w:val="21"/>
                <w:szCs w:val="21"/>
                <w:lang w:val="en-US" w:eastAsia="zh-CN" w:bidi="ar"/>
              </w:rPr>
              <w:t xml:space="preserve">以 </w:t>
            </w:r>
            <w:r>
              <w:rPr>
                <w:rFonts w:hint="default" w:ascii="Calibri" w:hAnsi="Calibri" w:eastAsia="宋体" w:cs="Calibri"/>
                <w:kern w:val="2"/>
                <w:sz w:val="21"/>
                <w:szCs w:val="21"/>
                <w:lang w:val="en-US" w:eastAsia="zh-CN" w:bidi="ar"/>
              </w:rPr>
              <w:t>2µm</w:t>
            </w:r>
            <w:r>
              <w:rPr>
                <w:rFonts w:hint="eastAsia" w:ascii="宋体" w:hAnsi="宋体" w:eastAsia="宋体" w:cs="宋体"/>
                <w:kern w:val="2"/>
                <w:sz w:val="21"/>
                <w:szCs w:val="21"/>
                <w:lang w:val="en-US" w:eastAsia="zh-CN" w:bidi="ar"/>
              </w:rPr>
              <w:t>为增幅；</w:t>
            </w:r>
            <w:r>
              <w:rPr>
                <w:rFonts w:hint="default" w:ascii="Calibri" w:hAnsi="Calibri" w:eastAsia="宋体" w:cs="Calibri"/>
                <w:kern w:val="2"/>
                <w:sz w:val="21"/>
                <w:szCs w:val="21"/>
                <w:lang w:val="en-US" w:eastAsia="zh-CN" w:bidi="ar"/>
              </w:rPr>
              <w:t xml:space="preserve">20- 50µm </w:t>
            </w:r>
            <w:r>
              <w:rPr>
                <w:rFonts w:hint="eastAsia" w:ascii="宋体" w:hAnsi="宋体" w:eastAsia="宋体" w:cs="宋体"/>
                <w:kern w:val="2"/>
                <w:sz w:val="21"/>
                <w:szCs w:val="21"/>
                <w:lang w:val="en-US" w:eastAsia="zh-CN" w:bidi="ar"/>
              </w:rPr>
              <w:t xml:space="preserve">以 </w:t>
            </w:r>
            <w:r>
              <w:rPr>
                <w:rFonts w:hint="default" w:ascii="Calibri" w:hAnsi="Calibri" w:eastAsia="宋体" w:cs="Calibri"/>
                <w:kern w:val="2"/>
                <w:sz w:val="21"/>
                <w:szCs w:val="21"/>
                <w:lang w:val="en-US" w:eastAsia="zh-CN" w:bidi="ar"/>
              </w:rPr>
              <w:t>5µm</w:t>
            </w:r>
            <w:r>
              <w:rPr>
                <w:rFonts w:hint="eastAsia" w:ascii="宋体" w:hAnsi="宋体" w:eastAsia="宋体" w:cs="宋体"/>
                <w:kern w:val="2"/>
                <w:sz w:val="21"/>
                <w:szCs w:val="21"/>
                <w:lang w:val="en-US" w:eastAsia="zh-CN" w:bidi="ar"/>
              </w:rPr>
              <w:t>为增幅；</w:t>
            </w:r>
          </w:p>
          <w:p w14:paraId="67B09A2F">
            <w:pPr>
              <w:keepNext w:val="0"/>
              <w:keepLines w:val="0"/>
              <w:widowControl w:val="0"/>
              <w:suppressLineNumbers w:val="0"/>
              <w:spacing w:before="0" w:beforeAutospacing="0" w:after="0" w:afterAutospacing="0" w:line="360" w:lineRule="auto"/>
              <w:ind w:left="0" w:right="0"/>
              <w:jc w:val="both"/>
              <w:rPr>
                <w:rFonts w:hint="eastAsia" w:ascii="宋体" w:hAnsi="宋体" w:cs="宋体"/>
                <w:kern w:val="0"/>
                <w:sz w:val="21"/>
                <w:szCs w:val="21"/>
                <w:lang w:val="en-GB"/>
              </w:rPr>
            </w:pPr>
            <w:r>
              <w:rPr>
                <w:rFonts w:hint="default" w:ascii="Calibri" w:hAnsi="Calibri" w:eastAsia="宋体" w:cs="Calibri"/>
                <w:kern w:val="2"/>
                <w:sz w:val="21"/>
                <w:szCs w:val="21"/>
                <w:lang w:val="en-US" w:eastAsia="zh-CN" w:bidi="ar"/>
              </w:rPr>
              <w:t xml:space="preserve">50- 100µm </w:t>
            </w:r>
            <w:r>
              <w:rPr>
                <w:rFonts w:hint="eastAsia" w:ascii="宋体" w:hAnsi="宋体" w:eastAsia="宋体" w:cs="宋体"/>
                <w:kern w:val="2"/>
                <w:sz w:val="21"/>
                <w:szCs w:val="21"/>
                <w:lang w:val="en-US" w:eastAsia="zh-CN" w:bidi="ar"/>
              </w:rPr>
              <w:t xml:space="preserve">以 </w:t>
            </w:r>
            <w:r>
              <w:rPr>
                <w:rFonts w:hint="default" w:ascii="Calibri" w:hAnsi="Calibri" w:eastAsia="宋体" w:cs="Calibri"/>
                <w:kern w:val="2"/>
                <w:sz w:val="21"/>
                <w:szCs w:val="21"/>
                <w:lang w:val="en-US" w:eastAsia="zh-CN" w:bidi="ar"/>
              </w:rPr>
              <w:t>10µm</w:t>
            </w:r>
            <w:r>
              <w:rPr>
                <w:rFonts w:hint="eastAsia" w:ascii="宋体" w:hAnsi="宋体" w:eastAsia="宋体" w:cs="宋体"/>
                <w:kern w:val="2"/>
                <w:sz w:val="21"/>
                <w:szCs w:val="21"/>
                <w:lang w:val="en-US" w:eastAsia="zh-CN" w:bidi="ar"/>
              </w:rPr>
              <w:t>为增幅；</w:t>
            </w:r>
            <w:r>
              <w:rPr>
                <w:rFonts w:hint="default" w:ascii="Calibri" w:hAnsi="Calibri" w:eastAsia="宋体" w:cs="Calibri"/>
                <w:kern w:val="2"/>
                <w:sz w:val="21"/>
                <w:szCs w:val="21"/>
                <w:lang w:val="en-US" w:eastAsia="zh-CN" w:bidi="ar"/>
              </w:rPr>
              <w:t xml:space="preserve">100- 800µm </w:t>
            </w:r>
            <w:r>
              <w:rPr>
                <w:rFonts w:hint="eastAsia" w:ascii="宋体" w:hAnsi="宋体" w:eastAsia="宋体" w:cs="宋体"/>
                <w:kern w:val="2"/>
                <w:sz w:val="21"/>
                <w:szCs w:val="21"/>
                <w:lang w:val="en-US" w:eastAsia="zh-CN" w:bidi="ar"/>
              </w:rPr>
              <w:t xml:space="preserve">以 </w:t>
            </w:r>
            <w:r>
              <w:rPr>
                <w:rFonts w:hint="default" w:ascii="Calibri" w:hAnsi="Calibri" w:eastAsia="宋体" w:cs="Calibri"/>
                <w:kern w:val="2"/>
                <w:sz w:val="21"/>
                <w:szCs w:val="21"/>
                <w:lang w:val="en-US" w:eastAsia="zh-CN" w:bidi="ar"/>
              </w:rPr>
              <w:t>50µm</w:t>
            </w:r>
            <w:r>
              <w:rPr>
                <w:rFonts w:hint="eastAsia" w:ascii="宋体" w:hAnsi="宋体" w:eastAsia="宋体" w:cs="宋体"/>
                <w:kern w:val="2"/>
                <w:sz w:val="21"/>
                <w:szCs w:val="21"/>
                <w:lang w:val="en-US" w:eastAsia="zh-CN" w:bidi="ar"/>
              </w:rPr>
              <w:t>为增幅</w:t>
            </w:r>
            <w:r>
              <w:rPr>
                <w:rFonts w:hint="eastAsia" w:ascii="Calibri" w:hAnsi="Calibri" w:eastAsia="宋体" w:cs="Calibri"/>
                <w:kern w:val="2"/>
                <w:sz w:val="21"/>
                <w:szCs w:val="21"/>
                <w:lang w:val="en-US" w:eastAsia="zh-CN" w:bidi="ar"/>
              </w:rPr>
              <w:t>。</w:t>
            </w:r>
            <w:r>
              <w:rPr>
                <w:rFonts w:hint="eastAsia" w:ascii="Calibri" w:hAnsi="Calibri" w:cs="Calibri"/>
                <w:kern w:val="2"/>
                <w:sz w:val="21"/>
                <w:szCs w:val="21"/>
                <w:lang w:val="en-US" w:eastAsia="zh-CN" w:bidi="ar"/>
              </w:rPr>
              <w:t>）</w:t>
            </w:r>
          </w:p>
        </w:tc>
        <w:tc>
          <w:tcPr>
            <w:tcW w:w="1593" w:type="dxa"/>
            <w:tcBorders>
              <w:top w:val="nil"/>
              <w:left w:val="nil"/>
              <w:bottom w:val="single" w:color="auto" w:sz="4" w:space="0"/>
              <w:right w:val="single" w:color="auto" w:sz="8" w:space="0"/>
            </w:tcBorders>
            <w:noWrap w:val="0"/>
            <w:vAlign w:val="center"/>
          </w:tcPr>
          <w:p w14:paraId="25BD1366">
            <w:pPr>
              <w:widowControl/>
              <w:spacing w:line="400" w:lineRule="exact"/>
              <w:rPr>
                <w:rFonts w:ascii="宋体" w:hAnsi="宋体" w:cs="宋体"/>
                <w:kern w:val="0"/>
                <w:sz w:val="21"/>
                <w:szCs w:val="21"/>
              </w:rPr>
            </w:pPr>
          </w:p>
        </w:tc>
      </w:tr>
      <w:tr w14:paraId="59D2899E">
        <w:tblPrEx>
          <w:tblCellMar>
            <w:top w:w="0" w:type="dxa"/>
            <w:left w:w="108" w:type="dxa"/>
            <w:bottom w:w="0" w:type="dxa"/>
            <w:right w:w="108" w:type="dxa"/>
          </w:tblCellMar>
        </w:tblPrEx>
        <w:trPr>
          <w:trHeight w:val="685" w:hRule="atLeast"/>
        </w:trPr>
        <w:tc>
          <w:tcPr>
            <w:tcW w:w="832" w:type="dxa"/>
            <w:tcBorders>
              <w:top w:val="nil"/>
              <w:left w:val="single" w:color="auto" w:sz="8" w:space="0"/>
              <w:bottom w:val="single" w:color="auto" w:sz="4" w:space="0"/>
              <w:right w:val="single" w:color="auto" w:sz="4" w:space="0"/>
            </w:tcBorders>
            <w:shd w:val="clear"/>
            <w:noWrap w:val="0"/>
            <w:vAlign w:val="center"/>
          </w:tcPr>
          <w:p w14:paraId="22734A49">
            <w:pPr>
              <w:widowControl/>
              <w:spacing w:line="400" w:lineRule="exact"/>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2.6</w:t>
            </w:r>
          </w:p>
        </w:tc>
        <w:tc>
          <w:tcPr>
            <w:tcW w:w="1728" w:type="dxa"/>
            <w:tcBorders>
              <w:top w:val="nil"/>
              <w:left w:val="nil"/>
              <w:bottom w:val="single" w:color="auto" w:sz="4" w:space="0"/>
              <w:right w:val="single" w:color="auto" w:sz="4" w:space="0"/>
            </w:tcBorders>
            <w:noWrap w:val="0"/>
            <w:vAlign w:val="center"/>
          </w:tcPr>
          <w:p w14:paraId="76A3BF8F">
            <w:pPr>
              <w:widowControl/>
              <w:spacing w:line="400" w:lineRule="exact"/>
              <w:jc w:val="center"/>
              <w:rPr>
                <w:rFonts w:hint="eastAsia" w:ascii="宋体" w:hAnsi="宋体" w:cs="宋体"/>
                <w:kern w:val="0"/>
                <w:sz w:val="21"/>
                <w:szCs w:val="21"/>
              </w:rPr>
            </w:pPr>
            <w:r>
              <w:rPr>
                <w:rFonts w:hint="eastAsia" w:ascii="宋体" w:hAnsi="宋体" w:cs="宋体"/>
                <w:kern w:val="0"/>
                <w:sz w:val="21"/>
                <w:szCs w:val="21"/>
              </w:rPr>
              <w:t>参数6</w:t>
            </w:r>
          </w:p>
        </w:tc>
        <w:tc>
          <w:tcPr>
            <w:tcW w:w="5319" w:type="dxa"/>
            <w:tcBorders>
              <w:top w:val="nil"/>
              <w:left w:val="nil"/>
              <w:bottom w:val="single" w:color="auto" w:sz="4" w:space="0"/>
              <w:right w:val="single" w:color="auto" w:sz="4" w:space="0"/>
            </w:tcBorders>
            <w:noWrap w:val="0"/>
            <w:vAlign w:val="center"/>
          </w:tcPr>
          <w:p w14:paraId="1377E782">
            <w:pPr>
              <w:keepNext w:val="0"/>
              <w:keepLines w:val="0"/>
              <w:widowControl w:val="0"/>
              <w:suppressLineNumbers w:val="0"/>
              <w:spacing w:before="0" w:beforeAutospacing="0" w:after="0" w:afterAutospacing="0" w:line="360" w:lineRule="auto"/>
              <w:ind w:left="0" w:right="0"/>
              <w:jc w:val="both"/>
              <w:rPr>
                <w:rFonts w:hint="default" w:ascii="Calibri" w:hAnsi="Calibri" w:eastAsia="宋体" w:cs="Calibri"/>
                <w:kern w:val="2"/>
                <w:sz w:val="21"/>
                <w:szCs w:val="21"/>
                <w:lang w:val="en-US" w:eastAsia="zh-CN" w:bidi="ar"/>
              </w:rPr>
            </w:pPr>
            <w:r>
              <w:rPr>
                <w:rFonts w:hint="eastAsia" w:ascii="宋体" w:hAnsi="宋体" w:eastAsia="宋体" w:cs="宋体"/>
                <w:kern w:val="2"/>
                <w:sz w:val="21"/>
                <w:szCs w:val="21"/>
                <w:lang w:val="en-US" w:eastAsia="zh-CN" w:bidi="ar"/>
              </w:rPr>
              <w:t>水平行程不低于：</w:t>
            </w:r>
            <w:r>
              <w:rPr>
                <w:rFonts w:hint="default" w:ascii="Calibri" w:hAnsi="Calibri" w:eastAsia="宋体" w:cs="Calibri"/>
                <w:kern w:val="2"/>
                <w:sz w:val="21"/>
                <w:szCs w:val="21"/>
                <w:lang w:val="en-US" w:eastAsia="zh-CN" w:bidi="ar"/>
              </w:rPr>
              <w:t>28mm</w:t>
            </w:r>
            <w:r>
              <w:rPr>
                <w:rFonts w:hint="eastAsia" w:ascii="宋体" w:hAnsi="宋体" w:eastAsia="宋体" w:cs="宋体"/>
                <w:kern w:val="2"/>
                <w:sz w:val="21"/>
                <w:szCs w:val="21"/>
                <w:lang w:val="en-US" w:eastAsia="zh-CN" w:bidi="ar"/>
              </w:rPr>
              <w:t>，垂直行程不低于：</w:t>
            </w:r>
            <w:r>
              <w:rPr>
                <w:rFonts w:hint="default" w:ascii="Calibri" w:hAnsi="Calibri" w:eastAsia="宋体" w:cs="Calibri"/>
                <w:kern w:val="2"/>
                <w:sz w:val="21"/>
                <w:szCs w:val="21"/>
                <w:lang w:val="en-US" w:eastAsia="zh-CN" w:bidi="ar"/>
              </w:rPr>
              <w:t>70mm</w:t>
            </w:r>
            <w:r>
              <w:rPr>
                <w:rFonts w:hint="eastAsia" w:ascii="Calibri" w:hAnsi="Calibri" w:eastAsia="宋体" w:cs="Calibri"/>
                <w:kern w:val="2"/>
                <w:sz w:val="21"/>
                <w:szCs w:val="21"/>
                <w:lang w:val="en-US" w:eastAsia="zh-CN" w:bidi="ar"/>
              </w:rPr>
              <w:t>；</w:t>
            </w:r>
            <w:r>
              <w:rPr>
                <w:rFonts w:hint="eastAsia" w:ascii="宋体" w:hAnsi="宋体" w:eastAsia="宋体" w:cs="宋体"/>
                <w:kern w:val="2"/>
                <w:sz w:val="21"/>
                <w:szCs w:val="21"/>
                <w:lang w:val="en-US" w:eastAsia="zh-CN" w:bidi="ar"/>
              </w:rPr>
              <w:t>样本回缩：</w:t>
            </w:r>
            <w:r>
              <w:rPr>
                <w:rFonts w:hint="default" w:ascii="Calibri" w:hAnsi="Calibri" w:eastAsia="宋体" w:cs="Calibri"/>
                <w:kern w:val="2"/>
                <w:sz w:val="21"/>
                <w:szCs w:val="21"/>
                <w:lang w:val="en-US" w:eastAsia="zh-CN" w:bidi="ar"/>
              </w:rPr>
              <w:t>0-250</w:t>
            </w:r>
            <w:r>
              <w:rPr>
                <w:rFonts w:hint="eastAsia" w:ascii="宋体" w:hAnsi="宋体" w:eastAsia="宋体" w:cs="宋体"/>
                <w:kern w:val="2"/>
                <w:sz w:val="21"/>
                <w:szCs w:val="21"/>
                <w:lang w:val="en-US" w:eastAsia="zh-CN" w:bidi="ar"/>
              </w:rPr>
              <w:t>μ</w:t>
            </w:r>
            <w:r>
              <w:rPr>
                <w:rFonts w:hint="default" w:ascii="Calibri" w:hAnsi="Calibri" w:eastAsia="宋体" w:cs="Calibri"/>
                <w:kern w:val="2"/>
                <w:sz w:val="21"/>
                <w:szCs w:val="21"/>
                <w:lang w:val="en-US" w:eastAsia="zh-CN" w:bidi="ar"/>
              </w:rPr>
              <w:t>m</w:t>
            </w:r>
            <w:r>
              <w:rPr>
                <w:rFonts w:hint="eastAsia" w:ascii="宋体" w:hAnsi="宋体" w:eastAsia="宋体" w:cs="宋体"/>
                <w:kern w:val="2"/>
                <w:sz w:val="21"/>
                <w:szCs w:val="21"/>
                <w:lang w:val="en-US" w:eastAsia="zh-CN" w:bidi="ar"/>
              </w:rPr>
              <w:t>，可调。</w:t>
            </w:r>
          </w:p>
        </w:tc>
        <w:tc>
          <w:tcPr>
            <w:tcW w:w="1593" w:type="dxa"/>
            <w:tcBorders>
              <w:top w:val="nil"/>
              <w:left w:val="nil"/>
              <w:bottom w:val="single" w:color="auto" w:sz="4" w:space="0"/>
              <w:right w:val="single" w:color="auto" w:sz="8" w:space="0"/>
            </w:tcBorders>
            <w:noWrap w:val="0"/>
            <w:vAlign w:val="center"/>
          </w:tcPr>
          <w:p w14:paraId="6ECFC5E6">
            <w:pPr>
              <w:widowControl/>
              <w:spacing w:line="400" w:lineRule="exact"/>
              <w:rPr>
                <w:rFonts w:ascii="宋体" w:hAnsi="宋体" w:cs="宋体"/>
                <w:kern w:val="0"/>
                <w:sz w:val="21"/>
                <w:szCs w:val="21"/>
              </w:rPr>
            </w:pPr>
          </w:p>
        </w:tc>
      </w:tr>
      <w:tr w14:paraId="5C952C13">
        <w:tblPrEx>
          <w:tblCellMar>
            <w:top w:w="0" w:type="dxa"/>
            <w:left w:w="108" w:type="dxa"/>
            <w:bottom w:w="0" w:type="dxa"/>
            <w:right w:w="108" w:type="dxa"/>
          </w:tblCellMar>
        </w:tblPrEx>
        <w:trPr>
          <w:trHeight w:val="781" w:hRule="atLeast"/>
        </w:trPr>
        <w:tc>
          <w:tcPr>
            <w:tcW w:w="832" w:type="dxa"/>
            <w:tcBorders>
              <w:top w:val="nil"/>
              <w:left w:val="single" w:color="auto" w:sz="8" w:space="0"/>
              <w:bottom w:val="single" w:color="auto" w:sz="4" w:space="0"/>
              <w:right w:val="single" w:color="auto" w:sz="4" w:space="0"/>
            </w:tcBorders>
            <w:shd w:val="clear" w:color="auto" w:fill="auto"/>
            <w:noWrap w:val="0"/>
            <w:vAlign w:val="center"/>
          </w:tcPr>
          <w:p w14:paraId="53D5A36F">
            <w:pPr>
              <w:widowControl/>
              <w:spacing w:line="400" w:lineRule="exact"/>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2.7</w:t>
            </w:r>
          </w:p>
        </w:tc>
        <w:tc>
          <w:tcPr>
            <w:tcW w:w="1728" w:type="dxa"/>
            <w:tcBorders>
              <w:top w:val="nil"/>
              <w:left w:val="nil"/>
              <w:bottom w:val="single" w:color="auto" w:sz="4" w:space="0"/>
              <w:right w:val="single" w:color="auto" w:sz="4" w:space="0"/>
            </w:tcBorders>
            <w:shd w:val="clear"/>
            <w:noWrap w:val="0"/>
            <w:vAlign w:val="center"/>
          </w:tcPr>
          <w:p w14:paraId="05F83440">
            <w:pPr>
              <w:widowControl/>
              <w:spacing w:line="400" w:lineRule="exact"/>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参数7</w:t>
            </w:r>
          </w:p>
        </w:tc>
        <w:tc>
          <w:tcPr>
            <w:tcW w:w="5319" w:type="dxa"/>
            <w:tcBorders>
              <w:top w:val="nil"/>
              <w:left w:val="nil"/>
              <w:bottom w:val="single" w:color="auto" w:sz="4" w:space="0"/>
              <w:right w:val="single" w:color="auto" w:sz="4" w:space="0"/>
            </w:tcBorders>
            <w:noWrap w:val="0"/>
            <w:vAlign w:val="center"/>
          </w:tcPr>
          <w:p w14:paraId="2D7F12D0">
            <w:pPr>
              <w:keepNext w:val="0"/>
              <w:keepLines w:val="0"/>
              <w:widowControl w:val="0"/>
              <w:suppressLineNumbers w:val="0"/>
              <w:spacing w:before="0" w:beforeAutospacing="0" w:after="0" w:afterAutospacing="0" w:line="360" w:lineRule="auto"/>
              <w:ind w:left="0" w:right="0"/>
              <w:jc w:val="both"/>
              <w:rPr>
                <w:rFonts w:hint="eastAsia" w:ascii="宋体" w:hAnsi="宋体" w:cs="宋体"/>
                <w:kern w:val="0"/>
                <w:sz w:val="21"/>
                <w:szCs w:val="21"/>
                <w:lang w:val="en-GB"/>
              </w:rPr>
            </w:pPr>
            <w:r>
              <w:rPr>
                <w:rFonts w:hint="eastAsia" w:ascii="宋体" w:hAnsi="宋体" w:eastAsia="宋体" w:cs="宋体"/>
                <w:kern w:val="2"/>
                <w:sz w:val="21"/>
                <w:szCs w:val="21"/>
                <w:lang w:val="en-US" w:eastAsia="zh-CN" w:bidi="ar"/>
              </w:rPr>
              <w:t>样本回缩：</w:t>
            </w:r>
            <w:r>
              <w:rPr>
                <w:rFonts w:hint="default" w:ascii="Calibri" w:hAnsi="Calibri" w:eastAsia="宋体" w:cs="Calibri"/>
                <w:kern w:val="2"/>
                <w:sz w:val="21"/>
                <w:szCs w:val="21"/>
                <w:lang w:val="en-US" w:eastAsia="zh-CN" w:bidi="ar"/>
              </w:rPr>
              <w:t>0-250</w:t>
            </w:r>
            <w:r>
              <w:rPr>
                <w:rFonts w:hint="eastAsia" w:ascii="宋体" w:hAnsi="宋体" w:eastAsia="宋体" w:cs="宋体"/>
                <w:kern w:val="2"/>
                <w:sz w:val="21"/>
                <w:szCs w:val="21"/>
                <w:lang w:val="en-US" w:eastAsia="zh-CN" w:bidi="ar"/>
              </w:rPr>
              <w:t>μ</w:t>
            </w:r>
            <w:r>
              <w:rPr>
                <w:rFonts w:hint="default" w:ascii="Calibri" w:hAnsi="Calibri" w:eastAsia="宋体" w:cs="Calibri"/>
                <w:kern w:val="2"/>
                <w:sz w:val="21"/>
                <w:szCs w:val="21"/>
                <w:lang w:val="en-US" w:eastAsia="zh-CN" w:bidi="ar"/>
              </w:rPr>
              <w:t>m</w:t>
            </w:r>
            <w:r>
              <w:rPr>
                <w:rFonts w:hint="eastAsia" w:ascii="宋体" w:hAnsi="宋体" w:eastAsia="宋体" w:cs="宋体"/>
                <w:kern w:val="2"/>
                <w:sz w:val="21"/>
                <w:szCs w:val="21"/>
                <w:lang w:val="en-US" w:eastAsia="zh-CN" w:bidi="ar"/>
              </w:rPr>
              <w:t>，可调</w:t>
            </w:r>
          </w:p>
        </w:tc>
        <w:tc>
          <w:tcPr>
            <w:tcW w:w="1593" w:type="dxa"/>
            <w:tcBorders>
              <w:top w:val="nil"/>
              <w:left w:val="nil"/>
              <w:bottom w:val="single" w:color="auto" w:sz="4" w:space="0"/>
              <w:right w:val="single" w:color="auto" w:sz="8" w:space="0"/>
            </w:tcBorders>
            <w:noWrap w:val="0"/>
            <w:vAlign w:val="center"/>
          </w:tcPr>
          <w:p w14:paraId="2529CBA4">
            <w:pPr>
              <w:widowControl/>
              <w:spacing w:line="400" w:lineRule="exact"/>
              <w:rPr>
                <w:sz w:val="21"/>
                <w:szCs w:val="21"/>
              </w:rPr>
            </w:pPr>
          </w:p>
          <w:p w14:paraId="394F3C7D">
            <w:pPr>
              <w:pStyle w:val="8"/>
              <w:rPr>
                <w:sz w:val="21"/>
                <w:szCs w:val="21"/>
              </w:rPr>
            </w:pPr>
          </w:p>
        </w:tc>
      </w:tr>
      <w:tr w14:paraId="3CA08155">
        <w:tblPrEx>
          <w:tblCellMar>
            <w:top w:w="0" w:type="dxa"/>
            <w:left w:w="108" w:type="dxa"/>
            <w:bottom w:w="0" w:type="dxa"/>
            <w:right w:w="108" w:type="dxa"/>
          </w:tblCellMar>
        </w:tblPrEx>
        <w:trPr>
          <w:trHeight w:val="589" w:hRule="atLeast"/>
        </w:trPr>
        <w:tc>
          <w:tcPr>
            <w:tcW w:w="832" w:type="dxa"/>
            <w:tcBorders>
              <w:top w:val="nil"/>
              <w:left w:val="single" w:color="auto" w:sz="8" w:space="0"/>
              <w:bottom w:val="single" w:color="auto" w:sz="4" w:space="0"/>
              <w:right w:val="single" w:color="auto" w:sz="4" w:space="0"/>
            </w:tcBorders>
            <w:shd w:val="clear" w:color="auto" w:fill="auto"/>
            <w:noWrap w:val="0"/>
            <w:vAlign w:val="center"/>
          </w:tcPr>
          <w:p w14:paraId="1FFB370D">
            <w:pPr>
              <w:widowControl/>
              <w:spacing w:line="400" w:lineRule="exact"/>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2.8</w:t>
            </w:r>
          </w:p>
        </w:tc>
        <w:tc>
          <w:tcPr>
            <w:tcW w:w="1728" w:type="dxa"/>
            <w:tcBorders>
              <w:top w:val="nil"/>
              <w:left w:val="nil"/>
              <w:bottom w:val="single" w:color="auto" w:sz="4" w:space="0"/>
              <w:right w:val="single" w:color="auto" w:sz="4" w:space="0"/>
            </w:tcBorders>
            <w:shd w:val="clear"/>
            <w:noWrap w:val="0"/>
            <w:vAlign w:val="center"/>
          </w:tcPr>
          <w:p w14:paraId="253C07BF">
            <w:pPr>
              <w:widowControl/>
              <w:spacing w:line="400" w:lineRule="exact"/>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参数</w:t>
            </w:r>
            <w:r>
              <w:rPr>
                <w:rFonts w:hint="eastAsia" w:ascii="宋体" w:hAnsi="宋体" w:cs="宋体"/>
                <w:kern w:val="0"/>
                <w:sz w:val="21"/>
                <w:szCs w:val="21"/>
                <w:lang w:val="en-US" w:eastAsia="zh-CN"/>
              </w:rPr>
              <w:t>8</w:t>
            </w:r>
          </w:p>
        </w:tc>
        <w:tc>
          <w:tcPr>
            <w:tcW w:w="5319" w:type="dxa"/>
            <w:tcBorders>
              <w:top w:val="nil"/>
              <w:left w:val="nil"/>
              <w:bottom w:val="single" w:color="auto" w:sz="4" w:space="0"/>
              <w:right w:val="single" w:color="auto" w:sz="4" w:space="0"/>
            </w:tcBorders>
            <w:noWrap w:val="0"/>
            <w:vAlign w:val="center"/>
          </w:tcPr>
          <w:p w14:paraId="0BE9E812">
            <w:pPr>
              <w:widowControl/>
              <w:spacing w:line="400" w:lineRule="exact"/>
              <w:jc w:val="left"/>
              <w:rPr>
                <w:rFonts w:hint="eastAsia" w:ascii="宋体" w:hAnsi="宋体" w:cs="宋体"/>
                <w:kern w:val="0"/>
                <w:sz w:val="21"/>
                <w:szCs w:val="21"/>
                <w:lang w:val="en-GB"/>
              </w:rPr>
            </w:pPr>
            <w:r>
              <w:rPr>
                <w:rFonts w:hint="eastAsia" w:ascii="Calibri" w:hAnsi="Calibri" w:eastAsia="宋体" w:cs="Calibri"/>
                <w:kern w:val="2"/>
                <w:sz w:val="21"/>
                <w:szCs w:val="21"/>
                <w:lang w:val="en-US" w:eastAsia="zh-CN" w:bidi="ar"/>
              </w:rPr>
              <w:t>具有</w:t>
            </w:r>
            <w:r>
              <w:rPr>
                <w:rFonts w:hint="eastAsia" w:ascii="宋体" w:hAnsi="宋体" w:eastAsia="宋体" w:cs="宋体"/>
                <w:kern w:val="2"/>
                <w:sz w:val="21"/>
                <w:szCs w:val="21"/>
                <w:lang w:val="en-US" w:eastAsia="zh-CN" w:bidi="ar"/>
              </w:rPr>
              <w:t>进样提醒功能</w:t>
            </w:r>
          </w:p>
        </w:tc>
        <w:tc>
          <w:tcPr>
            <w:tcW w:w="1593" w:type="dxa"/>
            <w:tcBorders>
              <w:top w:val="nil"/>
              <w:left w:val="nil"/>
              <w:bottom w:val="single" w:color="auto" w:sz="4" w:space="0"/>
              <w:right w:val="single" w:color="auto" w:sz="8" w:space="0"/>
            </w:tcBorders>
            <w:noWrap w:val="0"/>
            <w:vAlign w:val="center"/>
          </w:tcPr>
          <w:p w14:paraId="1DC11CA7">
            <w:pPr>
              <w:pStyle w:val="8"/>
              <w:rPr>
                <w:sz w:val="21"/>
                <w:szCs w:val="21"/>
              </w:rPr>
            </w:pPr>
          </w:p>
        </w:tc>
      </w:tr>
      <w:tr w14:paraId="3CC1FE49">
        <w:tblPrEx>
          <w:tblCellMar>
            <w:top w:w="0" w:type="dxa"/>
            <w:left w:w="108" w:type="dxa"/>
            <w:bottom w:w="0" w:type="dxa"/>
            <w:right w:w="108" w:type="dxa"/>
          </w:tblCellMar>
        </w:tblPrEx>
        <w:trPr>
          <w:trHeight w:val="1057" w:hRule="atLeast"/>
        </w:trPr>
        <w:tc>
          <w:tcPr>
            <w:tcW w:w="832" w:type="dxa"/>
            <w:tcBorders>
              <w:top w:val="nil"/>
              <w:left w:val="single" w:color="auto" w:sz="8" w:space="0"/>
              <w:bottom w:val="single" w:color="auto" w:sz="4" w:space="0"/>
              <w:right w:val="single" w:color="auto" w:sz="4" w:space="0"/>
            </w:tcBorders>
            <w:shd w:val="clear" w:color="auto" w:fill="auto"/>
            <w:noWrap w:val="0"/>
            <w:vAlign w:val="center"/>
          </w:tcPr>
          <w:p w14:paraId="14CA98B5">
            <w:pPr>
              <w:widowControl/>
              <w:spacing w:line="400" w:lineRule="exact"/>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2.9</w:t>
            </w:r>
          </w:p>
        </w:tc>
        <w:tc>
          <w:tcPr>
            <w:tcW w:w="1728" w:type="dxa"/>
            <w:tcBorders>
              <w:top w:val="nil"/>
              <w:left w:val="nil"/>
              <w:bottom w:val="single" w:color="auto" w:sz="4" w:space="0"/>
              <w:right w:val="single" w:color="auto" w:sz="4" w:space="0"/>
            </w:tcBorders>
            <w:shd w:val="clear"/>
            <w:noWrap w:val="0"/>
            <w:vAlign w:val="center"/>
          </w:tcPr>
          <w:p w14:paraId="14991E7D">
            <w:pPr>
              <w:widowControl/>
              <w:spacing w:line="400" w:lineRule="exact"/>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参数</w:t>
            </w:r>
            <w:r>
              <w:rPr>
                <w:rFonts w:hint="eastAsia" w:ascii="宋体" w:hAnsi="宋体" w:cs="宋体"/>
                <w:kern w:val="0"/>
                <w:sz w:val="21"/>
                <w:szCs w:val="21"/>
                <w:lang w:val="en-US" w:eastAsia="zh-CN"/>
              </w:rPr>
              <w:t>9</w:t>
            </w:r>
          </w:p>
        </w:tc>
        <w:tc>
          <w:tcPr>
            <w:tcW w:w="5319" w:type="dxa"/>
            <w:tcBorders>
              <w:top w:val="nil"/>
              <w:left w:val="nil"/>
              <w:bottom w:val="single" w:color="auto" w:sz="4" w:space="0"/>
              <w:right w:val="single" w:color="auto" w:sz="4" w:space="0"/>
            </w:tcBorders>
            <w:noWrap w:val="0"/>
            <w:vAlign w:val="center"/>
          </w:tcPr>
          <w:p w14:paraId="55D7CF29">
            <w:pPr>
              <w:keepNext w:val="0"/>
              <w:keepLines w:val="0"/>
              <w:widowControl w:val="0"/>
              <w:suppressLineNumbers w:val="0"/>
              <w:spacing w:before="0" w:beforeAutospacing="0" w:after="0" w:afterAutospacing="0" w:line="360" w:lineRule="auto"/>
              <w:ind w:left="0" w:right="0"/>
              <w:jc w:val="both"/>
              <w:rPr>
                <w:rFonts w:hint="eastAsia" w:ascii="宋体" w:hAnsi="宋体" w:cs="宋体"/>
                <w:kern w:val="0"/>
                <w:sz w:val="21"/>
                <w:szCs w:val="21"/>
              </w:rPr>
            </w:pPr>
            <w:r>
              <w:rPr>
                <w:rFonts w:hint="eastAsia" w:ascii="宋体" w:hAnsi="宋体" w:eastAsia="宋体" w:cs="宋体"/>
                <w:kern w:val="2"/>
                <w:sz w:val="21"/>
                <w:szCs w:val="21"/>
                <w:lang w:val="en-US" w:eastAsia="zh-CN" w:bidi="ar"/>
              </w:rPr>
              <w:t>侧面旋钮调节厚度参数，个性化小手轮控制样本头进退，水平进样速度：单圈转距不低于</w:t>
            </w:r>
            <w:r>
              <w:rPr>
                <w:rFonts w:hint="default" w:ascii="Calibri" w:hAnsi="Calibri" w:eastAsia="宋体" w:cs="Calibri"/>
                <w:kern w:val="2"/>
                <w:sz w:val="21"/>
                <w:szCs w:val="21"/>
                <w:lang w:val="en-US" w:eastAsia="zh-CN" w:bidi="ar"/>
              </w:rPr>
              <w:t>100-3000</w:t>
            </w:r>
            <w:r>
              <w:rPr>
                <w:rFonts w:hint="eastAsia" w:ascii="宋体" w:hAnsi="宋体" w:eastAsia="宋体" w:cs="宋体"/>
                <w:kern w:val="2"/>
                <w:sz w:val="21"/>
                <w:szCs w:val="21"/>
                <w:lang w:val="en-US" w:eastAsia="zh-CN" w:bidi="ar"/>
              </w:rPr>
              <w:t>μ</w:t>
            </w:r>
            <w:r>
              <w:rPr>
                <w:rFonts w:hint="default" w:ascii="Calibri" w:hAnsi="Calibri" w:eastAsia="宋体" w:cs="Calibri"/>
                <w:kern w:val="2"/>
                <w:sz w:val="21"/>
                <w:szCs w:val="21"/>
                <w:lang w:val="en-US" w:eastAsia="zh-CN" w:bidi="ar"/>
              </w:rPr>
              <w:t>m</w:t>
            </w:r>
            <w:r>
              <w:rPr>
                <w:rFonts w:hint="eastAsia" w:ascii="宋体" w:hAnsi="宋体" w:eastAsia="宋体" w:cs="宋体"/>
                <w:kern w:val="2"/>
                <w:sz w:val="21"/>
                <w:szCs w:val="21"/>
                <w:lang w:val="en-US" w:eastAsia="zh-CN" w:bidi="ar"/>
              </w:rPr>
              <w:t>。</w:t>
            </w:r>
          </w:p>
        </w:tc>
        <w:tc>
          <w:tcPr>
            <w:tcW w:w="1593" w:type="dxa"/>
            <w:tcBorders>
              <w:top w:val="nil"/>
              <w:left w:val="nil"/>
              <w:bottom w:val="single" w:color="auto" w:sz="4" w:space="0"/>
              <w:right w:val="single" w:color="auto" w:sz="8" w:space="0"/>
            </w:tcBorders>
            <w:noWrap w:val="0"/>
            <w:vAlign w:val="center"/>
          </w:tcPr>
          <w:p w14:paraId="33FE6B78">
            <w:pPr>
              <w:widowControl/>
              <w:spacing w:line="400" w:lineRule="exact"/>
              <w:rPr>
                <w:rFonts w:ascii="宋体" w:hAnsi="宋体" w:cs="宋体"/>
                <w:kern w:val="0"/>
                <w:sz w:val="21"/>
                <w:szCs w:val="21"/>
              </w:rPr>
            </w:pPr>
          </w:p>
        </w:tc>
      </w:tr>
      <w:tr w14:paraId="57CEAAB7">
        <w:tblPrEx>
          <w:tblCellMar>
            <w:top w:w="0" w:type="dxa"/>
            <w:left w:w="108" w:type="dxa"/>
            <w:bottom w:w="0" w:type="dxa"/>
            <w:right w:w="108" w:type="dxa"/>
          </w:tblCellMar>
        </w:tblPrEx>
        <w:trPr>
          <w:trHeight w:val="721" w:hRule="atLeast"/>
        </w:trPr>
        <w:tc>
          <w:tcPr>
            <w:tcW w:w="832" w:type="dxa"/>
            <w:tcBorders>
              <w:top w:val="nil"/>
              <w:left w:val="single" w:color="auto" w:sz="8" w:space="0"/>
              <w:bottom w:val="single" w:color="auto" w:sz="4" w:space="0"/>
              <w:right w:val="single" w:color="auto" w:sz="4" w:space="0"/>
            </w:tcBorders>
            <w:shd w:val="clear" w:color="auto" w:fill="auto"/>
            <w:noWrap w:val="0"/>
            <w:vAlign w:val="center"/>
          </w:tcPr>
          <w:p w14:paraId="059FE57B">
            <w:pPr>
              <w:widowControl/>
              <w:spacing w:line="400" w:lineRule="exact"/>
              <w:jc w:val="center"/>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rPr>
              <w:t>2.10</w:t>
            </w:r>
          </w:p>
        </w:tc>
        <w:tc>
          <w:tcPr>
            <w:tcW w:w="1728" w:type="dxa"/>
            <w:tcBorders>
              <w:top w:val="nil"/>
              <w:left w:val="nil"/>
              <w:bottom w:val="single" w:color="auto" w:sz="4" w:space="0"/>
              <w:right w:val="single" w:color="auto" w:sz="4" w:space="0"/>
            </w:tcBorders>
            <w:shd w:val="clear"/>
            <w:noWrap w:val="0"/>
            <w:vAlign w:val="center"/>
          </w:tcPr>
          <w:p w14:paraId="72BBC2A1">
            <w:pPr>
              <w:widowControl/>
              <w:spacing w:line="400" w:lineRule="exact"/>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参数</w:t>
            </w:r>
            <w:r>
              <w:rPr>
                <w:rFonts w:hint="eastAsia" w:ascii="宋体" w:hAnsi="宋体" w:cs="宋体"/>
                <w:kern w:val="0"/>
                <w:sz w:val="21"/>
                <w:szCs w:val="21"/>
                <w:lang w:val="en-US" w:eastAsia="zh-CN"/>
              </w:rPr>
              <w:t>10</w:t>
            </w:r>
          </w:p>
        </w:tc>
        <w:tc>
          <w:tcPr>
            <w:tcW w:w="5319" w:type="dxa"/>
            <w:tcBorders>
              <w:top w:val="nil"/>
              <w:left w:val="nil"/>
              <w:bottom w:val="single" w:color="auto" w:sz="4" w:space="0"/>
              <w:right w:val="single" w:color="auto" w:sz="4" w:space="0"/>
            </w:tcBorders>
            <w:shd w:val="clear"/>
            <w:noWrap w:val="0"/>
            <w:vAlign w:val="center"/>
          </w:tcPr>
          <w:p w14:paraId="4EF70F68">
            <w:pPr>
              <w:widowControl/>
              <w:spacing w:line="400" w:lineRule="exact"/>
              <w:jc w:val="left"/>
              <w:rPr>
                <w:rFonts w:hint="eastAsia" w:ascii="宋体" w:hAnsi="宋体" w:eastAsia="宋体" w:cs="宋体"/>
                <w:kern w:val="0"/>
                <w:sz w:val="21"/>
                <w:szCs w:val="21"/>
                <w:lang w:val="en-US" w:eastAsia="zh-CN" w:bidi="ar-SA"/>
              </w:rPr>
            </w:pPr>
            <w:r>
              <w:rPr>
                <w:rFonts w:hint="default" w:ascii="Calibri" w:hAnsi="Calibri" w:eastAsia="宋体" w:cs="Calibri"/>
                <w:kern w:val="2"/>
                <w:sz w:val="21"/>
                <w:szCs w:val="21"/>
                <w:lang w:val="en-US" w:eastAsia="zh-CN" w:bidi="ar"/>
              </w:rPr>
              <w:t xml:space="preserve"> </w:t>
            </w:r>
            <w:r>
              <w:rPr>
                <w:rFonts w:hint="eastAsia" w:ascii="宋体" w:hAnsi="宋体" w:eastAsia="宋体" w:cs="宋体"/>
                <w:kern w:val="2"/>
                <w:sz w:val="21"/>
                <w:szCs w:val="21"/>
                <w:lang w:val="en-US" w:eastAsia="zh-CN" w:bidi="ar"/>
              </w:rPr>
              <w:t>具有历史记录系统，保存报警记录和操作记录</w:t>
            </w:r>
          </w:p>
        </w:tc>
        <w:tc>
          <w:tcPr>
            <w:tcW w:w="1593" w:type="dxa"/>
            <w:tcBorders>
              <w:top w:val="nil"/>
              <w:left w:val="nil"/>
              <w:bottom w:val="single" w:color="auto" w:sz="4" w:space="0"/>
              <w:right w:val="single" w:color="auto" w:sz="8" w:space="0"/>
            </w:tcBorders>
            <w:noWrap w:val="0"/>
            <w:vAlign w:val="center"/>
          </w:tcPr>
          <w:p w14:paraId="53DF490C">
            <w:pPr>
              <w:widowControl/>
              <w:spacing w:line="400" w:lineRule="exact"/>
              <w:rPr>
                <w:rFonts w:ascii="宋体" w:hAnsi="宋体" w:cs="宋体"/>
                <w:kern w:val="0"/>
                <w:sz w:val="21"/>
                <w:szCs w:val="21"/>
              </w:rPr>
            </w:pPr>
          </w:p>
        </w:tc>
      </w:tr>
      <w:tr w14:paraId="5517B256">
        <w:tblPrEx>
          <w:tblCellMar>
            <w:top w:w="0" w:type="dxa"/>
            <w:left w:w="108" w:type="dxa"/>
            <w:bottom w:w="0" w:type="dxa"/>
            <w:right w:w="108" w:type="dxa"/>
          </w:tblCellMar>
        </w:tblPrEx>
        <w:trPr>
          <w:trHeight w:val="673" w:hRule="atLeast"/>
        </w:trPr>
        <w:tc>
          <w:tcPr>
            <w:tcW w:w="832" w:type="dxa"/>
            <w:tcBorders>
              <w:top w:val="nil"/>
              <w:left w:val="single" w:color="auto" w:sz="8" w:space="0"/>
              <w:bottom w:val="single" w:color="auto" w:sz="4" w:space="0"/>
              <w:right w:val="single" w:color="auto" w:sz="4" w:space="0"/>
            </w:tcBorders>
            <w:shd w:val="clear" w:color="auto" w:fill="auto"/>
            <w:noWrap w:val="0"/>
            <w:vAlign w:val="center"/>
          </w:tcPr>
          <w:p w14:paraId="6185ADDE">
            <w:pPr>
              <w:widowControl/>
              <w:spacing w:line="400" w:lineRule="exact"/>
              <w:jc w:val="center"/>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rPr>
              <w:t>2.11</w:t>
            </w:r>
          </w:p>
        </w:tc>
        <w:tc>
          <w:tcPr>
            <w:tcW w:w="1728" w:type="dxa"/>
            <w:tcBorders>
              <w:top w:val="nil"/>
              <w:left w:val="nil"/>
              <w:bottom w:val="single" w:color="auto" w:sz="4" w:space="0"/>
              <w:right w:val="single" w:color="auto" w:sz="4" w:space="0"/>
            </w:tcBorders>
            <w:shd w:val="clear"/>
            <w:noWrap w:val="0"/>
            <w:vAlign w:val="center"/>
          </w:tcPr>
          <w:p w14:paraId="2B43DA25">
            <w:pPr>
              <w:widowControl/>
              <w:spacing w:line="400" w:lineRule="exact"/>
              <w:jc w:val="center"/>
              <w:rPr>
                <w:rFonts w:hint="default" w:ascii="宋体" w:hAnsi="宋体" w:eastAsia="宋体" w:cs="宋体"/>
                <w:kern w:val="0"/>
                <w:sz w:val="21"/>
                <w:szCs w:val="21"/>
                <w:lang w:val="en-US" w:eastAsia="zh-CN" w:bidi="ar-SA"/>
              </w:rPr>
            </w:pPr>
            <w:r>
              <w:rPr>
                <w:rFonts w:hint="eastAsia" w:ascii="宋体" w:hAnsi="宋体" w:cs="宋体"/>
                <w:kern w:val="0"/>
                <w:sz w:val="21"/>
                <w:szCs w:val="21"/>
              </w:rPr>
              <w:t>参数</w:t>
            </w:r>
            <w:r>
              <w:rPr>
                <w:rFonts w:hint="eastAsia" w:ascii="宋体" w:hAnsi="宋体" w:cs="宋体"/>
                <w:kern w:val="0"/>
                <w:sz w:val="21"/>
                <w:szCs w:val="21"/>
                <w:lang w:val="en-US" w:eastAsia="zh-CN"/>
              </w:rPr>
              <w:t>11</w:t>
            </w:r>
          </w:p>
        </w:tc>
        <w:tc>
          <w:tcPr>
            <w:tcW w:w="5319" w:type="dxa"/>
            <w:tcBorders>
              <w:top w:val="nil"/>
              <w:left w:val="nil"/>
              <w:bottom w:val="single" w:color="auto" w:sz="4" w:space="0"/>
              <w:right w:val="single" w:color="auto" w:sz="4" w:space="0"/>
            </w:tcBorders>
            <w:shd w:val="clear"/>
            <w:noWrap w:val="0"/>
            <w:vAlign w:val="center"/>
          </w:tcPr>
          <w:p w14:paraId="1C70578F">
            <w:pPr>
              <w:widowControl/>
              <w:spacing w:line="400" w:lineRule="exact"/>
              <w:jc w:val="left"/>
              <w:rPr>
                <w:rFonts w:hint="eastAsia" w:ascii="Calibri" w:hAnsi="Calibri" w:eastAsia="宋体" w:cs="Calibri"/>
                <w:kern w:val="2"/>
                <w:sz w:val="21"/>
                <w:szCs w:val="21"/>
                <w:lang w:val="en-US" w:eastAsia="zh-CN" w:bidi="ar"/>
              </w:rPr>
            </w:pPr>
            <w:r>
              <w:rPr>
                <w:rFonts w:hint="eastAsia" w:ascii="宋体" w:hAnsi="宋体" w:cs="宋体"/>
                <w:kern w:val="2"/>
                <w:sz w:val="21"/>
                <w:szCs w:val="21"/>
                <w:lang w:val="en-US" w:eastAsia="zh-CN" w:bidi="ar"/>
              </w:rPr>
              <w:t>有</w:t>
            </w:r>
            <w:r>
              <w:rPr>
                <w:rFonts w:hint="eastAsia" w:ascii="宋体" w:hAnsi="宋体" w:eastAsia="宋体" w:cs="宋体"/>
                <w:kern w:val="2"/>
                <w:sz w:val="21"/>
                <w:szCs w:val="21"/>
                <w:lang w:val="en-US" w:eastAsia="zh-CN" w:bidi="ar"/>
              </w:rPr>
              <w:t>手轮双锁定系统</w:t>
            </w:r>
          </w:p>
        </w:tc>
        <w:tc>
          <w:tcPr>
            <w:tcW w:w="1593" w:type="dxa"/>
            <w:tcBorders>
              <w:top w:val="nil"/>
              <w:left w:val="nil"/>
              <w:bottom w:val="single" w:color="auto" w:sz="4" w:space="0"/>
              <w:right w:val="single" w:color="auto" w:sz="8" w:space="0"/>
            </w:tcBorders>
            <w:noWrap w:val="0"/>
            <w:vAlign w:val="center"/>
          </w:tcPr>
          <w:p w14:paraId="5C25F930">
            <w:pPr>
              <w:widowControl/>
              <w:spacing w:line="400" w:lineRule="exact"/>
              <w:rPr>
                <w:rFonts w:ascii="宋体" w:hAnsi="宋体" w:cs="宋体"/>
                <w:kern w:val="0"/>
                <w:sz w:val="21"/>
                <w:szCs w:val="21"/>
              </w:rPr>
            </w:pPr>
          </w:p>
        </w:tc>
      </w:tr>
      <w:tr w14:paraId="182CC041">
        <w:tblPrEx>
          <w:tblCellMar>
            <w:top w:w="0" w:type="dxa"/>
            <w:left w:w="108" w:type="dxa"/>
            <w:bottom w:w="0" w:type="dxa"/>
            <w:right w:w="108" w:type="dxa"/>
          </w:tblCellMar>
        </w:tblPrEx>
        <w:trPr>
          <w:trHeight w:val="601" w:hRule="atLeast"/>
        </w:trPr>
        <w:tc>
          <w:tcPr>
            <w:tcW w:w="832" w:type="dxa"/>
            <w:tcBorders>
              <w:top w:val="nil"/>
              <w:left w:val="single" w:color="auto" w:sz="8" w:space="0"/>
              <w:bottom w:val="single" w:color="auto" w:sz="4" w:space="0"/>
              <w:right w:val="single" w:color="auto" w:sz="4" w:space="0"/>
            </w:tcBorders>
            <w:shd w:val="clear"/>
            <w:noWrap w:val="0"/>
            <w:vAlign w:val="center"/>
          </w:tcPr>
          <w:p w14:paraId="5328CD41">
            <w:pPr>
              <w:widowControl/>
              <w:spacing w:line="400" w:lineRule="exact"/>
              <w:jc w:val="center"/>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rPr>
              <w:t>2.12</w:t>
            </w:r>
          </w:p>
        </w:tc>
        <w:tc>
          <w:tcPr>
            <w:tcW w:w="1728" w:type="dxa"/>
            <w:tcBorders>
              <w:top w:val="nil"/>
              <w:left w:val="nil"/>
              <w:bottom w:val="single" w:color="auto" w:sz="4" w:space="0"/>
              <w:right w:val="single" w:color="auto" w:sz="4" w:space="0"/>
            </w:tcBorders>
            <w:shd w:val="clear"/>
            <w:noWrap w:val="0"/>
            <w:vAlign w:val="center"/>
          </w:tcPr>
          <w:p w14:paraId="1B674BF5">
            <w:pPr>
              <w:widowControl/>
              <w:spacing w:line="400" w:lineRule="exact"/>
              <w:jc w:val="center"/>
              <w:rPr>
                <w:rFonts w:hint="default" w:ascii="宋体" w:hAnsi="宋体" w:eastAsia="宋体" w:cs="宋体"/>
                <w:kern w:val="0"/>
                <w:sz w:val="21"/>
                <w:szCs w:val="21"/>
                <w:lang w:val="en-US" w:eastAsia="zh-CN" w:bidi="ar-SA"/>
              </w:rPr>
            </w:pPr>
            <w:r>
              <w:rPr>
                <w:rFonts w:hint="eastAsia" w:ascii="宋体" w:hAnsi="宋体" w:cs="宋体"/>
                <w:kern w:val="0"/>
                <w:sz w:val="21"/>
                <w:szCs w:val="21"/>
              </w:rPr>
              <w:t>参数</w:t>
            </w:r>
            <w:r>
              <w:rPr>
                <w:rFonts w:hint="eastAsia" w:ascii="宋体" w:hAnsi="宋体" w:cs="宋体"/>
                <w:kern w:val="0"/>
                <w:sz w:val="21"/>
                <w:szCs w:val="21"/>
                <w:lang w:val="en-US" w:eastAsia="zh-CN"/>
              </w:rPr>
              <w:t>12</w:t>
            </w:r>
          </w:p>
        </w:tc>
        <w:tc>
          <w:tcPr>
            <w:tcW w:w="5319" w:type="dxa"/>
            <w:tcBorders>
              <w:top w:val="nil"/>
              <w:left w:val="nil"/>
              <w:bottom w:val="single" w:color="auto" w:sz="4" w:space="0"/>
              <w:right w:val="single" w:color="auto" w:sz="4" w:space="0"/>
            </w:tcBorders>
            <w:shd w:val="clear"/>
            <w:noWrap w:val="0"/>
            <w:vAlign w:val="center"/>
          </w:tcPr>
          <w:p w14:paraId="543C150E">
            <w:pPr>
              <w:widowControl/>
              <w:spacing w:line="400" w:lineRule="exact"/>
              <w:jc w:val="left"/>
              <w:rPr>
                <w:rFonts w:hint="eastAsia" w:ascii="Calibri" w:hAnsi="Calibri" w:eastAsia="宋体" w:cs="Calibri"/>
                <w:kern w:val="2"/>
                <w:sz w:val="21"/>
                <w:szCs w:val="21"/>
                <w:lang w:val="en-US" w:eastAsia="zh-CN" w:bidi="ar"/>
              </w:rPr>
            </w:pPr>
            <w:r>
              <w:rPr>
                <w:rFonts w:hint="eastAsia" w:ascii="宋体" w:hAnsi="宋体" w:eastAsia="宋体" w:cs="宋体"/>
                <w:kern w:val="2"/>
                <w:sz w:val="21"/>
                <w:szCs w:val="21"/>
                <w:lang w:val="en-US" w:eastAsia="zh-CN" w:bidi="ar"/>
              </w:rPr>
              <w:t>刀架具有护手装置</w:t>
            </w:r>
          </w:p>
        </w:tc>
        <w:tc>
          <w:tcPr>
            <w:tcW w:w="1593" w:type="dxa"/>
            <w:tcBorders>
              <w:top w:val="nil"/>
              <w:left w:val="nil"/>
              <w:bottom w:val="single" w:color="auto" w:sz="4" w:space="0"/>
              <w:right w:val="single" w:color="auto" w:sz="8" w:space="0"/>
            </w:tcBorders>
            <w:noWrap w:val="0"/>
            <w:vAlign w:val="center"/>
          </w:tcPr>
          <w:p w14:paraId="6D88D263">
            <w:pPr>
              <w:widowControl/>
              <w:spacing w:line="400" w:lineRule="exact"/>
              <w:rPr>
                <w:rFonts w:ascii="宋体" w:hAnsi="宋体" w:cs="宋体"/>
                <w:kern w:val="0"/>
                <w:sz w:val="21"/>
                <w:szCs w:val="21"/>
              </w:rPr>
            </w:pPr>
          </w:p>
        </w:tc>
      </w:tr>
      <w:tr w14:paraId="0267AB07">
        <w:tblPrEx>
          <w:tblCellMar>
            <w:top w:w="0" w:type="dxa"/>
            <w:left w:w="108" w:type="dxa"/>
            <w:bottom w:w="0" w:type="dxa"/>
            <w:right w:w="108" w:type="dxa"/>
          </w:tblCellMar>
        </w:tblPrEx>
        <w:trPr>
          <w:trHeight w:val="745" w:hRule="atLeast"/>
        </w:trPr>
        <w:tc>
          <w:tcPr>
            <w:tcW w:w="832" w:type="dxa"/>
            <w:tcBorders>
              <w:top w:val="nil"/>
              <w:left w:val="single" w:color="auto" w:sz="8" w:space="0"/>
              <w:bottom w:val="single" w:color="auto" w:sz="4" w:space="0"/>
              <w:right w:val="single" w:color="auto" w:sz="4" w:space="0"/>
            </w:tcBorders>
            <w:noWrap w:val="0"/>
            <w:vAlign w:val="center"/>
          </w:tcPr>
          <w:p w14:paraId="3E07020F">
            <w:pPr>
              <w:widowControl/>
              <w:spacing w:line="400" w:lineRule="exact"/>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2.13</w:t>
            </w:r>
          </w:p>
        </w:tc>
        <w:tc>
          <w:tcPr>
            <w:tcW w:w="1728" w:type="dxa"/>
            <w:tcBorders>
              <w:top w:val="nil"/>
              <w:left w:val="nil"/>
              <w:bottom w:val="single" w:color="auto" w:sz="4" w:space="0"/>
              <w:right w:val="single" w:color="auto" w:sz="4" w:space="0"/>
            </w:tcBorders>
            <w:noWrap w:val="0"/>
            <w:vAlign w:val="center"/>
          </w:tcPr>
          <w:p w14:paraId="1C1523D7">
            <w:pPr>
              <w:widowControl/>
              <w:spacing w:line="400" w:lineRule="exact"/>
              <w:jc w:val="center"/>
              <w:rPr>
                <w:rFonts w:hint="eastAsia" w:ascii="宋体" w:hAnsi="宋体" w:eastAsia="宋体" w:cs="宋体"/>
                <w:kern w:val="0"/>
                <w:sz w:val="21"/>
                <w:szCs w:val="21"/>
              </w:rPr>
            </w:pPr>
            <w:r>
              <w:rPr>
                <w:rFonts w:hint="eastAsia" w:ascii="宋体" w:hAnsi="宋体" w:cs="宋体"/>
                <w:kern w:val="0"/>
                <w:sz w:val="21"/>
                <w:szCs w:val="21"/>
              </w:rPr>
              <w:t>参数</w:t>
            </w:r>
            <w:r>
              <w:rPr>
                <w:rFonts w:hint="eastAsia" w:ascii="宋体" w:hAnsi="宋体" w:cs="宋体"/>
                <w:kern w:val="0"/>
                <w:sz w:val="21"/>
                <w:szCs w:val="21"/>
                <w:lang w:val="en-US" w:eastAsia="zh-CN"/>
              </w:rPr>
              <w:t>13</w:t>
            </w:r>
          </w:p>
        </w:tc>
        <w:tc>
          <w:tcPr>
            <w:tcW w:w="5319" w:type="dxa"/>
            <w:tcBorders>
              <w:top w:val="nil"/>
              <w:left w:val="nil"/>
              <w:bottom w:val="single" w:color="auto" w:sz="4" w:space="0"/>
              <w:right w:val="single" w:color="auto" w:sz="4" w:space="0"/>
            </w:tcBorders>
            <w:shd w:val="clear"/>
            <w:noWrap w:val="0"/>
            <w:vAlign w:val="center"/>
          </w:tcPr>
          <w:p w14:paraId="7127EBC8">
            <w:pPr>
              <w:widowControl/>
              <w:spacing w:line="400" w:lineRule="exact"/>
              <w:jc w:val="left"/>
              <w:rPr>
                <w:rFonts w:hint="default" w:ascii="Calibri" w:hAnsi="Calibri" w:eastAsia="宋体" w:cs="Calibri"/>
                <w:kern w:val="2"/>
                <w:sz w:val="21"/>
                <w:szCs w:val="21"/>
                <w:lang w:val="en-US" w:eastAsia="zh-CN" w:bidi="ar"/>
              </w:rPr>
            </w:pPr>
            <w:r>
              <w:rPr>
                <w:rFonts w:hint="eastAsia" w:ascii="宋体" w:hAnsi="宋体" w:eastAsia="宋体" w:cs="宋体"/>
                <w:kern w:val="2"/>
                <w:sz w:val="21"/>
                <w:szCs w:val="21"/>
                <w:lang w:val="en-US" w:eastAsia="zh-CN" w:bidi="ar"/>
              </w:rPr>
              <w:t>废屑槽具有磁力吸附功能</w:t>
            </w:r>
          </w:p>
        </w:tc>
        <w:tc>
          <w:tcPr>
            <w:tcW w:w="1593" w:type="dxa"/>
            <w:tcBorders>
              <w:top w:val="nil"/>
              <w:left w:val="nil"/>
              <w:bottom w:val="single" w:color="auto" w:sz="4" w:space="0"/>
              <w:right w:val="single" w:color="auto" w:sz="8" w:space="0"/>
            </w:tcBorders>
            <w:noWrap w:val="0"/>
            <w:vAlign w:val="center"/>
          </w:tcPr>
          <w:p w14:paraId="73269A3A">
            <w:pPr>
              <w:widowControl/>
              <w:spacing w:line="400" w:lineRule="exact"/>
              <w:rPr>
                <w:rFonts w:ascii="宋体" w:hAnsi="宋体" w:cs="宋体"/>
                <w:kern w:val="0"/>
                <w:sz w:val="21"/>
                <w:szCs w:val="21"/>
              </w:rPr>
            </w:pPr>
          </w:p>
        </w:tc>
      </w:tr>
      <w:tr w14:paraId="2E4B0CB7">
        <w:tblPrEx>
          <w:tblCellMar>
            <w:top w:w="0" w:type="dxa"/>
            <w:left w:w="108" w:type="dxa"/>
            <w:bottom w:w="0" w:type="dxa"/>
            <w:right w:w="108" w:type="dxa"/>
          </w:tblCellMar>
        </w:tblPrEx>
        <w:trPr>
          <w:trHeight w:val="760" w:hRule="atLeast"/>
        </w:trPr>
        <w:tc>
          <w:tcPr>
            <w:tcW w:w="832" w:type="dxa"/>
            <w:tcBorders>
              <w:top w:val="single" w:color="auto" w:sz="4" w:space="0"/>
              <w:left w:val="single" w:color="auto" w:sz="8" w:space="0"/>
              <w:bottom w:val="single" w:color="auto" w:sz="4" w:space="0"/>
              <w:right w:val="single" w:color="auto" w:sz="4" w:space="0"/>
            </w:tcBorders>
            <w:noWrap w:val="0"/>
            <w:vAlign w:val="center"/>
          </w:tcPr>
          <w:p w14:paraId="49341FE2">
            <w:pPr>
              <w:widowControl/>
              <w:spacing w:line="400" w:lineRule="exact"/>
              <w:jc w:val="center"/>
              <w:rPr>
                <w:rFonts w:hint="eastAsia" w:ascii="宋体" w:hAnsi="宋体" w:eastAsia="宋体" w:cs="宋体"/>
                <w:b/>
                <w:bCs/>
                <w:kern w:val="0"/>
                <w:sz w:val="21"/>
                <w:szCs w:val="21"/>
                <w:lang w:val="en-US" w:eastAsia="zh-CN"/>
              </w:rPr>
            </w:pPr>
            <w:r>
              <w:rPr>
                <w:rFonts w:hint="eastAsia" w:ascii="宋体" w:hAnsi="宋体" w:cs="宋体"/>
                <w:b/>
                <w:bCs/>
                <w:kern w:val="0"/>
                <w:sz w:val="21"/>
                <w:szCs w:val="21"/>
                <w:lang w:val="en-US" w:eastAsia="zh-CN"/>
              </w:rPr>
              <w:t>3</w:t>
            </w:r>
          </w:p>
        </w:tc>
        <w:tc>
          <w:tcPr>
            <w:tcW w:w="1728" w:type="dxa"/>
            <w:tcBorders>
              <w:top w:val="single" w:color="auto" w:sz="4" w:space="0"/>
              <w:left w:val="nil"/>
              <w:bottom w:val="single" w:color="auto" w:sz="4" w:space="0"/>
              <w:right w:val="single" w:color="auto" w:sz="4" w:space="0"/>
            </w:tcBorders>
            <w:noWrap w:val="0"/>
            <w:vAlign w:val="center"/>
          </w:tcPr>
          <w:p w14:paraId="097CC719">
            <w:pPr>
              <w:widowControl/>
              <w:spacing w:line="400" w:lineRule="exact"/>
              <w:rPr>
                <w:rFonts w:hint="eastAsia" w:ascii="宋体" w:hAnsi="宋体" w:cs="宋体"/>
                <w:b/>
                <w:bCs/>
                <w:kern w:val="0"/>
                <w:sz w:val="21"/>
                <w:szCs w:val="21"/>
              </w:rPr>
            </w:pPr>
            <w:r>
              <w:rPr>
                <w:rFonts w:hint="eastAsia" w:ascii="宋体" w:hAnsi="宋体" w:eastAsia="宋体" w:cs="宋体"/>
                <w:b/>
                <w:bCs/>
                <w:kern w:val="0"/>
                <w:sz w:val="24"/>
                <w:szCs w:val="21"/>
              </w:rPr>
              <w:t>配置需求</w:t>
            </w:r>
          </w:p>
        </w:tc>
        <w:tc>
          <w:tcPr>
            <w:tcW w:w="5319" w:type="dxa"/>
            <w:tcBorders>
              <w:top w:val="single" w:color="auto" w:sz="4" w:space="0"/>
              <w:left w:val="nil"/>
              <w:bottom w:val="single" w:color="auto" w:sz="4" w:space="0"/>
              <w:right w:val="single" w:color="auto" w:sz="4" w:space="0"/>
            </w:tcBorders>
            <w:noWrap w:val="0"/>
            <w:vAlign w:val="center"/>
          </w:tcPr>
          <w:p w14:paraId="1B585437">
            <w:pPr>
              <w:widowControl/>
              <w:spacing w:line="400" w:lineRule="exact"/>
              <w:jc w:val="center"/>
              <w:rPr>
                <w:rFonts w:hint="eastAsia"/>
                <w:sz w:val="21"/>
                <w:szCs w:val="21"/>
              </w:rPr>
            </w:pPr>
          </w:p>
        </w:tc>
        <w:tc>
          <w:tcPr>
            <w:tcW w:w="1593" w:type="dxa"/>
            <w:tcBorders>
              <w:top w:val="single" w:color="auto" w:sz="4" w:space="0"/>
              <w:left w:val="nil"/>
              <w:bottom w:val="single" w:color="auto" w:sz="4" w:space="0"/>
              <w:right w:val="single" w:color="auto" w:sz="8" w:space="0"/>
            </w:tcBorders>
            <w:noWrap w:val="0"/>
            <w:vAlign w:val="center"/>
          </w:tcPr>
          <w:p w14:paraId="708198F7">
            <w:pPr>
              <w:widowControl/>
              <w:spacing w:line="400" w:lineRule="exact"/>
              <w:jc w:val="center"/>
              <w:rPr>
                <w:rFonts w:ascii="宋体" w:hAnsi="宋体" w:cs="宋体"/>
                <w:kern w:val="0"/>
                <w:sz w:val="21"/>
                <w:szCs w:val="21"/>
              </w:rPr>
            </w:pPr>
          </w:p>
        </w:tc>
      </w:tr>
      <w:tr w14:paraId="3673D9ED">
        <w:tblPrEx>
          <w:tblCellMar>
            <w:top w:w="0" w:type="dxa"/>
            <w:left w:w="108" w:type="dxa"/>
            <w:bottom w:w="0" w:type="dxa"/>
            <w:right w:w="108" w:type="dxa"/>
          </w:tblCellMar>
        </w:tblPrEx>
        <w:trPr>
          <w:trHeight w:val="760" w:hRule="atLeast"/>
        </w:trPr>
        <w:tc>
          <w:tcPr>
            <w:tcW w:w="832" w:type="dxa"/>
            <w:tcBorders>
              <w:top w:val="single" w:color="auto" w:sz="4" w:space="0"/>
              <w:left w:val="single" w:color="auto" w:sz="8" w:space="0"/>
              <w:bottom w:val="single" w:color="auto" w:sz="4" w:space="0"/>
              <w:right w:val="single" w:color="auto" w:sz="4" w:space="0"/>
            </w:tcBorders>
            <w:noWrap w:val="0"/>
            <w:vAlign w:val="center"/>
          </w:tcPr>
          <w:p w14:paraId="421DDFB6">
            <w:pPr>
              <w:widowControl/>
              <w:spacing w:line="400" w:lineRule="exact"/>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3.1</w:t>
            </w:r>
          </w:p>
        </w:tc>
        <w:tc>
          <w:tcPr>
            <w:tcW w:w="1728" w:type="dxa"/>
            <w:tcBorders>
              <w:top w:val="single" w:color="auto" w:sz="4" w:space="0"/>
              <w:left w:val="nil"/>
              <w:bottom w:val="single" w:color="auto" w:sz="4" w:space="0"/>
              <w:right w:val="single" w:color="auto" w:sz="4" w:space="0"/>
            </w:tcBorders>
            <w:noWrap w:val="0"/>
            <w:vAlign w:val="center"/>
          </w:tcPr>
          <w:p w14:paraId="60406C5A">
            <w:pPr>
              <w:widowControl/>
              <w:spacing w:line="400" w:lineRule="exact"/>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配置1</w:t>
            </w:r>
          </w:p>
        </w:tc>
        <w:tc>
          <w:tcPr>
            <w:tcW w:w="5319" w:type="dxa"/>
            <w:tcBorders>
              <w:top w:val="single" w:color="auto" w:sz="4" w:space="0"/>
              <w:left w:val="nil"/>
              <w:bottom w:val="single" w:color="auto" w:sz="4" w:space="0"/>
              <w:right w:val="single" w:color="auto" w:sz="4" w:space="0"/>
            </w:tcBorders>
            <w:noWrap w:val="0"/>
            <w:vAlign w:val="center"/>
          </w:tcPr>
          <w:p w14:paraId="6C4A1B8C">
            <w:pPr>
              <w:keepNext w:val="0"/>
              <w:keepLines w:val="0"/>
              <w:widowControl w:val="0"/>
              <w:suppressLineNumbers w:val="0"/>
              <w:spacing w:before="0" w:beforeAutospacing="0" w:after="0" w:afterAutospacing="0" w:line="360" w:lineRule="auto"/>
              <w:ind w:left="0" w:right="0"/>
              <w:jc w:val="both"/>
              <w:rPr>
                <w:rFonts w:hint="eastAsia" w:ascii="宋体" w:hAnsi="宋体" w:cs="宋体"/>
                <w:kern w:val="0"/>
                <w:sz w:val="21"/>
                <w:szCs w:val="21"/>
                <w:lang w:val="en-US" w:eastAsia="zh-CN"/>
              </w:rPr>
            </w:pPr>
            <w:r>
              <w:rPr>
                <w:rFonts w:hint="eastAsia" w:ascii="Calibri" w:hAnsi="Calibri" w:cs="Calibri"/>
                <w:kern w:val="2"/>
                <w:sz w:val="21"/>
                <w:szCs w:val="21"/>
                <w:lang w:val="en-US" w:eastAsia="zh-CN" w:bidi="ar"/>
              </w:rPr>
              <w:t>主</w:t>
            </w:r>
            <w:r>
              <w:rPr>
                <w:rFonts w:hint="default" w:ascii="Calibri" w:hAnsi="Calibri" w:eastAsia="宋体" w:cs="Calibri"/>
                <w:kern w:val="2"/>
                <w:sz w:val="21"/>
                <w:szCs w:val="21"/>
                <w:lang w:val="en-US" w:eastAsia="zh-CN" w:bidi="ar"/>
              </w:rPr>
              <w:t>机</w:t>
            </w:r>
            <w:r>
              <w:rPr>
                <w:rFonts w:hint="eastAsia" w:ascii="Calibri" w:hAnsi="Calibri" w:eastAsia="宋体" w:cs="Calibri"/>
                <w:kern w:val="2"/>
                <w:sz w:val="21"/>
                <w:szCs w:val="21"/>
                <w:lang w:val="en-US" w:eastAsia="zh-CN" w:bidi="ar"/>
              </w:rPr>
              <w:t xml:space="preserve">   1台</w:t>
            </w:r>
          </w:p>
        </w:tc>
        <w:tc>
          <w:tcPr>
            <w:tcW w:w="1593" w:type="dxa"/>
            <w:tcBorders>
              <w:top w:val="single" w:color="auto" w:sz="4" w:space="0"/>
              <w:left w:val="nil"/>
              <w:bottom w:val="single" w:color="auto" w:sz="4" w:space="0"/>
              <w:right w:val="single" w:color="auto" w:sz="8" w:space="0"/>
            </w:tcBorders>
            <w:noWrap w:val="0"/>
            <w:vAlign w:val="center"/>
          </w:tcPr>
          <w:p w14:paraId="7610CDE6">
            <w:pPr>
              <w:widowControl/>
              <w:spacing w:line="360" w:lineRule="exact"/>
              <w:jc w:val="center"/>
              <w:rPr>
                <w:rFonts w:ascii="宋体" w:hAnsi="宋体" w:cs="宋体"/>
                <w:kern w:val="0"/>
                <w:sz w:val="21"/>
                <w:szCs w:val="21"/>
              </w:rPr>
            </w:pPr>
          </w:p>
        </w:tc>
      </w:tr>
      <w:tr w14:paraId="799F4439">
        <w:tblPrEx>
          <w:tblCellMar>
            <w:top w:w="0" w:type="dxa"/>
            <w:left w:w="108" w:type="dxa"/>
            <w:bottom w:w="0" w:type="dxa"/>
            <w:right w:w="108" w:type="dxa"/>
          </w:tblCellMar>
        </w:tblPrEx>
        <w:trPr>
          <w:trHeight w:val="760" w:hRule="atLeast"/>
        </w:trPr>
        <w:tc>
          <w:tcPr>
            <w:tcW w:w="832" w:type="dxa"/>
            <w:tcBorders>
              <w:top w:val="single" w:color="auto" w:sz="4" w:space="0"/>
              <w:left w:val="single" w:color="auto" w:sz="8" w:space="0"/>
              <w:bottom w:val="single" w:color="auto" w:sz="4" w:space="0"/>
              <w:right w:val="single" w:color="auto" w:sz="4" w:space="0"/>
            </w:tcBorders>
            <w:noWrap w:val="0"/>
            <w:vAlign w:val="center"/>
          </w:tcPr>
          <w:p w14:paraId="525BEE98">
            <w:pPr>
              <w:widowControl/>
              <w:spacing w:line="400" w:lineRule="exact"/>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3.2</w:t>
            </w:r>
          </w:p>
        </w:tc>
        <w:tc>
          <w:tcPr>
            <w:tcW w:w="1728" w:type="dxa"/>
            <w:tcBorders>
              <w:top w:val="single" w:color="auto" w:sz="4" w:space="0"/>
              <w:left w:val="nil"/>
              <w:bottom w:val="single" w:color="auto" w:sz="4" w:space="0"/>
              <w:right w:val="single" w:color="auto" w:sz="4" w:space="0"/>
            </w:tcBorders>
            <w:noWrap w:val="0"/>
            <w:vAlign w:val="center"/>
          </w:tcPr>
          <w:p w14:paraId="60C01B64">
            <w:pPr>
              <w:widowControl/>
              <w:spacing w:line="400" w:lineRule="exact"/>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配置2</w:t>
            </w:r>
          </w:p>
        </w:tc>
        <w:tc>
          <w:tcPr>
            <w:tcW w:w="5319" w:type="dxa"/>
            <w:tcBorders>
              <w:top w:val="single" w:color="auto" w:sz="4" w:space="0"/>
              <w:left w:val="nil"/>
              <w:bottom w:val="single" w:color="auto" w:sz="4" w:space="0"/>
              <w:right w:val="single" w:color="auto" w:sz="4" w:space="0"/>
            </w:tcBorders>
            <w:noWrap w:val="0"/>
            <w:vAlign w:val="center"/>
          </w:tcPr>
          <w:p w14:paraId="56250100">
            <w:pPr>
              <w:keepNext w:val="0"/>
              <w:keepLines w:val="0"/>
              <w:widowControl w:val="0"/>
              <w:suppressLineNumbers w:val="0"/>
              <w:spacing w:before="0" w:beforeAutospacing="0" w:after="0" w:afterAutospacing="0" w:line="360" w:lineRule="auto"/>
              <w:ind w:left="0" w:right="0"/>
              <w:jc w:val="both"/>
              <w:rPr>
                <w:rFonts w:hint="eastAsia" w:ascii="宋体" w:hAnsi="宋体" w:cs="宋体"/>
                <w:kern w:val="0"/>
                <w:sz w:val="21"/>
                <w:szCs w:val="21"/>
                <w:lang w:val="en-US" w:eastAsia="zh-CN"/>
              </w:rPr>
            </w:pPr>
            <w:r>
              <w:rPr>
                <w:rFonts w:hint="default" w:ascii="Calibri" w:hAnsi="Calibri" w:eastAsia="宋体" w:cs="Calibri"/>
                <w:kern w:val="2"/>
                <w:sz w:val="21"/>
                <w:szCs w:val="21"/>
                <w:lang w:val="en-US" w:eastAsia="zh-CN" w:bidi="ar"/>
              </w:rPr>
              <w:t>刀架组件</w:t>
            </w:r>
            <w:r>
              <w:rPr>
                <w:rFonts w:hint="eastAsia" w:ascii="Calibri" w:hAnsi="Calibri" w:eastAsia="宋体" w:cs="Calibri"/>
                <w:kern w:val="2"/>
                <w:sz w:val="21"/>
                <w:szCs w:val="21"/>
                <w:lang w:val="en-US" w:eastAsia="zh-CN" w:bidi="ar"/>
              </w:rPr>
              <w:t xml:space="preserve">    1套</w:t>
            </w:r>
          </w:p>
        </w:tc>
        <w:tc>
          <w:tcPr>
            <w:tcW w:w="1593" w:type="dxa"/>
            <w:tcBorders>
              <w:top w:val="single" w:color="auto" w:sz="4" w:space="0"/>
              <w:left w:val="nil"/>
              <w:bottom w:val="single" w:color="auto" w:sz="4" w:space="0"/>
              <w:right w:val="single" w:color="auto" w:sz="8" w:space="0"/>
            </w:tcBorders>
            <w:noWrap w:val="0"/>
            <w:vAlign w:val="center"/>
          </w:tcPr>
          <w:p w14:paraId="27B24750">
            <w:pPr>
              <w:widowControl/>
              <w:spacing w:line="360" w:lineRule="exact"/>
              <w:jc w:val="center"/>
              <w:rPr>
                <w:rFonts w:ascii="宋体" w:hAnsi="宋体" w:cs="宋体"/>
                <w:kern w:val="0"/>
                <w:sz w:val="21"/>
                <w:szCs w:val="21"/>
              </w:rPr>
            </w:pPr>
          </w:p>
        </w:tc>
      </w:tr>
      <w:tr w14:paraId="6012EAB2">
        <w:tblPrEx>
          <w:tblCellMar>
            <w:top w:w="0" w:type="dxa"/>
            <w:left w:w="108" w:type="dxa"/>
            <w:bottom w:w="0" w:type="dxa"/>
            <w:right w:w="108" w:type="dxa"/>
          </w:tblCellMar>
        </w:tblPrEx>
        <w:trPr>
          <w:trHeight w:val="760" w:hRule="atLeast"/>
        </w:trPr>
        <w:tc>
          <w:tcPr>
            <w:tcW w:w="832" w:type="dxa"/>
            <w:tcBorders>
              <w:top w:val="single" w:color="auto" w:sz="4" w:space="0"/>
              <w:left w:val="single" w:color="auto" w:sz="8" w:space="0"/>
              <w:bottom w:val="single" w:color="auto" w:sz="4" w:space="0"/>
              <w:right w:val="single" w:color="auto" w:sz="4" w:space="0"/>
            </w:tcBorders>
            <w:noWrap w:val="0"/>
            <w:vAlign w:val="center"/>
          </w:tcPr>
          <w:p w14:paraId="2291FE5A">
            <w:pPr>
              <w:widowControl/>
              <w:spacing w:line="400" w:lineRule="exact"/>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3.3</w:t>
            </w:r>
          </w:p>
        </w:tc>
        <w:tc>
          <w:tcPr>
            <w:tcW w:w="1728" w:type="dxa"/>
            <w:tcBorders>
              <w:top w:val="single" w:color="auto" w:sz="4" w:space="0"/>
              <w:left w:val="nil"/>
              <w:bottom w:val="single" w:color="auto" w:sz="4" w:space="0"/>
              <w:right w:val="single" w:color="auto" w:sz="4" w:space="0"/>
            </w:tcBorders>
            <w:noWrap w:val="0"/>
            <w:vAlign w:val="center"/>
          </w:tcPr>
          <w:p w14:paraId="75290655">
            <w:pPr>
              <w:widowControl/>
              <w:spacing w:line="400" w:lineRule="exact"/>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配置3</w:t>
            </w:r>
          </w:p>
        </w:tc>
        <w:tc>
          <w:tcPr>
            <w:tcW w:w="5319" w:type="dxa"/>
            <w:tcBorders>
              <w:top w:val="single" w:color="auto" w:sz="4" w:space="0"/>
              <w:left w:val="nil"/>
              <w:bottom w:val="single" w:color="auto" w:sz="4" w:space="0"/>
              <w:right w:val="single" w:color="auto" w:sz="4" w:space="0"/>
            </w:tcBorders>
            <w:noWrap w:val="0"/>
            <w:vAlign w:val="center"/>
          </w:tcPr>
          <w:p w14:paraId="3F9B6661">
            <w:pPr>
              <w:widowControl/>
              <w:spacing w:line="400" w:lineRule="exact"/>
              <w:jc w:val="both"/>
              <w:rPr>
                <w:rFonts w:hint="eastAsia" w:ascii="宋体" w:hAnsi="宋体" w:cs="宋体"/>
                <w:kern w:val="0"/>
                <w:sz w:val="21"/>
                <w:szCs w:val="21"/>
                <w:lang w:val="en-US" w:eastAsia="zh-CN"/>
              </w:rPr>
            </w:pPr>
            <w:r>
              <w:rPr>
                <w:rFonts w:hint="default" w:ascii="Calibri" w:hAnsi="Calibri" w:eastAsia="宋体" w:cs="Calibri"/>
                <w:kern w:val="2"/>
                <w:sz w:val="21"/>
                <w:szCs w:val="21"/>
                <w:lang w:val="en-US" w:eastAsia="zh-CN" w:bidi="ar"/>
              </w:rPr>
              <w:t>通用样品夹组件</w:t>
            </w:r>
            <w:r>
              <w:rPr>
                <w:rFonts w:hint="eastAsia" w:ascii="Calibri" w:hAnsi="Calibri" w:eastAsia="宋体" w:cs="Calibri"/>
                <w:kern w:val="2"/>
                <w:sz w:val="21"/>
                <w:szCs w:val="21"/>
                <w:lang w:val="en-US" w:eastAsia="zh-CN" w:bidi="ar"/>
              </w:rPr>
              <w:t xml:space="preserve">   1套</w:t>
            </w:r>
          </w:p>
        </w:tc>
        <w:tc>
          <w:tcPr>
            <w:tcW w:w="1593" w:type="dxa"/>
            <w:tcBorders>
              <w:top w:val="single" w:color="auto" w:sz="4" w:space="0"/>
              <w:left w:val="nil"/>
              <w:bottom w:val="single" w:color="auto" w:sz="4" w:space="0"/>
              <w:right w:val="single" w:color="auto" w:sz="8" w:space="0"/>
            </w:tcBorders>
            <w:noWrap w:val="0"/>
            <w:vAlign w:val="center"/>
          </w:tcPr>
          <w:p w14:paraId="39A375BE">
            <w:pPr>
              <w:widowControl/>
              <w:spacing w:line="360" w:lineRule="exact"/>
              <w:jc w:val="center"/>
              <w:rPr>
                <w:rFonts w:ascii="宋体" w:hAnsi="宋体" w:cs="宋体"/>
                <w:kern w:val="0"/>
                <w:sz w:val="21"/>
                <w:szCs w:val="21"/>
              </w:rPr>
            </w:pPr>
          </w:p>
        </w:tc>
      </w:tr>
      <w:tr w14:paraId="6E315561">
        <w:tblPrEx>
          <w:tblCellMar>
            <w:top w:w="0" w:type="dxa"/>
            <w:left w:w="108" w:type="dxa"/>
            <w:bottom w:w="0" w:type="dxa"/>
            <w:right w:w="108" w:type="dxa"/>
          </w:tblCellMar>
        </w:tblPrEx>
        <w:trPr>
          <w:trHeight w:val="760" w:hRule="atLeast"/>
        </w:trPr>
        <w:tc>
          <w:tcPr>
            <w:tcW w:w="832" w:type="dxa"/>
            <w:tcBorders>
              <w:top w:val="single" w:color="auto" w:sz="4" w:space="0"/>
              <w:left w:val="single" w:color="auto" w:sz="8" w:space="0"/>
              <w:bottom w:val="single" w:color="auto" w:sz="4" w:space="0"/>
              <w:right w:val="single" w:color="auto" w:sz="4" w:space="0"/>
            </w:tcBorders>
            <w:noWrap w:val="0"/>
            <w:vAlign w:val="center"/>
          </w:tcPr>
          <w:p w14:paraId="3921093D">
            <w:pPr>
              <w:widowControl/>
              <w:spacing w:line="400" w:lineRule="exact"/>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3.4</w:t>
            </w:r>
          </w:p>
        </w:tc>
        <w:tc>
          <w:tcPr>
            <w:tcW w:w="1728" w:type="dxa"/>
            <w:tcBorders>
              <w:top w:val="single" w:color="auto" w:sz="4" w:space="0"/>
              <w:left w:val="nil"/>
              <w:bottom w:val="single" w:color="auto" w:sz="4" w:space="0"/>
              <w:right w:val="single" w:color="auto" w:sz="4" w:space="0"/>
            </w:tcBorders>
            <w:noWrap w:val="0"/>
            <w:vAlign w:val="center"/>
          </w:tcPr>
          <w:p w14:paraId="38037D21">
            <w:pPr>
              <w:widowControl/>
              <w:spacing w:line="400" w:lineRule="exact"/>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配置4</w:t>
            </w:r>
          </w:p>
        </w:tc>
        <w:tc>
          <w:tcPr>
            <w:tcW w:w="5319" w:type="dxa"/>
            <w:tcBorders>
              <w:top w:val="single" w:color="auto" w:sz="4" w:space="0"/>
              <w:left w:val="nil"/>
              <w:bottom w:val="single" w:color="auto" w:sz="4" w:space="0"/>
              <w:right w:val="single" w:color="auto" w:sz="4" w:space="0"/>
            </w:tcBorders>
            <w:noWrap w:val="0"/>
            <w:vAlign w:val="center"/>
          </w:tcPr>
          <w:p w14:paraId="6E3E883E">
            <w:pPr>
              <w:keepNext w:val="0"/>
              <w:keepLines w:val="0"/>
              <w:widowControl w:val="0"/>
              <w:suppressLineNumbers w:val="0"/>
              <w:spacing w:before="0" w:beforeAutospacing="0" w:after="0" w:afterAutospacing="0" w:line="360" w:lineRule="auto"/>
              <w:ind w:left="0" w:right="0"/>
              <w:jc w:val="both"/>
              <w:rPr>
                <w:rFonts w:hint="default" w:ascii="Calibri" w:hAnsi="Calibri" w:eastAsia="宋体" w:cs="Calibri"/>
                <w:kern w:val="2"/>
                <w:sz w:val="21"/>
                <w:szCs w:val="21"/>
                <w:lang w:val="en-US" w:eastAsia="zh-CN" w:bidi="ar"/>
              </w:rPr>
            </w:pPr>
            <w:r>
              <w:rPr>
                <w:rFonts w:hint="default" w:ascii="Calibri" w:hAnsi="Calibri" w:eastAsia="宋体" w:cs="Calibri"/>
                <w:kern w:val="2"/>
                <w:sz w:val="21"/>
                <w:szCs w:val="21"/>
                <w:lang w:val="en-US" w:eastAsia="zh-CN" w:bidi="ar"/>
              </w:rPr>
              <w:t>工具包（含毛笔、刷子、弯镊各一个）</w:t>
            </w:r>
            <w:r>
              <w:rPr>
                <w:rFonts w:hint="eastAsia" w:ascii="Calibri" w:hAnsi="Calibri" w:eastAsia="宋体" w:cs="Calibri"/>
                <w:kern w:val="2"/>
                <w:sz w:val="21"/>
                <w:szCs w:val="21"/>
                <w:lang w:val="en-US" w:eastAsia="zh-CN" w:bidi="ar"/>
              </w:rPr>
              <w:t xml:space="preserve">   1套</w:t>
            </w:r>
          </w:p>
        </w:tc>
        <w:tc>
          <w:tcPr>
            <w:tcW w:w="1593" w:type="dxa"/>
            <w:tcBorders>
              <w:top w:val="single" w:color="auto" w:sz="4" w:space="0"/>
              <w:left w:val="nil"/>
              <w:bottom w:val="single" w:color="auto" w:sz="4" w:space="0"/>
              <w:right w:val="single" w:color="auto" w:sz="8" w:space="0"/>
            </w:tcBorders>
            <w:noWrap w:val="0"/>
            <w:vAlign w:val="center"/>
          </w:tcPr>
          <w:p w14:paraId="084F494B">
            <w:pPr>
              <w:widowControl/>
              <w:spacing w:line="360" w:lineRule="exact"/>
              <w:jc w:val="center"/>
              <w:rPr>
                <w:rFonts w:ascii="宋体" w:hAnsi="宋体" w:cs="宋体"/>
                <w:kern w:val="0"/>
                <w:sz w:val="21"/>
                <w:szCs w:val="21"/>
              </w:rPr>
            </w:pPr>
          </w:p>
        </w:tc>
      </w:tr>
      <w:tr w14:paraId="77A4B6D5">
        <w:tblPrEx>
          <w:tblCellMar>
            <w:top w:w="0" w:type="dxa"/>
            <w:left w:w="108" w:type="dxa"/>
            <w:bottom w:w="0" w:type="dxa"/>
            <w:right w:w="108" w:type="dxa"/>
          </w:tblCellMar>
        </w:tblPrEx>
        <w:trPr>
          <w:trHeight w:val="760" w:hRule="atLeast"/>
        </w:trPr>
        <w:tc>
          <w:tcPr>
            <w:tcW w:w="832" w:type="dxa"/>
            <w:tcBorders>
              <w:top w:val="single" w:color="auto" w:sz="4" w:space="0"/>
              <w:left w:val="single" w:color="auto" w:sz="8" w:space="0"/>
              <w:bottom w:val="single" w:color="auto" w:sz="4" w:space="0"/>
              <w:right w:val="single" w:color="auto" w:sz="4" w:space="0"/>
            </w:tcBorders>
            <w:shd w:val="clear" w:color="auto" w:fill="auto"/>
            <w:noWrap w:val="0"/>
            <w:vAlign w:val="center"/>
          </w:tcPr>
          <w:p w14:paraId="238299FF">
            <w:pPr>
              <w:widowControl/>
              <w:spacing w:line="400" w:lineRule="exact"/>
              <w:jc w:val="center"/>
              <w:rPr>
                <w:rFonts w:hint="eastAsia" w:ascii="宋体" w:hAnsi="宋体" w:eastAsia="宋体" w:cs="宋体"/>
                <w:b/>
                <w:bCs/>
                <w:kern w:val="0"/>
                <w:sz w:val="21"/>
                <w:szCs w:val="21"/>
                <w:lang w:val="en-US" w:eastAsia="zh-CN" w:bidi="ar-SA"/>
              </w:rPr>
            </w:pPr>
            <w:r>
              <w:rPr>
                <w:rFonts w:hint="eastAsia" w:ascii="宋体" w:hAnsi="宋体" w:cs="宋体"/>
                <w:kern w:val="0"/>
                <w:sz w:val="21"/>
                <w:szCs w:val="21"/>
                <w:lang w:val="en-US" w:eastAsia="zh-CN"/>
              </w:rPr>
              <w:t>3.5</w:t>
            </w:r>
          </w:p>
        </w:tc>
        <w:tc>
          <w:tcPr>
            <w:tcW w:w="1728" w:type="dxa"/>
            <w:tcBorders>
              <w:top w:val="single" w:color="auto" w:sz="4" w:space="0"/>
              <w:left w:val="nil"/>
              <w:bottom w:val="single" w:color="auto" w:sz="4" w:space="0"/>
              <w:right w:val="single" w:color="auto" w:sz="4" w:space="0"/>
            </w:tcBorders>
            <w:shd w:val="clear" w:color="auto" w:fill="auto"/>
            <w:noWrap w:val="0"/>
            <w:vAlign w:val="center"/>
          </w:tcPr>
          <w:p w14:paraId="1CE2433D">
            <w:pPr>
              <w:widowControl/>
              <w:spacing w:line="400" w:lineRule="exact"/>
              <w:ind w:firstLine="420" w:firstLineChars="200"/>
              <w:rPr>
                <w:rFonts w:hint="eastAsia" w:ascii="宋体" w:hAnsi="宋体" w:eastAsia="宋体" w:cs="宋体"/>
                <w:b/>
                <w:bCs/>
                <w:kern w:val="0"/>
                <w:sz w:val="21"/>
                <w:szCs w:val="21"/>
                <w:lang w:val="en-US" w:eastAsia="zh-CN" w:bidi="ar-SA"/>
              </w:rPr>
            </w:pPr>
            <w:r>
              <w:rPr>
                <w:rFonts w:hint="eastAsia" w:ascii="宋体" w:hAnsi="宋体" w:cs="宋体"/>
                <w:kern w:val="0"/>
                <w:sz w:val="21"/>
                <w:szCs w:val="21"/>
                <w:lang w:val="en-US" w:eastAsia="zh-CN"/>
              </w:rPr>
              <w:t>配置5</w:t>
            </w:r>
          </w:p>
        </w:tc>
        <w:tc>
          <w:tcPr>
            <w:tcW w:w="5319" w:type="dxa"/>
            <w:tcBorders>
              <w:top w:val="single" w:color="auto" w:sz="4" w:space="0"/>
              <w:left w:val="nil"/>
              <w:bottom w:val="single" w:color="auto" w:sz="4" w:space="0"/>
              <w:right w:val="single" w:color="auto" w:sz="4" w:space="0"/>
            </w:tcBorders>
            <w:noWrap w:val="0"/>
            <w:vAlign w:val="center"/>
          </w:tcPr>
          <w:p w14:paraId="79D7F21A">
            <w:pPr>
              <w:keepNext w:val="0"/>
              <w:keepLines w:val="0"/>
              <w:widowControl w:val="0"/>
              <w:suppressLineNumbers w:val="0"/>
              <w:spacing w:before="0" w:beforeAutospacing="0" w:after="0" w:afterAutospacing="0" w:line="360" w:lineRule="auto"/>
              <w:ind w:left="0" w:right="0"/>
              <w:jc w:val="both"/>
              <w:rPr>
                <w:rFonts w:hint="eastAsia"/>
                <w:sz w:val="21"/>
                <w:szCs w:val="21"/>
              </w:rPr>
            </w:pPr>
            <w:r>
              <w:rPr>
                <w:rFonts w:hint="default" w:ascii="Calibri" w:hAnsi="Calibri" w:eastAsia="宋体" w:cs="Calibri"/>
                <w:kern w:val="2"/>
                <w:sz w:val="21"/>
                <w:szCs w:val="21"/>
                <w:lang w:val="en-US" w:eastAsia="zh-CN" w:bidi="ar"/>
              </w:rPr>
              <w:t>易清洁碎屑盘</w:t>
            </w:r>
            <w:r>
              <w:rPr>
                <w:rFonts w:hint="eastAsia" w:ascii="Calibri" w:hAnsi="Calibri" w:eastAsia="宋体" w:cs="Calibri"/>
                <w:kern w:val="2"/>
                <w:sz w:val="21"/>
                <w:szCs w:val="21"/>
                <w:lang w:val="en-US" w:eastAsia="zh-CN" w:bidi="ar"/>
              </w:rPr>
              <w:t xml:space="preserve">     1个</w:t>
            </w:r>
          </w:p>
        </w:tc>
        <w:tc>
          <w:tcPr>
            <w:tcW w:w="1593" w:type="dxa"/>
            <w:tcBorders>
              <w:top w:val="single" w:color="auto" w:sz="4" w:space="0"/>
              <w:left w:val="nil"/>
              <w:bottom w:val="single" w:color="auto" w:sz="4" w:space="0"/>
              <w:right w:val="single" w:color="auto" w:sz="8" w:space="0"/>
            </w:tcBorders>
            <w:noWrap w:val="0"/>
            <w:vAlign w:val="center"/>
          </w:tcPr>
          <w:p w14:paraId="47CF5735">
            <w:pPr>
              <w:widowControl/>
              <w:spacing w:line="400" w:lineRule="exact"/>
              <w:jc w:val="center"/>
              <w:rPr>
                <w:rFonts w:ascii="宋体" w:hAnsi="宋体" w:cs="宋体"/>
                <w:kern w:val="0"/>
                <w:sz w:val="21"/>
                <w:szCs w:val="21"/>
              </w:rPr>
            </w:pPr>
          </w:p>
        </w:tc>
      </w:tr>
      <w:tr w14:paraId="41EEC160">
        <w:tblPrEx>
          <w:tblCellMar>
            <w:top w:w="0" w:type="dxa"/>
            <w:left w:w="108" w:type="dxa"/>
            <w:bottom w:w="0" w:type="dxa"/>
            <w:right w:w="108" w:type="dxa"/>
          </w:tblCellMar>
        </w:tblPrEx>
        <w:trPr>
          <w:trHeight w:val="760" w:hRule="atLeast"/>
        </w:trPr>
        <w:tc>
          <w:tcPr>
            <w:tcW w:w="832" w:type="dxa"/>
            <w:tcBorders>
              <w:top w:val="single" w:color="auto" w:sz="4" w:space="0"/>
              <w:left w:val="single" w:color="auto" w:sz="8" w:space="0"/>
              <w:bottom w:val="single" w:color="auto" w:sz="4" w:space="0"/>
              <w:right w:val="single" w:color="auto" w:sz="4" w:space="0"/>
            </w:tcBorders>
            <w:shd w:val="clear" w:color="auto" w:fill="auto"/>
            <w:noWrap w:val="0"/>
            <w:vAlign w:val="center"/>
          </w:tcPr>
          <w:p w14:paraId="6173EA11">
            <w:pPr>
              <w:widowControl/>
              <w:spacing w:line="400" w:lineRule="exact"/>
              <w:jc w:val="center"/>
              <w:rPr>
                <w:rFonts w:hint="eastAsia" w:ascii="宋体" w:hAnsi="宋体" w:eastAsia="宋体" w:cs="宋体"/>
                <w:b/>
                <w:bCs/>
                <w:kern w:val="0"/>
                <w:sz w:val="21"/>
                <w:szCs w:val="21"/>
                <w:lang w:val="en-US" w:eastAsia="zh-CN" w:bidi="ar-SA"/>
              </w:rPr>
            </w:pPr>
            <w:r>
              <w:rPr>
                <w:rFonts w:hint="eastAsia" w:ascii="宋体" w:hAnsi="宋体" w:cs="宋体"/>
                <w:kern w:val="0"/>
                <w:sz w:val="21"/>
                <w:szCs w:val="21"/>
                <w:lang w:val="en-US" w:eastAsia="zh-CN"/>
              </w:rPr>
              <w:t>3.6</w:t>
            </w:r>
          </w:p>
        </w:tc>
        <w:tc>
          <w:tcPr>
            <w:tcW w:w="1728" w:type="dxa"/>
            <w:tcBorders>
              <w:top w:val="single" w:color="auto" w:sz="4" w:space="0"/>
              <w:left w:val="nil"/>
              <w:bottom w:val="single" w:color="auto" w:sz="4" w:space="0"/>
              <w:right w:val="single" w:color="auto" w:sz="4" w:space="0"/>
            </w:tcBorders>
            <w:shd w:val="clear" w:color="auto" w:fill="auto"/>
            <w:noWrap w:val="0"/>
            <w:vAlign w:val="center"/>
          </w:tcPr>
          <w:p w14:paraId="6CB7DF03">
            <w:pPr>
              <w:widowControl/>
              <w:spacing w:line="400" w:lineRule="exact"/>
              <w:ind w:firstLine="420" w:firstLineChars="200"/>
              <w:rPr>
                <w:rFonts w:hint="eastAsia" w:ascii="宋体" w:hAnsi="宋体" w:eastAsia="宋体" w:cs="宋体"/>
                <w:b/>
                <w:bCs/>
                <w:kern w:val="0"/>
                <w:sz w:val="21"/>
                <w:szCs w:val="21"/>
                <w:lang w:val="en-US" w:eastAsia="zh-CN" w:bidi="ar-SA"/>
              </w:rPr>
            </w:pPr>
            <w:r>
              <w:rPr>
                <w:rFonts w:hint="eastAsia" w:ascii="宋体" w:hAnsi="宋体" w:cs="宋体"/>
                <w:kern w:val="0"/>
                <w:sz w:val="21"/>
                <w:szCs w:val="21"/>
                <w:lang w:val="en-US" w:eastAsia="zh-CN"/>
              </w:rPr>
              <w:t>配置6</w:t>
            </w:r>
          </w:p>
        </w:tc>
        <w:tc>
          <w:tcPr>
            <w:tcW w:w="5319" w:type="dxa"/>
            <w:tcBorders>
              <w:top w:val="single" w:color="auto" w:sz="4" w:space="0"/>
              <w:left w:val="nil"/>
              <w:bottom w:val="single" w:color="auto" w:sz="4" w:space="0"/>
              <w:right w:val="single" w:color="auto" w:sz="4" w:space="0"/>
            </w:tcBorders>
            <w:noWrap w:val="0"/>
            <w:vAlign w:val="center"/>
          </w:tcPr>
          <w:p w14:paraId="5CDE5F22">
            <w:pPr>
              <w:keepNext w:val="0"/>
              <w:keepLines w:val="0"/>
              <w:widowControl w:val="0"/>
              <w:suppressLineNumbers w:val="0"/>
              <w:spacing w:before="0" w:beforeAutospacing="0" w:after="0" w:afterAutospacing="0" w:line="360" w:lineRule="auto"/>
              <w:ind w:left="0" w:right="0"/>
              <w:jc w:val="both"/>
              <w:rPr>
                <w:rFonts w:hint="eastAsia"/>
                <w:sz w:val="21"/>
                <w:szCs w:val="21"/>
              </w:rPr>
            </w:pPr>
            <w:r>
              <w:rPr>
                <w:rFonts w:hint="eastAsia" w:ascii="Calibri" w:hAnsi="Calibri" w:eastAsia="宋体" w:cs="Calibri"/>
                <w:kern w:val="2"/>
                <w:sz w:val="21"/>
                <w:szCs w:val="21"/>
                <w:lang w:val="en-US" w:eastAsia="zh-CN" w:bidi="ar"/>
              </w:rPr>
              <w:t>操作</w:t>
            </w:r>
            <w:r>
              <w:rPr>
                <w:rFonts w:hint="default" w:ascii="Calibri" w:hAnsi="Calibri" w:eastAsia="宋体" w:cs="Calibri"/>
                <w:kern w:val="2"/>
                <w:sz w:val="21"/>
                <w:szCs w:val="21"/>
                <w:lang w:val="en-US" w:eastAsia="zh-CN" w:bidi="ar"/>
              </w:rPr>
              <w:t>控制</w:t>
            </w:r>
            <w:r>
              <w:rPr>
                <w:rFonts w:hint="eastAsia" w:ascii="Calibri" w:hAnsi="Calibri" w:eastAsia="宋体" w:cs="Calibri"/>
                <w:kern w:val="2"/>
                <w:sz w:val="21"/>
                <w:szCs w:val="21"/>
                <w:lang w:val="en-US" w:eastAsia="zh-CN" w:bidi="ar"/>
              </w:rPr>
              <w:t>器     1个</w:t>
            </w:r>
          </w:p>
        </w:tc>
        <w:tc>
          <w:tcPr>
            <w:tcW w:w="1593" w:type="dxa"/>
            <w:tcBorders>
              <w:top w:val="single" w:color="auto" w:sz="4" w:space="0"/>
              <w:left w:val="nil"/>
              <w:bottom w:val="single" w:color="auto" w:sz="4" w:space="0"/>
              <w:right w:val="single" w:color="auto" w:sz="8" w:space="0"/>
            </w:tcBorders>
            <w:noWrap w:val="0"/>
            <w:vAlign w:val="center"/>
          </w:tcPr>
          <w:p w14:paraId="454F82FB">
            <w:pPr>
              <w:widowControl/>
              <w:spacing w:line="400" w:lineRule="exact"/>
              <w:jc w:val="center"/>
              <w:rPr>
                <w:rFonts w:ascii="宋体" w:hAnsi="宋体" w:cs="宋体"/>
                <w:kern w:val="0"/>
                <w:sz w:val="21"/>
                <w:szCs w:val="21"/>
              </w:rPr>
            </w:pPr>
          </w:p>
        </w:tc>
      </w:tr>
      <w:tr w14:paraId="3848E36F">
        <w:tblPrEx>
          <w:tblCellMar>
            <w:top w:w="0" w:type="dxa"/>
            <w:left w:w="108" w:type="dxa"/>
            <w:bottom w:w="0" w:type="dxa"/>
            <w:right w:w="108" w:type="dxa"/>
          </w:tblCellMar>
        </w:tblPrEx>
        <w:trPr>
          <w:trHeight w:val="760" w:hRule="atLeast"/>
        </w:trPr>
        <w:tc>
          <w:tcPr>
            <w:tcW w:w="832" w:type="dxa"/>
            <w:tcBorders>
              <w:top w:val="single" w:color="auto" w:sz="4" w:space="0"/>
              <w:left w:val="single" w:color="auto" w:sz="8" w:space="0"/>
              <w:bottom w:val="single" w:color="auto" w:sz="4" w:space="0"/>
              <w:right w:val="single" w:color="auto" w:sz="4" w:space="0"/>
            </w:tcBorders>
            <w:shd w:val="clear" w:color="auto" w:fill="auto"/>
            <w:noWrap w:val="0"/>
            <w:vAlign w:val="center"/>
          </w:tcPr>
          <w:p w14:paraId="4819F8C0">
            <w:pPr>
              <w:widowControl/>
              <w:spacing w:line="400" w:lineRule="exact"/>
              <w:jc w:val="center"/>
              <w:rPr>
                <w:rFonts w:hint="eastAsia" w:ascii="宋体" w:hAnsi="宋体" w:eastAsia="宋体" w:cs="宋体"/>
                <w:b/>
                <w:bCs/>
                <w:kern w:val="0"/>
                <w:sz w:val="21"/>
                <w:szCs w:val="21"/>
                <w:lang w:val="en-US" w:eastAsia="zh-CN" w:bidi="ar-SA"/>
              </w:rPr>
            </w:pPr>
            <w:r>
              <w:rPr>
                <w:rFonts w:hint="eastAsia" w:ascii="宋体" w:hAnsi="宋体" w:cs="宋体"/>
                <w:b/>
                <w:bCs/>
                <w:kern w:val="0"/>
                <w:sz w:val="21"/>
                <w:szCs w:val="21"/>
              </w:rPr>
              <w:t>4</w:t>
            </w:r>
          </w:p>
        </w:tc>
        <w:tc>
          <w:tcPr>
            <w:tcW w:w="1728" w:type="dxa"/>
            <w:tcBorders>
              <w:top w:val="single" w:color="auto" w:sz="4" w:space="0"/>
              <w:left w:val="nil"/>
              <w:bottom w:val="single" w:color="auto" w:sz="4" w:space="0"/>
              <w:right w:val="single" w:color="auto" w:sz="4" w:space="0"/>
            </w:tcBorders>
            <w:shd w:val="clear" w:color="auto" w:fill="auto"/>
            <w:noWrap w:val="0"/>
            <w:vAlign w:val="center"/>
          </w:tcPr>
          <w:p w14:paraId="591EB710">
            <w:pPr>
              <w:widowControl/>
              <w:spacing w:line="400" w:lineRule="exact"/>
              <w:rPr>
                <w:rFonts w:hint="eastAsia" w:ascii="宋体" w:hAnsi="宋体" w:eastAsia="宋体" w:cs="宋体"/>
                <w:b/>
                <w:bCs/>
                <w:kern w:val="0"/>
                <w:sz w:val="21"/>
                <w:szCs w:val="21"/>
                <w:lang w:val="en-US" w:eastAsia="zh-CN" w:bidi="ar-SA"/>
              </w:rPr>
            </w:pPr>
            <w:r>
              <w:rPr>
                <w:rFonts w:hint="eastAsia" w:ascii="宋体" w:hAnsi="宋体" w:cs="宋体"/>
                <w:b/>
                <w:bCs/>
                <w:kern w:val="0"/>
                <w:sz w:val="21"/>
                <w:szCs w:val="21"/>
              </w:rPr>
              <w:t>其他要求</w:t>
            </w:r>
          </w:p>
        </w:tc>
        <w:tc>
          <w:tcPr>
            <w:tcW w:w="5319" w:type="dxa"/>
            <w:tcBorders>
              <w:top w:val="single" w:color="auto" w:sz="4" w:space="0"/>
              <w:left w:val="nil"/>
              <w:bottom w:val="single" w:color="auto" w:sz="4" w:space="0"/>
              <w:right w:val="single" w:color="auto" w:sz="4" w:space="0"/>
            </w:tcBorders>
            <w:noWrap w:val="0"/>
            <w:vAlign w:val="center"/>
          </w:tcPr>
          <w:p w14:paraId="619FB523">
            <w:pPr>
              <w:widowControl/>
              <w:spacing w:line="400" w:lineRule="exact"/>
              <w:jc w:val="center"/>
              <w:rPr>
                <w:rFonts w:hint="eastAsia" w:ascii="宋体" w:hAnsi="宋体" w:cs="宋体"/>
                <w:kern w:val="0"/>
                <w:sz w:val="21"/>
                <w:szCs w:val="21"/>
                <w:lang w:val="en-US" w:eastAsia="zh-CN"/>
              </w:rPr>
            </w:pPr>
          </w:p>
        </w:tc>
        <w:tc>
          <w:tcPr>
            <w:tcW w:w="1593" w:type="dxa"/>
            <w:tcBorders>
              <w:top w:val="single" w:color="auto" w:sz="4" w:space="0"/>
              <w:left w:val="nil"/>
              <w:bottom w:val="single" w:color="auto" w:sz="4" w:space="0"/>
              <w:right w:val="single" w:color="auto" w:sz="8" w:space="0"/>
            </w:tcBorders>
            <w:noWrap w:val="0"/>
            <w:vAlign w:val="center"/>
          </w:tcPr>
          <w:p w14:paraId="37B0CDDC">
            <w:pPr>
              <w:widowControl/>
              <w:spacing w:line="400" w:lineRule="exact"/>
              <w:jc w:val="center"/>
              <w:rPr>
                <w:rFonts w:ascii="宋体" w:hAnsi="宋体" w:cs="宋体"/>
                <w:kern w:val="0"/>
                <w:sz w:val="21"/>
                <w:szCs w:val="21"/>
              </w:rPr>
            </w:pPr>
          </w:p>
        </w:tc>
      </w:tr>
      <w:tr w14:paraId="0210E503">
        <w:tblPrEx>
          <w:tblCellMar>
            <w:top w:w="0" w:type="dxa"/>
            <w:left w:w="108" w:type="dxa"/>
            <w:bottom w:w="0" w:type="dxa"/>
            <w:right w:w="108" w:type="dxa"/>
          </w:tblCellMar>
        </w:tblPrEx>
        <w:trPr>
          <w:trHeight w:val="760" w:hRule="atLeast"/>
        </w:trPr>
        <w:tc>
          <w:tcPr>
            <w:tcW w:w="832" w:type="dxa"/>
            <w:tcBorders>
              <w:top w:val="single" w:color="auto" w:sz="4" w:space="0"/>
              <w:left w:val="single" w:color="auto" w:sz="8" w:space="0"/>
              <w:bottom w:val="single" w:color="auto" w:sz="4" w:space="0"/>
              <w:right w:val="single" w:color="auto" w:sz="4" w:space="0"/>
            </w:tcBorders>
            <w:shd w:val="clear"/>
            <w:noWrap w:val="0"/>
            <w:vAlign w:val="center"/>
          </w:tcPr>
          <w:p w14:paraId="10C91691">
            <w:pPr>
              <w:widowControl/>
              <w:spacing w:line="400" w:lineRule="exact"/>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4.1</w:t>
            </w:r>
          </w:p>
        </w:tc>
        <w:tc>
          <w:tcPr>
            <w:tcW w:w="1728" w:type="dxa"/>
            <w:tcBorders>
              <w:top w:val="single" w:color="auto" w:sz="4" w:space="0"/>
              <w:left w:val="nil"/>
              <w:bottom w:val="single" w:color="auto" w:sz="4" w:space="0"/>
              <w:right w:val="single" w:color="auto" w:sz="4" w:space="0"/>
            </w:tcBorders>
            <w:shd w:val="clear"/>
            <w:noWrap w:val="0"/>
            <w:vAlign w:val="center"/>
          </w:tcPr>
          <w:p w14:paraId="0A3921A6">
            <w:pPr>
              <w:widowControl/>
              <w:spacing w:line="400" w:lineRule="exact"/>
              <w:jc w:val="center"/>
              <w:rPr>
                <w:rFonts w:hint="eastAsia" w:ascii="宋体" w:hAnsi="宋体" w:eastAsia="宋体" w:cs="宋体"/>
                <w:kern w:val="0"/>
                <w:sz w:val="21"/>
                <w:szCs w:val="21"/>
                <w:lang w:val="en-US" w:eastAsia="zh-CN" w:bidi="ar-SA"/>
              </w:rPr>
            </w:pPr>
          </w:p>
        </w:tc>
        <w:tc>
          <w:tcPr>
            <w:tcW w:w="5319" w:type="dxa"/>
            <w:tcBorders>
              <w:top w:val="single" w:color="auto" w:sz="4" w:space="0"/>
              <w:left w:val="nil"/>
              <w:bottom w:val="single" w:color="auto" w:sz="4" w:space="0"/>
              <w:right w:val="single" w:color="auto" w:sz="4" w:space="0"/>
            </w:tcBorders>
            <w:shd w:val="clear"/>
            <w:noWrap w:val="0"/>
            <w:vAlign w:val="center"/>
          </w:tcPr>
          <w:p w14:paraId="3B686AD0">
            <w:pPr>
              <w:widowControl/>
              <w:spacing w:line="400" w:lineRule="exact"/>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所供产品应与预算相符的同类产品</w:t>
            </w:r>
          </w:p>
        </w:tc>
        <w:tc>
          <w:tcPr>
            <w:tcW w:w="1593" w:type="dxa"/>
            <w:tcBorders>
              <w:top w:val="single" w:color="auto" w:sz="4" w:space="0"/>
              <w:left w:val="nil"/>
              <w:bottom w:val="single" w:color="auto" w:sz="4" w:space="0"/>
              <w:right w:val="single" w:color="auto" w:sz="8" w:space="0"/>
            </w:tcBorders>
            <w:noWrap w:val="0"/>
            <w:vAlign w:val="center"/>
          </w:tcPr>
          <w:p w14:paraId="7A5CE36A">
            <w:pPr>
              <w:widowControl/>
              <w:spacing w:line="400" w:lineRule="exact"/>
              <w:jc w:val="center"/>
              <w:rPr>
                <w:rFonts w:ascii="宋体" w:hAnsi="宋体" w:cs="宋体"/>
                <w:kern w:val="0"/>
                <w:sz w:val="21"/>
                <w:szCs w:val="21"/>
              </w:rPr>
            </w:pPr>
          </w:p>
        </w:tc>
      </w:tr>
    </w:tbl>
    <w:p w14:paraId="45BEEA2F"/>
    <w:p w14:paraId="387F3133"/>
    <w:p w14:paraId="50834F94">
      <w:bookmarkStart w:id="0" w:name="_GoBack"/>
      <w:bookmarkEnd w:id="0"/>
    </w:p>
    <w:p w14:paraId="03CAAA21">
      <w:pPr>
        <w:numPr>
          <w:ilvl w:val="0"/>
          <w:numId w:val="3"/>
        </w:numPr>
        <w:adjustRightInd w:val="0"/>
        <w:snapToGrid w:val="0"/>
        <w:spacing w:line="480" w:lineRule="exact"/>
        <w:ind w:left="0" w:firstLine="560" w:firstLineChars="200"/>
        <w:rPr>
          <w:rFonts w:ascii="黑体" w:hAnsi="黑体" w:eastAsia="黑体" w:cs="黑体"/>
        </w:rPr>
      </w:pPr>
      <w:r>
        <w:rPr>
          <w:rFonts w:hint="eastAsia" w:ascii="黑体" w:hAnsi="黑体" w:eastAsia="黑体" w:cs="黑体"/>
        </w:rPr>
        <w:t>商务需求</w:t>
      </w:r>
    </w:p>
    <w:p w14:paraId="2158C3E0">
      <w:pPr>
        <w:adjustRightInd w:val="0"/>
        <w:snapToGrid w:val="0"/>
        <w:spacing w:line="480" w:lineRule="exact"/>
        <w:ind w:firstLine="560" w:firstLineChars="200"/>
        <w:rPr>
          <w:rFonts w:hint="eastAsia" w:ascii="楷体_GB2312" w:hAnsi="楷体_GB2312" w:eastAsia="楷体_GB2312" w:cs="楷体_GB2312"/>
          <w:szCs w:val="28"/>
        </w:rPr>
      </w:pPr>
      <w:r>
        <w:rPr>
          <w:rFonts w:hint="eastAsia" w:ascii="楷体_GB2312" w:hAnsi="楷体_GB2312" w:eastAsia="楷体_GB2312" w:cs="楷体_GB2312"/>
          <w:szCs w:val="28"/>
        </w:rPr>
        <w:t>（一）实施要求</w:t>
      </w:r>
    </w:p>
    <w:p w14:paraId="6BB46F5F">
      <w:pPr>
        <w:snapToGrid w:val="0"/>
        <w:spacing w:line="480" w:lineRule="exact"/>
        <w:ind w:firstLine="560" w:firstLineChars="200"/>
        <w:jc w:val="left"/>
        <w:rPr>
          <w:rFonts w:eastAsia="仿宋_GB2312"/>
          <w:szCs w:val="28"/>
        </w:rPr>
      </w:pPr>
      <w:r>
        <w:rPr>
          <w:rFonts w:hint="eastAsia" w:eastAsia="仿宋_GB2312"/>
          <w:szCs w:val="28"/>
        </w:rPr>
        <w:t>1.实施时间：成交人应在采购合同生效后，自采购人提交订单申请不超过</w:t>
      </w:r>
      <w:r>
        <w:rPr>
          <w:rFonts w:hint="eastAsia" w:eastAsia="仿宋_GB2312"/>
          <w:szCs w:val="28"/>
          <w:u w:val="single"/>
        </w:rPr>
        <w:t>30</w:t>
      </w:r>
      <w:r>
        <w:rPr>
          <w:rFonts w:hint="eastAsia" w:eastAsia="仿宋_GB2312"/>
          <w:szCs w:val="28"/>
        </w:rPr>
        <w:t>个日历日内送货到采购人指定地点。</w:t>
      </w:r>
    </w:p>
    <w:p w14:paraId="1F05EEF9">
      <w:pPr>
        <w:snapToGrid w:val="0"/>
        <w:spacing w:line="480" w:lineRule="exact"/>
        <w:ind w:firstLine="560" w:firstLineChars="200"/>
        <w:jc w:val="left"/>
        <w:rPr>
          <w:rFonts w:eastAsia="仿宋_GB2312"/>
          <w:szCs w:val="28"/>
        </w:rPr>
      </w:pPr>
      <w:r>
        <w:rPr>
          <w:rFonts w:hint="eastAsia" w:eastAsia="仿宋_GB2312"/>
          <w:szCs w:val="28"/>
        </w:rPr>
        <w:t>2.实施地点：重庆市沙坪坝区高滩岩正街30号。</w:t>
      </w:r>
    </w:p>
    <w:p w14:paraId="18B4AB63">
      <w:pPr>
        <w:snapToGrid w:val="0"/>
        <w:spacing w:line="480" w:lineRule="exact"/>
        <w:ind w:firstLine="560" w:firstLineChars="200"/>
        <w:jc w:val="left"/>
        <w:rPr>
          <w:rFonts w:eastAsia="仿宋_GB2312"/>
          <w:szCs w:val="28"/>
        </w:rPr>
      </w:pPr>
      <w:r>
        <w:rPr>
          <w:rFonts w:hint="eastAsia" w:eastAsia="仿宋_GB2312"/>
          <w:szCs w:val="28"/>
        </w:rPr>
        <w:t>3.实施方式：成交人按照采购单位的订购数量，按需将货物送到采购人指定交货地点。</w:t>
      </w:r>
    </w:p>
    <w:p w14:paraId="01A6B6F7">
      <w:pPr>
        <w:adjustRightInd w:val="0"/>
        <w:snapToGrid w:val="0"/>
        <w:spacing w:line="480" w:lineRule="exact"/>
        <w:ind w:firstLine="560" w:firstLineChars="200"/>
        <w:rPr>
          <w:rFonts w:hint="eastAsia" w:ascii="宋体" w:hAnsi="宋体" w:eastAsia="宋体" w:cs="宋体"/>
          <w:szCs w:val="28"/>
        </w:rPr>
      </w:pPr>
      <w:r>
        <w:rPr>
          <w:rFonts w:hint="eastAsia" w:ascii="楷体_GB2312" w:hAnsi="楷体_GB2312" w:eastAsia="楷体_GB2312" w:cs="楷体_GB2312"/>
          <w:szCs w:val="28"/>
        </w:rPr>
        <w:t>（二）售后服务</w:t>
      </w:r>
    </w:p>
    <w:p w14:paraId="5626E0EE">
      <w:pPr>
        <w:adjustRightInd w:val="0"/>
        <w:snapToGrid w:val="0"/>
        <w:spacing w:line="480" w:lineRule="exact"/>
        <w:ind w:firstLine="560" w:firstLineChars="200"/>
        <w:rPr>
          <w:rFonts w:eastAsia="仿宋_GB2312"/>
          <w:szCs w:val="28"/>
        </w:rPr>
      </w:pPr>
      <w:r>
        <w:rPr>
          <w:rFonts w:hint="eastAsia" w:eastAsia="仿宋_GB2312"/>
          <w:szCs w:val="28"/>
        </w:rPr>
        <w:t>成交人负责免费包装、运输、安装、调试、培训和服务保障等。自货物验收完毕之日起，货物免费质保期2年，在免费质保期内，出现产品质量问题，采购方提出后，成交人应在2小时内响应，24小时内到达现场提供相关的维修、更换服务。提供终生维护保障，在质保期后，继续提供技术支持服务。</w:t>
      </w:r>
    </w:p>
    <w:p w14:paraId="56F1A5F4">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（三）付款方式</w:t>
      </w:r>
    </w:p>
    <w:p w14:paraId="0BE124C2">
      <w:pPr>
        <w:snapToGrid w:val="0"/>
        <w:spacing w:line="480" w:lineRule="exact"/>
        <w:ind w:firstLine="560" w:firstLineChars="200"/>
        <w:jc w:val="left"/>
        <w:rPr>
          <w:rFonts w:eastAsia="仿宋_GB2312"/>
          <w:szCs w:val="28"/>
        </w:rPr>
      </w:pPr>
      <w:r>
        <w:rPr>
          <w:rFonts w:hint="eastAsia" w:eastAsia="仿宋_GB2312"/>
          <w:szCs w:val="28"/>
        </w:rPr>
        <w:t>成交人按照采购人的订购数量供货，安装调试完毕，采购人验收合格，签字确认收货后支付合同金额的百分之九十五，余百分之五作为质保金，质保期2年，质保期满后支付剩下的百分之五。</w:t>
      </w:r>
    </w:p>
    <w:p w14:paraId="2483C97B">
      <w:pPr>
        <w:snapToGrid w:val="0"/>
        <w:spacing w:line="480" w:lineRule="exact"/>
        <w:ind w:firstLine="560" w:firstLineChars="200"/>
        <w:jc w:val="left"/>
        <w:rPr>
          <w:rFonts w:eastAsia="仿宋_GB2312"/>
          <w:szCs w:val="28"/>
        </w:rPr>
      </w:pPr>
      <w:r>
        <w:rPr>
          <w:rFonts w:hint="eastAsia" w:ascii="楷体_GB2312" w:hAnsi="楷体_GB2312" w:eastAsia="楷体_GB2312" w:cs="楷体_GB2312"/>
          <w:szCs w:val="28"/>
        </w:rPr>
        <w:t>（四）</w:t>
      </w:r>
      <w:r>
        <w:rPr>
          <w:rFonts w:hint="eastAsia" w:eastAsia="仿宋_GB2312"/>
          <w:szCs w:val="28"/>
        </w:rPr>
        <w:t>验收方式</w:t>
      </w:r>
    </w:p>
    <w:p w14:paraId="08C48916">
      <w:pPr>
        <w:snapToGrid w:val="0"/>
        <w:spacing w:line="480" w:lineRule="exact"/>
        <w:ind w:firstLine="560" w:firstLineChars="200"/>
        <w:jc w:val="left"/>
        <w:rPr>
          <w:rFonts w:hint="eastAsia" w:eastAsia="仿宋_GB2312"/>
          <w:szCs w:val="28"/>
          <w:highlight w:val="none"/>
        </w:rPr>
      </w:pPr>
      <w:r>
        <w:rPr>
          <w:rFonts w:hint="eastAsia" w:eastAsia="仿宋_GB2312"/>
          <w:szCs w:val="28"/>
        </w:rPr>
        <w:t>采购人收到货物后，</w:t>
      </w:r>
      <w:r>
        <w:rPr>
          <w:rFonts w:hint="eastAsia" w:eastAsia="仿宋_GB2312"/>
          <w:szCs w:val="28"/>
          <w:lang w:val="en-US" w:eastAsia="zh-CN"/>
        </w:rPr>
        <w:t>使用单位组织人员</w:t>
      </w:r>
      <w:r>
        <w:rPr>
          <w:rFonts w:hint="eastAsia" w:eastAsia="仿宋_GB2312"/>
          <w:szCs w:val="28"/>
        </w:rPr>
        <w:t>，按照约定参数进行验收，有权对成交人提供的货物、技术、服务提出异议，并有权要求成交人采取相关措施确保质量合格。对于验收不合格的货物，采购人有权拒收和解除采购合同，由此造成的损失由成交人承担。</w:t>
      </w:r>
    </w:p>
    <w:p w14:paraId="0DAD5D1A">
      <w:pPr>
        <w:snapToGrid w:val="0"/>
        <w:spacing w:line="480" w:lineRule="exact"/>
        <w:ind w:firstLine="560" w:firstLineChars="200"/>
        <w:jc w:val="left"/>
        <w:rPr>
          <w:rFonts w:hint="eastAsia" w:eastAsia="仿宋_GB2312"/>
          <w:szCs w:val="28"/>
        </w:rPr>
      </w:pPr>
      <w:r>
        <w:rPr>
          <w:rFonts w:hint="eastAsia" w:eastAsia="仿宋_GB2312"/>
          <w:szCs w:val="28"/>
        </w:rPr>
        <w:t>（五）知识产权</w:t>
      </w:r>
    </w:p>
    <w:p w14:paraId="044E7759">
      <w:pPr>
        <w:snapToGrid w:val="0"/>
        <w:spacing w:line="480" w:lineRule="exact"/>
        <w:ind w:firstLine="560" w:firstLineChars="200"/>
        <w:jc w:val="left"/>
        <w:rPr>
          <w:rFonts w:hint="eastAsia"/>
          <w:szCs w:val="21"/>
        </w:rPr>
      </w:pPr>
      <w:r>
        <w:rPr>
          <w:rFonts w:hint="eastAsia"/>
          <w:szCs w:val="21"/>
        </w:rPr>
        <w:t>采购人在中华人民共和国境内使用报价人提供的产品及服务时免受第三方提出的侵犯其专利权或其它知识产权的起诉。如果第三方提出侵权指控，成交人应承担由此而引起的一切法律责任和费用。</w:t>
      </w:r>
    </w:p>
    <w:p w14:paraId="58ECC96F">
      <w:pPr>
        <w:snapToGrid w:val="0"/>
        <w:spacing w:line="480" w:lineRule="exact"/>
        <w:ind w:firstLine="560" w:firstLineChars="200"/>
        <w:jc w:val="left"/>
        <w:rPr>
          <w:rFonts w:hint="eastAsia"/>
          <w:szCs w:val="21"/>
        </w:rPr>
      </w:pPr>
      <w:r>
        <w:rPr>
          <w:rFonts w:hint="eastAsia"/>
          <w:szCs w:val="21"/>
        </w:rPr>
        <w:t>本</w:t>
      </w:r>
      <w:r>
        <w:rPr>
          <w:rFonts w:hint="eastAsia"/>
          <w:szCs w:val="21"/>
          <w:lang w:eastAsia="zh-CN"/>
        </w:rPr>
        <w:t>测序</w:t>
      </w:r>
      <w:r>
        <w:rPr>
          <w:rFonts w:hint="eastAsia"/>
          <w:szCs w:val="21"/>
        </w:rPr>
        <w:t>服务项目产生的成果，包括但不限于专利、实用新型专利、著作权等为甲方所有。</w:t>
      </w:r>
    </w:p>
    <w:p w14:paraId="46A79B40">
      <w:pPr>
        <w:snapToGrid w:val="0"/>
        <w:spacing w:line="480" w:lineRule="exact"/>
        <w:ind w:firstLine="560" w:firstLineChars="200"/>
        <w:jc w:val="left"/>
        <w:rPr>
          <w:rFonts w:hint="eastAsia" w:eastAsia="仿宋_GB2312"/>
          <w:szCs w:val="28"/>
        </w:rPr>
      </w:pPr>
      <w:r>
        <w:rPr>
          <w:rFonts w:hint="eastAsia" w:eastAsia="仿宋_GB2312"/>
          <w:szCs w:val="28"/>
        </w:rPr>
        <w:t>（六）其他</w:t>
      </w:r>
    </w:p>
    <w:p w14:paraId="46287273">
      <w:pPr>
        <w:snapToGrid w:val="0"/>
        <w:spacing w:line="480" w:lineRule="exact"/>
        <w:ind w:firstLine="560" w:firstLineChars="200"/>
        <w:jc w:val="left"/>
        <w:rPr>
          <w:rFonts w:eastAsia="仿宋_GB2312"/>
          <w:szCs w:val="28"/>
        </w:rPr>
        <w:sectPr>
          <w:headerReference r:id="rId8" w:type="default"/>
          <w:footerReference r:id="rId9" w:type="default"/>
          <w:pgSz w:w="11906" w:h="16838"/>
          <w:pgMar w:top="1440" w:right="1800" w:bottom="1440" w:left="1800" w:header="851" w:footer="992" w:gutter="0"/>
          <w:cols w:space="425" w:num="1"/>
          <w:docGrid w:type="lines" w:linePitch="312" w:charSpace="0"/>
        </w:sectPr>
      </w:pPr>
      <w:r>
        <w:rPr>
          <w:rFonts w:hint="eastAsia" w:eastAsia="仿宋_GB2312"/>
          <w:szCs w:val="28"/>
        </w:rPr>
        <w:t>无。</w:t>
      </w:r>
    </w:p>
    <w:p w14:paraId="4706C53B">
      <w:pPr>
        <w:pStyle w:val="2"/>
        <w:numPr>
          <w:ilvl w:val="0"/>
          <w:numId w:val="1"/>
        </w:numPr>
        <w:jc w:val="center"/>
        <w:rPr>
          <w:rFonts w:ascii="Arial Unicode MS" w:hAnsi="Arial Unicode MS" w:eastAsia="Arial Unicode MS" w:cs="Arial Unicode MS"/>
          <w:b w:val="0"/>
          <w:bCs w:val="0"/>
          <w:szCs w:val="28"/>
        </w:rPr>
      </w:pPr>
      <w:r>
        <w:rPr>
          <w:rFonts w:hint="eastAsia" w:ascii="Arial Unicode MS" w:hAnsi="Arial Unicode MS" w:eastAsia="Arial Unicode MS" w:cs="Arial Unicode MS"/>
          <w:b w:val="0"/>
          <w:bCs w:val="0"/>
          <w:szCs w:val="28"/>
        </w:rPr>
        <w:t>报价文件（报价方使用）</w:t>
      </w:r>
    </w:p>
    <w:tbl>
      <w:tblPr>
        <w:tblStyle w:val="19"/>
        <w:tblW w:w="5001" w:type="pct"/>
        <w:tblInd w:w="0" w:type="dxa"/>
        <w:tblLayout w:type="fixed"/>
        <w:tblCellMar>
          <w:top w:w="0" w:type="dxa"/>
          <w:left w:w="108" w:type="dxa"/>
          <w:bottom w:w="0" w:type="dxa"/>
          <w:right w:w="108" w:type="dxa"/>
        </w:tblCellMar>
      </w:tblPr>
      <w:tblGrid>
        <w:gridCol w:w="1065"/>
        <w:gridCol w:w="934"/>
        <w:gridCol w:w="332"/>
        <w:gridCol w:w="842"/>
        <w:gridCol w:w="1002"/>
        <w:gridCol w:w="404"/>
        <w:gridCol w:w="997"/>
        <w:gridCol w:w="829"/>
        <w:gridCol w:w="586"/>
        <w:gridCol w:w="1533"/>
      </w:tblGrid>
      <w:tr w14:paraId="4191B741">
        <w:tblPrEx>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14:paraId="7CBC256F">
            <w:pPr>
              <w:widowControl/>
              <w:jc w:val="center"/>
              <w:textAlignment w:val="bottom"/>
              <w:rPr>
                <w:rFonts w:ascii="Arial Unicode MS" w:hAnsi="Arial Unicode MS" w:eastAsia="Arial Unicode MS" w:cs="Arial Unicode MS"/>
                <w:color w:val="000000"/>
                <w:sz w:val="48"/>
                <w:szCs w:val="48"/>
                <w:u w:val="single"/>
              </w:rPr>
            </w:pPr>
            <w:r>
              <w:rPr>
                <w:rStyle w:val="41"/>
                <w:rFonts w:hint="default"/>
                <w:sz w:val="48"/>
                <w:szCs w:val="48"/>
                <w:lang w:bidi="ar"/>
              </w:rPr>
              <w:t xml:space="preserve">    </w:t>
            </w:r>
            <w:r>
              <w:rPr>
                <w:rStyle w:val="42"/>
                <w:rFonts w:hint="default"/>
                <w:sz w:val="48"/>
                <w:szCs w:val="48"/>
                <w:lang w:bidi="ar"/>
              </w:rPr>
              <w:t>（项目名称）</w:t>
            </w:r>
            <w:r>
              <w:rPr>
                <w:rStyle w:val="41"/>
                <w:rFonts w:hint="default"/>
                <w:sz w:val="48"/>
                <w:szCs w:val="48"/>
                <w:lang w:bidi="ar"/>
              </w:rPr>
              <w:t xml:space="preserve">  </w:t>
            </w:r>
            <w:r>
              <w:rPr>
                <w:rStyle w:val="43"/>
                <w:rFonts w:hint="default"/>
                <w:sz w:val="48"/>
                <w:szCs w:val="48"/>
                <w:lang w:bidi="ar"/>
              </w:rPr>
              <w:t>项目</w:t>
            </w:r>
          </w:p>
        </w:tc>
      </w:tr>
      <w:tr w14:paraId="36CF3A57">
        <w:tblPrEx>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14:paraId="66151703">
            <w:pPr>
              <w:widowControl/>
              <w:jc w:val="center"/>
              <w:textAlignment w:val="bottom"/>
              <w:rPr>
                <w:rFonts w:ascii="Arial Unicode MS" w:hAnsi="Arial Unicode MS" w:eastAsia="Arial Unicode MS" w:cs="Arial Unicode MS"/>
                <w:color w:val="000000"/>
                <w:sz w:val="48"/>
                <w:szCs w:val="48"/>
              </w:rPr>
            </w:pPr>
            <w:r>
              <w:rPr>
                <w:rFonts w:hint="eastAsia" w:ascii="Arial Unicode MS" w:hAnsi="Arial Unicode MS" w:eastAsia="Arial Unicode MS" w:cs="Arial Unicode MS"/>
                <w:color w:val="000000"/>
                <w:kern w:val="0"/>
                <w:sz w:val="48"/>
                <w:szCs w:val="48"/>
                <w:lang w:bidi="ar"/>
              </w:rPr>
              <w:t>报价单</w:t>
            </w:r>
          </w:p>
        </w:tc>
      </w:tr>
      <w:tr w14:paraId="1C6A8C3B">
        <w:tblPrEx>
          <w:tblCellMar>
            <w:top w:w="0" w:type="dxa"/>
            <w:left w:w="108" w:type="dxa"/>
            <w:bottom w:w="0" w:type="dxa"/>
            <w:right w:w="108" w:type="dxa"/>
          </w:tblCellMar>
        </w:tblPrEx>
        <w:trPr>
          <w:trHeight w:val="746" w:hRule="atLeast"/>
        </w:trPr>
        <w:tc>
          <w:tcPr>
            <w:tcW w:w="1861" w:type="pct"/>
            <w:gridSpan w:val="4"/>
            <w:tcBorders>
              <w:top w:val="nil"/>
              <w:left w:val="nil"/>
              <w:bottom w:val="nil"/>
              <w:right w:val="nil"/>
            </w:tcBorders>
            <w:shd w:val="clear" w:color="auto" w:fill="auto"/>
            <w:noWrap/>
            <w:vAlign w:val="bottom"/>
          </w:tcPr>
          <w:p w14:paraId="418F6459">
            <w:pPr>
              <w:widowControl/>
              <w:jc w:val="center"/>
              <w:textAlignment w:val="center"/>
              <w:rPr>
                <w:rFonts w:ascii="宋体" w:hAnsi="宋体" w:cs="宋体"/>
                <w:color w:val="000000"/>
                <w:sz w:val="24"/>
                <w:szCs w:val="24"/>
              </w:rPr>
            </w:pPr>
          </w:p>
        </w:tc>
        <w:tc>
          <w:tcPr>
            <w:tcW w:w="587" w:type="pct"/>
            <w:tcBorders>
              <w:top w:val="nil"/>
              <w:left w:val="nil"/>
              <w:bottom w:val="nil"/>
              <w:right w:val="nil"/>
            </w:tcBorders>
            <w:shd w:val="clear" w:color="auto" w:fill="auto"/>
            <w:noWrap/>
            <w:vAlign w:val="bottom"/>
          </w:tcPr>
          <w:p w14:paraId="3E845D36">
            <w:pPr>
              <w:jc w:val="center"/>
              <w:rPr>
                <w:rFonts w:ascii="宋体" w:hAnsi="宋体" w:cs="宋体"/>
                <w:color w:val="000000"/>
                <w:sz w:val="24"/>
                <w:szCs w:val="24"/>
              </w:rPr>
            </w:pPr>
          </w:p>
        </w:tc>
        <w:tc>
          <w:tcPr>
            <w:tcW w:w="822" w:type="pct"/>
            <w:gridSpan w:val="2"/>
            <w:tcBorders>
              <w:top w:val="nil"/>
              <w:left w:val="nil"/>
              <w:bottom w:val="nil"/>
              <w:right w:val="nil"/>
            </w:tcBorders>
            <w:shd w:val="clear" w:color="auto" w:fill="auto"/>
            <w:noWrap/>
            <w:vAlign w:val="bottom"/>
          </w:tcPr>
          <w:p w14:paraId="28D39ADB">
            <w:pPr>
              <w:jc w:val="center"/>
              <w:rPr>
                <w:rFonts w:ascii="宋体" w:hAnsi="宋体" w:cs="宋体"/>
                <w:color w:val="000000"/>
                <w:sz w:val="24"/>
                <w:szCs w:val="24"/>
              </w:rPr>
            </w:pPr>
          </w:p>
        </w:tc>
        <w:tc>
          <w:tcPr>
            <w:tcW w:w="830" w:type="pct"/>
            <w:gridSpan w:val="2"/>
            <w:tcBorders>
              <w:top w:val="nil"/>
              <w:left w:val="nil"/>
              <w:bottom w:val="nil"/>
              <w:right w:val="nil"/>
            </w:tcBorders>
            <w:shd w:val="clear" w:color="auto" w:fill="auto"/>
            <w:noWrap/>
            <w:vAlign w:val="bottom"/>
          </w:tcPr>
          <w:p w14:paraId="1F28D6F4">
            <w:pPr>
              <w:jc w:val="center"/>
              <w:rPr>
                <w:rFonts w:ascii="宋体" w:hAnsi="宋体" w:cs="宋体"/>
                <w:color w:val="000000"/>
                <w:sz w:val="24"/>
                <w:szCs w:val="24"/>
              </w:rPr>
            </w:pPr>
          </w:p>
        </w:tc>
        <w:tc>
          <w:tcPr>
            <w:tcW w:w="898" w:type="pct"/>
            <w:tcBorders>
              <w:top w:val="nil"/>
              <w:left w:val="nil"/>
              <w:bottom w:val="nil"/>
              <w:right w:val="nil"/>
            </w:tcBorders>
            <w:shd w:val="clear" w:color="auto" w:fill="auto"/>
            <w:noWrap/>
            <w:vAlign w:val="bottom"/>
          </w:tcPr>
          <w:p w14:paraId="10387755">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单价/元</w:t>
            </w:r>
          </w:p>
        </w:tc>
      </w:tr>
      <w:tr w14:paraId="61F90DC5">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A74E9">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序号</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262A7">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名称</w:t>
            </w: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E009E">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计量单位</w:t>
            </w: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61B70">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数量</w:t>
            </w: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AEC0E">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（含税）金额</w:t>
            </w:r>
          </w:p>
        </w:tc>
      </w:tr>
      <w:tr w14:paraId="13992839">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488C2">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DE0C3">
            <w:pPr>
              <w:jc w:val="center"/>
              <w:rPr>
                <w:rFonts w:ascii="宋体" w:hAnsi="宋体" w:cs="宋体"/>
                <w:color w:val="000000"/>
                <w:sz w:val="24"/>
                <w:szCs w:val="24"/>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73610">
            <w:pPr>
              <w:jc w:val="center"/>
              <w:rPr>
                <w:rFonts w:ascii="宋体" w:hAnsi="宋体" w:cs="宋体"/>
                <w:color w:val="000000"/>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AF3CB">
            <w:pPr>
              <w:jc w:val="center"/>
              <w:rPr>
                <w:rFonts w:ascii="宋体" w:hAnsi="宋体" w:cs="宋体"/>
                <w:color w:val="000000"/>
                <w:sz w:val="24"/>
                <w:szCs w:val="24"/>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199C9">
            <w:pPr>
              <w:jc w:val="center"/>
              <w:rPr>
                <w:rFonts w:ascii="宋体" w:hAnsi="宋体" w:cs="宋体"/>
                <w:color w:val="000000"/>
                <w:sz w:val="24"/>
                <w:szCs w:val="24"/>
              </w:rPr>
            </w:pPr>
          </w:p>
        </w:tc>
      </w:tr>
      <w:tr w14:paraId="351411B5">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A560E">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A9815D">
            <w:pPr>
              <w:jc w:val="left"/>
              <w:rPr>
                <w:rFonts w:ascii="宋体" w:hAnsi="宋体" w:cs="宋体"/>
                <w:color w:val="000000"/>
                <w:sz w:val="24"/>
                <w:szCs w:val="24"/>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2D0AD">
            <w:pPr>
              <w:jc w:val="center"/>
              <w:rPr>
                <w:rFonts w:ascii="宋体" w:hAnsi="宋体" w:cs="宋体"/>
                <w:color w:val="000000"/>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643D6">
            <w:pPr>
              <w:jc w:val="center"/>
              <w:rPr>
                <w:rFonts w:ascii="宋体" w:hAnsi="宋体" w:cs="宋体"/>
                <w:color w:val="000000"/>
                <w:sz w:val="24"/>
                <w:szCs w:val="24"/>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B98C0">
            <w:pPr>
              <w:jc w:val="center"/>
              <w:rPr>
                <w:rFonts w:ascii="宋体" w:hAnsi="宋体" w:cs="宋体"/>
                <w:color w:val="000000"/>
                <w:sz w:val="24"/>
                <w:szCs w:val="24"/>
              </w:rPr>
            </w:pPr>
          </w:p>
        </w:tc>
      </w:tr>
      <w:tr w14:paraId="2A7A9218">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CDB0C">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343229">
            <w:pPr>
              <w:jc w:val="left"/>
              <w:rPr>
                <w:rFonts w:ascii="宋体" w:hAnsi="宋体" w:cs="宋体"/>
                <w:color w:val="000000"/>
                <w:sz w:val="24"/>
                <w:szCs w:val="24"/>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E7B7E">
            <w:pPr>
              <w:jc w:val="center"/>
              <w:rPr>
                <w:rFonts w:ascii="宋体" w:hAnsi="宋体" w:cs="宋体"/>
                <w:color w:val="000000"/>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BF1A3">
            <w:pPr>
              <w:jc w:val="center"/>
              <w:rPr>
                <w:rFonts w:ascii="宋体" w:hAnsi="宋体" w:cs="宋体"/>
                <w:color w:val="000000"/>
                <w:sz w:val="24"/>
                <w:szCs w:val="24"/>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11374">
            <w:pPr>
              <w:jc w:val="center"/>
              <w:rPr>
                <w:rFonts w:ascii="宋体" w:hAnsi="宋体" w:cs="宋体"/>
                <w:color w:val="000000"/>
                <w:sz w:val="24"/>
                <w:szCs w:val="24"/>
              </w:rPr>
            </w:pPr>
          </w:p>
        </w:tc>
      </w:tr>
      <w:tr w14:paraId="5C4F9C65">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AE9F1">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合计</w:t>
            </w:r>
          </w:p>
        </w:tc>
        <w:tc>
          <w:tcPr>
            <w:tcW w:w="4375"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0D881">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报价总价（人民币大写）：            （小写）¥：</w:t>
            </w:r>
          </w:p>
        </w:tc>
      </w:tr>
      <w:tr w14:paraId="02260CAE">
        <w:tblPrEx>
          <w:tblCellMar>
            <w:top w:w="0" w:type="dxa"/>
            <w:left w:w="108" w:type="dxa"/>
            <w:bottom w:w="0" w:type="dxa"/>
            <w:right w:w="108" w:type="dxa"/>
          </w:tblCellMar>
        </w:tblPrEx>
        <w:trPr>
          <w:trHeight w:val="737" w:hRule="atLeast"/>
        </w:trPr>
        <w:tc>
          <w:tcPr>
            <w:tcW w:w="136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491DF">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采购需求响应</w:t>
            </w:r>
          </w:p>
        </w:tc>
        <w:tc>
          <w:tcPr>
            <w:tcW w:w="3632"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33D04">
            <w:pPr>
              <w:widowControl/>
              <w:jc w:val="left"/>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承诺满足询价文件全部技术与商务需求。</w:t>
            </w:r>
          </w:p>
        </w:tc>
      </w:tr>
      <w:tr w14:paraId="158CDE0E">
        <w:tblPrEx>
          <w:tblCellMar>
            <w:top w:w="0" w:type="dxa"/>
            <w:left w:w="108" w:type="dxa"/>
            <w:bottom w:w="0" w:type="dxa"/>
            <w:right w:w="108" w:type="dxa"/>
          </w:tblCellMar>
        </w:tblPrEx>
        <w:trPr>
          <w:trHeight w:val="430" w:hRule="atLeast"/>
        </w:trPr>
        <w:tc>
          <w:tcPr>
            <w:tcW w:w="1861" w:type="pct"/>
            <w:gridSpan w:val="4"/>
            <w:tcBorders>
              <w:top w:val="nil"/>
              <w:left w:val="nil"/>
              <w:bottom w:val="nil"/>
              <w:right w:val="nil"/>
            </w:tcBorders>
            <w:shd w:val="clear" w:color="auto" w:fill="auto"/>
            <w:noWrap/>
            <w:vAlign w:val="center"/>
          </w:tcPr>
          <w:p w14:paraId="5967B22E">
            <w:pPr>
              <w:jc w:val="center"/>
              <w:rPr>
                <w:rFonts w:ascii="宋体" w:hAnsi="宋体" w:cs="宋体"/>
                <w:color w:val="000000"/>
                <w:sz w:val="24"/>
                <w:szCs w:val="24"/>
              </w:rPr>
            </w:pPr>
          </w:p>
        </w:tc>
        <w:tc>
          <w:tcPr>
            <w:tcW w:w="587" w:type="pct"/>
            <w:tcBorders>
              <w:top w:val="nil"/>
              <w:left w:val="nil"/>
              <w:bottom w:val="nil"/>
              <w:right w:val="nil"/>
            </w:tcBorders>
            <w:shd w:val="clear" w:color="auto" w:fill="auto"/>
            <w:noWrap/>
            <w:vAlign w:val="center"/>
          </w:tcPr>
          <w:p w14:paraId="08EE32BE">
            <w:pPr>
              <w:jc w:val="center"/>
              <w:rPr>
                <w:rFonts w:ascii="宋体" w:hAnsi="宋体" w:cs="宋体"/>
                <w:color w:val="000000"/>
                <w:sz w:val="24"/>
                <w:szCs w:val="24"/>
              </w:rPr>
            </w:pPr>
          </w:p>
        </w:tc>
        <w:tc>
          <w:tcPr>
            <w:tcW w:w="822" w:type="pct"/>
            <w:gridSpan w:val="2"/>
            <w:tcBorders>
              <w:top w:val="nil"/>
              <w:left w:val="nil"/>
              <w:bottom w:val="nil"/>
              <w:right w:val="nil"/>
            </w:tcBorders>
            <w:shd w:val="clear" w:color="auto" w:fill="auto"/>
            <w:noWrap/>
            <w:vAlign w:val="center"/>
          </w:tcPr>
          <w:p w14:paraId="3135D918">
            <w:pPr>
              <w:jc w:val="center"/>
              <w:rPr>
                <w:rFonts w:ascii="宋体" w:hAnsi="宋体" w:cs="宋体"/>
                <w:color w:val="000000"/>
                <w:sz w:val="24"/>
                <w:szCs w:val="24"/>
              </w:rPr>
            </w:pPr>
          </w:p>
        </w:tc>
        <w:tc>
          <w:tcPr>
            <w:tcW w:w="830" w:type="pct"/>
            <w:gridSpan w:val="2"/>
            <w:tcBorders>
              <w:top w:val="nil"/>
              <w:left w:val="nil"/>
              <w:bottom w:val="nil"/>
              <w:right w:val="nil"/>
            </w:tcBorders>
            <w:shd w:val="clear" w:color="auto" w:fill="auto"/>
            <w:noWrap/>
            <w:vAlign w:val="center"/>
          </w:tcPr>
          <w:p w14:paraId="79BDB3F8">
            <w:pPr>
              <w:jc w:val="center"/>
              <w:rPr>
                <w:rFonts w:ascii="宋体" w:hAnsi="宋体" w:cs="宋体"/>
                <w:color w:val="000000"/>
                <w:sz w:val="24"/>
                <w:szCs w:val="24"/>
              </w:rPr>
            </w:pPr>
          </w:p>
        </w:tc>
        <w:tc>
          <w:tcPr>
            <w:tcW w:w="898" w:type="pct"/>
            <w:tcBorders>
              <w:top w:val="nil"/>
              <w:left w:val="nil"/>
              <w:bottom w:val="nil"/>
              <w:right w:val="nil"/>
            </w:tcBorders>
            <w:shd w:val="clear" w:color="auto" w:fill="auto"/>
            <w:noWrap/>
            <w:vAlign w:val="center"/>
          </w:tcPr>
          <w:p w14:paraId="1E598301">
            <w:pPr>
              <w:jc w:val="center"/>
              <w:rPr>
                <w:rFonts w:ascii="宋体" w:hAnsi="宋体" w:cs="宋体"/>
                <w:color w:val="000000"/>
                <w:sz w:val="24"/>
                <w:szCs w:val="24"/>
              </w:rPr>
            </w:pPr>
          </w:p>
        </w:tc>
      </w:tr>
      <w:tr w14:paraId="4115B16A">
        <w:tblPrEx>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14:paraId="34086682">
            <w:pPr>
              <w:widowControl/>
              <w:jc w:val="center"/>
              <w:textAlignment w:val="bottom"/>
              <w:rPr>
                <w:rFonts w:ascii="宋体" w:hAnsi="宋体" w:cs="宋体"/>
                <w:color w:val="000000"/>
                <w:kern w:val="0"/>
                <w:sz w:val="24"/>
                <w:szCs w:val="24"/>
                <w:lang w:bidi="ar"/>
              </w:rPr>
            </w:pPr>
            <w:r>
              <w:rPr>
                <w:rFonts w:hint="eastAsia" w:ascii="宋体" w:hAnsi="宋体" w:cs="宋体"/>
                <w:color w:val="000000"/>
                <w:kern w:val="0"/>
                <w:sz w:val="24"/>
                <w:szCs w:val="24"/>
                <w:lang w:bidi="ar"/>
              </w:rPr>
              <w:t>报价人名称：</w:t>
            </w:r>
          </w:p>
          <w:p w14:paraId="1ED7D7F8">
            <w:pPr>
              <w:widowControl/>
              <w:jc w:val="center"/>
              <w:textAlignment w:val="bottom"/>
              <w:rPr>
                <w:rFonts w:ascii="宋体" w:hAnsi="宋体" w:cs="宋体"/>
                <w:color w:val="000000"/>
                <w:kern w:val="0"/>
                <w:sz w:val="24"/>
                <w:szCs w:val="24"/>
                <w:lang w:bidi="ar"/>
              </w:rPr>
            </w:pPr>
            <w:r>
              <w:rPr>
                <w:rFonts w:hint="eastAsia" w:ascii="宋体" w:hAnsi="宋体" w:cs="宋体"/>
                <w:color w:val="000000"/>
                <w:kern w:val="0"/>
                <w:sz w:val="24"/>
                <w:szCs w:val="24"/>
                <w:lang w:bidi="ar"/>
              </w:rPr>
              <w:t>（盖章）</w:t>
            </w:r>
          </w:p>
        </w:tc>
        <w:tc>
          <w:tcPr>
            <w:tcW w:w="3827" w:type="pct"/>
            <w:gridSpan w:val="8"/>
            <w:tcBorders>
              <w:top w:val="nil"/>
              <w:left w:val="nil"/>
              <w:bottom w:val="single" w:color="000000" w:sz="4" w:space="0"/>
              <w:right w:val="nil"/>
            </w:tcBorders>
            <w:shd w:val="clear" w:color="auto" w:fill="auto"/>
            <w:noWrap/>
            <w:vAlign w:val="bottom"/>
          </w:tcPr>
          <w:p w14:paraId="04AE8088">
            <w:pPr>
              <w:widowControl/>
              <w:jc w:val="center"/>
              <w:textAlignment w:val="bottom"/>
              <w:rPr>
                <w:rFonts w:ascii="宋体" w:hAnsi="宋体" w:cs="宋体"/>
                <w:color w:val="000000"/>
                <w:sz w:val="24"/>
                <w:szCs w:val="24"/>
              </w:rPr>
            </w:pPr>
          </w:p>
        </w:tc>
      </w:tr>
      <w:tr w14:paraId="6754A925">
        <w:tblPrEx>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14:paraId="2552D86D">
            <w:pPr>
              <w:widowControl/>
              <w:jc w:val="center"/>
              <w:textAlignment w:val="bottom"/>
              <w:rPr>
                <w:sz w:val="24"/>
                <w:szCs w:val="18"/>
              </w:rPr>
            </w:pPr>
            <w:r>
              <w:rPr>
                <w:rFonts w:hint="eastAsia"/>
                <w:sz w:val="24"/>
                <w:szCs w:val="18"/>
              </w:rPr>
              <w:t>法定代表人或其授权代表：</w:t>
            </w:r>
          </w:p>
          <w:p w14:paraId="01490165">
            <w:pPr>
              <w:pStyle w:val="18"/>
              <w:jc w:val="center"/>
            </w:pPr>
            <w:r>
              <w:rPr>
                <w:rFonts w:hint="eastAsia"/>
                <w:sz w:val="24"/>
                <w:szCs w:val="22"/>
              </w:rPr>
              <w:t>（签字或盖章）</w:t>
            </w:r>
          </w:p>
        </w:tc>
        <w:tc>
          <w:tcPr>
            <w:tcW w:w="3827" w:type="pct"/>
            <w:gridSpan w:val="8"/>
            <w:tcBorders>
              <w:top w:val="nil"/>
              <w:left w:val="nil"/>
              <w:bottom w:val="single" w:color="000000" w:sz="4" w:space="0"/>
              <w:right w:val="nil"/>
            </w:tcBorders>
            <w:shd w:val="clear" w:color="auto" w:fill="auto"/>
            <w:noWrap/>
            <w:vAlign w:val="bottom"/>
          </w:tcPr>
          <w:p w14:paraId="5D2D86AE">
            <w:pPr>
              <w:widowControl/>
              <w:jc w:val="center"/>
              <w:textAlignment w:val="bottom"/>
              <w:rPr>
                <w:rFonts w:ascii="宋体" w:hAnsi="宋体" w:cs="宋体"/>
                <w:color w:val="000000"/>
                <w:sz w:val="24"/>
                <w:szCs w:val="24"/>
              </w:rPr>
            </w:pPr>
          </w:p>
        </w:tc>
      </w:tr>
      <w:tr w14:paraId="5239A2E5">
        <w:tblPrEx>
          <w:tblCellMar>
            <w:top w:w="0" w:type="dxa"/>
            <w:left w:w="108" w:type="dxa"/>
            <w:bottom w:w="0" w:type="dxa"/>
            <w:right w:w="108" w:type="dxa"/>
          </w:tblCellMar>
        </w:tblPrEx>
        <w:trPr>
          <w:trHeight w:val="1225" w:hRule="atLeast"/>
        </w:trPr>
        <w:tc>
          <w:tcPr>
            <w:tcW w:w="2449" w:type="pct"/>
            <w:gridSpan w:val="5"/>
            <w:tcBorders>
              <w:top w:val="nil"/>
              <w:left w:val="nil"/>
              <w:bottom w:val="nil"/>
              <w:right w:val="nil"/>
            </w:tcBorders>
            <w:shd w:val="clear" w:color="auto" w:fill="auto"/>
            <w:noWrap/>
            <w:vAlign w:val="bottom"/>
          </w:tcPr>
          <w:p w14:paraId="5CD0F114">
            <w:pPr>
              <w:widowControl/>
              <w:jc w:val="right"/>
              <w:textAlignment w:val="bottom"/>
              <w:rPr>
                <w:rFonts w:ascii="宋体" w:hAnsi="宋体" w:cs="宋体"/>
                <w:color w:val="000000"/>
                <w:sz w:val="24"/>
                <w:szCs w:val="24"/>
              </w:rPr>
            </w:pPr>
            <w:r>
              <w:rPr>
                <w:rFonts w:hint="eastAsia" w:ascii="宋体" w:hAnsi="宋体" w:cs="宋体"/>
                <w:color w:val="000000"/>
                <w:kern w:val="0"/>
                <w:sz w:val="24"/>
                <w:szCs w:val="24"/>
                <w:lang w:bidi="ar"/>
              </w:rPr>
              <w:t>报价日期：</w:t>
            </w:r>
          </w:p>
        </w:tc>
        <w:tc>
          <w:tcPr>
            <w:tcW w:w="2550" w:type="pct"/>
            <w:gridSpan w:val="5"/>
            <w:tcBorders>
              <w:top w:val="nil"/>
              <w:left w:val="nil"/>
              <w:bottom w:val="nil"/>
              <w:right w:val="nil"/>
            </w:tcBorders>
            <w:shd w:val="clear" w:color="auto" w:fill="auto"/>
            <w:noWrap/>
            <w:vAlign w:val="bottom"/>
          </w:tcPr>
          <w:p w14:paraId="38545E51">
            <w:pPr>
              <w:widowControl/>
              <w:jc w:val="left"/>
              <w:textAlignment w:val="bottom"/>
              <w:rPr>
                <w:rFonts w:ascii="宋体" w:hAnsi="宋体" w:cs="宋体"/>
                <w:color w:val="000000"/>
                <w:sz w:val="24"/>
                <w:szCs w:val="24"/>
              </w:rPr>
            </w:pPr>
            <w:r>
              <w:rPr>
                <w:rFonts w:hint="eastAsia" w:ascii="宋体" w:hAnsi="宋体" w:cs="宋体"/>
                <w:color w:val="000000"/>
                <w:kern w:val="0"/>
                <w:sz w:val="24"/>
                <w:szCs w:val="24"/>
                <w:lang w:bidi="ar"/>
              </w:rPr>
              <w:t xml:space="preserve">    年   月   日</w:t>
            </w:r>
          </w:p>
        </w:tc>
      </w:tr>
    </w:tbl>
    <w:p w14:paraId="7FA6B3F0">
      <w:pPr>
        <w:widowControl/>
        <w:jc w:val="left"/>
        <w:sectPr>
          <w:pgSz w:w="11906" w:h="16838"/>
          <w:pgMar w:top="1440" w:right="1800" w:bottom="1440" w:left="1800" w:header="851" w:footer="992" w:gutter="0"/>
          <w:cols w:space="425" w:num="1"/>
          <w:docGrid w:type="lines" w:linePitch="312" w:charSpace="0"/>
        </w:sectPr>
      </w:pPr>
    </w:p>
    <w:p w14:paraId="21EB6A98">
      <w:pPr>
        <w:widowControl/>
        <w:jc w:val="center"/>
        <w:textAlignment w:val="bottom"/>
        <w:rPr>
          <w:rFonts w:ascii="Arial Unicode MS" w:hAnsi="Arial Unicode MS" w:eastAsia="Arial Unicode MS" w:cs="Arial Unicode MS"/>
          <w:color w:val="000000"/>
          <w:kern w:val="0"/>
          <w:sz w:val="48"/>
          <w:szCs w:val="48"/>
          <w:lang w:bidi="ar"/>
        </w:rPr>
      </w:pPr>
      <w:r>
        <w:rPr>
          <w:rFonts w:hint="eastAsia" w:ascii="Arial Unicode MS" w:hAnsi="Arial Unicode MS" w:eastAsia="Arial Unicode MS" w:cs="Arial Unicode MS"/>
          <w:color w:val="000000"/>
          <w:kern w:val="0"/>
          <w:sz w:val="48"/>
          <w:szCs w:val="48"/>
          <w:lang w:bidi="ar"/>
        </w:rPr>
        <w:t>营业执照复印件并加盖鲜章</w:t>
      </w:r>
    </w:p>
    <w:p w14:paraId="53E29245">
      <w:pPr>
        <w:ind w:firstLine="640" w:firstLineChars="200"/>
        <w:rPr>
          <w:rFonts w:eastAsia="楷体_GB2312"/>
          <w:sz w:val="32"/>
          <w:szCs w:val="32"/>
        </w:rPr>
      </w:pPr>
    </w:p>
    <w:p w14:paraId="2EE1B519">
      <w:pPr>
        <w:widowControl/>
        <w:jc w:val="center"/>
        <w:textAlignment w:val="bottom"/>
        <w:rPr>
          <w:rFonts w:ascii="Arial Unicode MS" w:hAnsi="Arial Unicode MS" w:eastAsia="Arial Unicode MS" w:cs="Arial Unicode MS"/>
          <w:color w:val="000000"/>
          <w:kern w:val="0"/>
          <w:sz w:val="48"/>
          <w:szCs w:val="48"/>
          <w:lang w:bidi="ar"/>
        </w:rPr>
        <w:sectPr>
          <w:pgSz w:w="11906" w:h="16838"/>
          <w:pgMar w:top="1440" w:right="1800" w:bottom="1440" w:left="1800" w:header="851" w:footer="992" w:gutter="0"/>
          <w:cols w:space="425" w:num="1"/>
          <w:docGrid w:type="lines" w:linePitch="312" w:charSpace="0"/>
        </w:sectPr>
      </w:pPr>
    </w:p>
    <w:p w14:paraId="4A5C4400">
      <w:pPr>
        <w:widowControl/>
        <w:jc w:val="center"/>
        <w:textAlignment w:val="bottom"/>
        <w:rPr>
          <w:rFonts w:ascii="Arial Unicode MS" w:hAnsi="Arial Unicode MS" w:eastAsia="Arial Unicode MS" w:cs="Arial Unicode MS"/>
          <w:color w:val="000000"/>
          <w:kern w:val="0"/>
          <w:sz w:val="48"/>
          <w:szCs w:val="48"/>
          <w:lang w:bidi="ar"/>
        </w:rPr>
      </w:pPr>
      <w:r>
        <w:rPr>
          <w:rFonts w:hint="eastAsia" w:ascii="Arial Unicode MS" w:hAnsi="Arial Unicode MS" w:eastAsia="Arial Unicode MS" w:cs="Arial Unicode MS"/>
          <w:color w:val="000000"/>
          <w:kern w:val="0"/>
          <w:sz w:val="48"/>
          <w:szCs w:val="48"/>
          <w:lang w:bidi="ar"/>
        </w:rPr>
        <w:t>法定代表人资格证明书</w:t>
      </w:r>
    </w:p>
    <w:p w14:paraId="7C04A3F8">
      <w:pPr>
        <w:ind w:firstLine="640" w:firstLineChars="200"/>
        <w:rPr>
          <w:rFonts w:eastAsia="楷体_GB2312"/>
          <w:sz w:val="32"/>
          <w:szCs w:val="32"/>
        </w:rPr>
      </w:pPr>
    </w:p>
    <w:p w14:paraId="124E6ABA">
      <w:pPr>
        <w:ind w:firstLine="640" w:firstLineChars="200"/>
        <w:rPr>
          <w:rFonts w:eastAsia="仿宋_GB2312"/>
          <w:sz w:val="32"/>
          <w:szCs w:val="32"/>
        </w:rPr>
      </w:pPr>
      <w:r>
        <w:rPr>
          <w:rFonts w:hint="eastAsia" w:eastAsia="仿宋_GB2312"/>
          <w:sz w:val="32"/>
          <w:szCs w:val="32"/>
          <w:u w:val="single"/>
        </w:rPr>
        <w:t xml:space="preserve">   （法定代表人姓名）   </w:t>
      </w:r>
      <w:r>
        <w:rPr>
          <w:rFonts w:hint="eastAsia" w:eastAsia="仿宋_GB2312"/>
          <w:sz w:val="32"/>
          <w:szCs w:val="32"/>
        </w:rPr>
        <w:t>系</w:t>
      </w:r>
      <w:r>
        <w:rPr>
          <w:rFonts w:hint="eastAsia" w:eastAsia="仿宋_GB2312"/>
          <w:sz w:val="32"/>
          <w:szCs w:val="32"/>
          <w:u w:val="single"/>
        </w:rPr>
        <w:t xml:space="preserve">   （报价人全称）   </w:t>
      </w:r>
      <w:r>
        <w:rPr>
          <w:rFonts w:hint="eastAsia" w:eastAsia="仿宋_GB2312"/>
          <w:sz w:val="32"/>
          <w:szCs w:val="32"/>
        </w:rPr>
        <w:t>的法定代表人。</w:t>
      </w:r>
    </w:p>
    <w:p w14:paraId="42C2C607">
      <w:pPr>
        <w:ind w:firstLine="640" w:firstLineChars="200"/>
        <w:rPr>
          <w:rFonts w:eastAsia="仿宋_GB2312"/>
          <w:sz w:val="32"/>
          <w:szCs w:val="32"/>
        </w:rPr>
      </w:pPr>
    </w:p>
    <w:p w14:paraId="341BAA27">
      <w:pPr>
        <w:ind w:firstLine="640" w:firstLineChars="200"/>
        <w:rPr>
          <w:rFonts w:eastAsia="仿宋_GB2312"/>
          <w:sz w:val="32"/>
          <w:szCs w:val="32"/>
        </w:rPr>
      </w:pPr>
      <w:r>
        <w:rPr>
          <w:rFonts w:hint="eastAsia" w:eastAsia="仿宋_GB2312"/>
          <w:sz w:val="32"/>
          <w:szCs w:val="32"/>
        </w:rPr>
        <w:t>特此证明</w:t>
      </w:r>
    </w:p>
    <w:p w14:paraId="68AE5606">
      <w:pPr>
        <w:rPr>
          <w:szCs w:val="28"/>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2881630</wp:posOffset>
                </wp:positionH>
                <wp:positionV relativeFrom="paragraph">
                  <wp:posOffset>131445</wp:posOffset>
                </wp:positionV>
                <wp:extent cx="2655570" cy="1319530"/>
                <wp:effectExtent l="4445" t="4445" r="6985" b="1714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a:effectLst/>
                      </wps:spPr>
                      <wps:txbx>
                        <w:txbxContent>
                          <w:p w14:paraId="2D430836">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14:paraId="0646CDBD">
                            <w:pPr>
                              <w:jc w:val="center"/>
                              <w:rPr>
                                <w:rFonts w:ascii="仿宋_GB2312" w:hAnsi="宋体" w:eastAsia="仿宋_GB2312"/>
                                <w:sz w:val="32"/>
                                <w:szCs w:val="32"/>
                              </w:rPr>
                            </w:pPr>
                            <w:r>
                              <w:rPr>
                                <w:rFonts w:hint="eastAsia" w:ascii="仿宋_GB2312" w:hAnsi="宋体" w:eastAsia="仿宋_GB2312"/>
                                <w:sz w:val="32"/>
                                <w:szCs w:val="32"/>
                              </w:rPr>
                              <w:t>（国徽面）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9pt;margin-top:10.35pt;height:103.9pt;width:209.1pt;z-index:251659264;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HNamg1wAAAAoB&#10;AAAPAAAAAAAAAAEAIAAAACIAAABkcnMvZG93bnJldi54bWxQSwECFAAUAAAACACHTuJA7Cw8a1UC&#10;AACwBAAADgAAAAAAAAABACAAAAAmAQAAZHJzL2Uyb0RvYy54bWxQSwUGAAAAAAYABgBZAQAA7QUA&#10;AAAA&#10;">
                <v:fill on="t" focussize="0,0"/>
                <v:stroke color="#000000" miterlimit="8" joinstyle="miter" dashstyle="dash"/>
                <v:imagedata o:title=""/>
                <o:lock v:ext="edit" aspectratio="f"/>
                <v:textbox>
                  <w:txbxContent>
                    <w:p w14:paraId="2D430836">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14:paraId="0646CDBD">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sz w:val="24"/>
          <w:szCs w:val="24"/>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131445</wp:posOffset>
                </wp:positionV>
                <wp:extent cx="2623820" cy="1319530"/>
                <wp:effectExtent l="4445" t="4445" r="8255" b="1714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842"/>
                        </a:xfrm>
                        <a:prstGeom prst="rect">
                          <a:avLst/>
                        </a:prstGeom>
                        <a:solidFill>
                          <a:srgbClr val="FFFFFF"/>
                        </a:solidFill>
                        <a:ln w="9525">
                          <a:solidFill>
                            <a:srgbClr val="000000"/>
                          </a:solidFill>
                          <a:prstDash val="dash"/>
                          <a:miter lim="800000"/>
                        </a:ln>
                        <a:effectLst/>
                      </wps:spPr>
                      <wps:txbx>
                        <w:txbxContent>
                          <w:p w14:paraId="7AF52789">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14:paraId="0EF6EE1A">
                            <w:pPr>
                              <w:jc w:val="center"/>
                              <w:rPr>
                                <w:rFonts w:ascii="仿宋_GB2312" w:eastAsia="仿宋_GB2312"/>
                                <w:sz w:val="32"/>
                                <w:szCs w:val="32"/>
                              </w:rPr>
                            </w:pPr>
                            <w:r>
                              <w:rPr>
                                <w:rFonts w:hint="eastAsia" w:ascii="仿宋_GB2312" w:hAnsi="宋体" w:eastAsia="仿宋_GB2312"/>
                                <w:sz w:val="32"/>
                                <w:szCs w:val="32"/>
                              </w:rPr>
                              <w:t>（人像面）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1pt;margin-top:10.35pt;height:103.9pt;width:206.6pt;z-index:251660288;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D4EQTDVAAAACAEA&#10;AA8AAAAAAAAAAQAgAAAAIgAAAGRycy9kb3ducmV2LnhtbFBLAQIUABQAAAAIAIdO4kBuZZNSVgIA&#10;ALAEAAAOAAAAAAAAAAEAIAAAACQBAABkcnMvZTJvRG9jLnhtbFBLBQYAAAAABgAGAFkBAADsBQAA&#10;AAA=&#10;">
                <v:fill on="t" focussize="0,0"/>
                <v:stroke color="#000000" miterlimit="8" joinstyle="miter" dashstyle="dash"/>
                <v:imagedata o:title=""/>
                <o:lock v:ext="edit" aspectratio="f"/>
                <v:textbox>
                  <w:txbxContent>
                    <w:p w14:paraId="7AF52789">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14:paraId="0EF6EE1A">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14:paraId="5A2695F9">
      <w:pPr>
        <w:rPr>
          <w:szCs w:val="28"/>
        </w:rPr>
      </w:pPr>
    </w:p>
    <w:p w14:paraId="65DDC29E">
      <w:pPr>
        <w:rPr>
          <w:szCs w:val="28"/>
        </w:rPr>
      </w:pPr>
    </w:p>
    <w:p w14:paraId="707D6D59">
      <w:pPr>
        <w:rPr>
          <w:szCs w:val="28"/>
        </w:rPr>
      </w:pPr>
    </w:p>
    <w:p w14:paraId="2755384B">
      <w:pPr>
        <w:rPr>
          <w:szCs w:val="28"/>
        </w:rPr>
      </w:pPr>
    </w:p>
    <w:p w14:paraId="6EC1FB0B">
      <w:pPr>
        <w:rPr>
          <w:kern w:val="0"/>
          <w:szCs w:val="28"/>
        </w:rPr>
      </w:pPr>
    </w:p>
    <w:p w14:paraId="2AC1BDEA">
      <w:pPr>
        <w:pStyle w:val="18"/>
        <w:rPr>
          <w:szCs w:val="28"/>
        </w:rPr>
      </w:pPr>
    </w:p>
    <w:p w14:paraId="40A96D37">
      <w:pPr>
        <w:rPr>
          <w:kern w:val="0"/>
          <w:szCs w:val="28"/>
        </w:rPr>
      </w:pPr>
    </w:p>
    <w:p w14:paraId="2054F707">
      <w:pPr>
        <w:pStyle w:val="18"/>
      </w:pPr>
    </w:p>
    <w:p w14:paraId="2AA3CE43">
      <w:pPr>
        <w:adjustRightInd w:val="0"/>
        <w:snapToGrid w:val="0"/>
        <w:spacing w:line="579" w:lineRule="exact"/>
        <w:ind w:left="2520" w:leftChars="900" w:firstLine="640" w:firstLineChars="200"/>
        <w:rPr>
          <w:rFonts w:ascii="仿宋_GB2312" w:hAnsi="仿宋" w:eastAsia="仿宋_GB2312"/>
          <w:kern w:val="0"/>
          <w:sz w:val="32"/>
          <w:szCs w:val="32"/>
        </w:rPr>
      </w:pPr>
      <w:r>
        <w:rPr>
          <w:rFonts w:hint="eastAsia" w:ascii="仿宋_GB2312" w:hAnsi="仿宋" w:eastAsia="仿宋_GB2312"/>
          <w:kern w:val="0"/>
          <w:sz w:val="32"/>
          <w:szCs w:val="32"/>
        </w:rPr>
        <w:t>报价人全称：</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（盖章）</w:t>
      </w:r>
    </w:p>
    <w:p w14:paraId="703B1945">
      <w:pPr>
        <w:adjustRightInd w:val="0"/>
        <w:snapToGrid w:val="0"/>
        <w:spacing w:line="579" w:lineRule="exact"/>
        <w:ind w:left="2520" w:leftChars="900" w:firstLine="640" w:firstLineChars="200"/>
      </w:pPr>
      <w:r>
        <w:rPr>
          <w:rFonts w:hint="eastAsia" w:ascii="仿宋_GB2312" w:hAnsi="仿宋" w:eastAsia="仿宋_GB2312"/>
          <w:kern w:val="0"/>
          <w:sz w:val="32"/>
          <w:szCs w:val="32"/>
        </w:rPr>
        <w:t>日期：</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日</w:t>
      </w:r>
    </w:p>
    <w:p w14:paraId="5122D698">
      <w:pPr>
        <w:ind w:firstLine="5600" w:firstLineChars="1750"/>
        <w:rPr>
          <w:rFonts w:eastAsia="仿宋_GB2312"/>
          <w:kern w:val="0"/>
          <w:sz w:val="32"/>
          <w:szCs w:val="32"/>
        </w:rPr>
      </w:pPr>
    </w:p>
    <w:p w14:paraId="0E3DA624">
      <w:pPr>
        <w:rPr>
          <w:kern w:val="0"/>
          <w:sz w:val="24"/>
          <w:szCs w:val="24"/>
        </w:rPr>
      </w:pPr>
    </w:p>
    <w:p w14:paraId="528A6ADF">
      <w:pPr>
        <w:spacing w:line="460" w:lineRule="atLeast"/>
        <w:rPr>
          <w:rFonts w:eastAsia="黑体"/>
          <w:kern w:val="0"/>
          <w:szCs w:val="28"/>
        </w:rPr>
      </w:pPr>
      <w:r>
        <w:rPr>
          <w:rFonts w:hint="eastAsia" w:eastAsia="仿宋"/>
          <w:color w:val="FF0000"/>
          <w:kern w:val="0"/>
        </w:rPr>
        <w:t>注：本页内容适用于法定代表人亲自竞价。</w:t>
      </w:r>
      <w:r>
        <w:rPr>
          <w:rFonts w:eastAsia="黑体"/>
          <w:kern w:val="0"/>
          <w:szCs w:val="28"/>
        </w:rPr>
        <w:br w:type="page"/>
      </w:r>
    </w:p>
    <w:p w14:paraId="60C35CA4">
      <w:pPr>
        <w:widowControl/>
        <w:jc w:val="center"/>
        <w:textAlignment w:val="bottom"/>
        <w:rPr>
          <w:rFonts w:ascii="Arial Unicode MS" w:hAnsi="Arial Unicode MS" w:eastAsia="Arial Unicode MS" w:cs="Arial Unicode MS"/>
          <w:color w:val="000000"/>
          <w:kern w:val="0"/>
          <w:sz w:val="48"/>
          <w:szCs w:val="48"/>
          <w:lang w:bidi="ar"/>
        </w:rPr>
      </w:pPr>
      <w:r>
        <w:rPr>
          <w:rFonts w:hint="eastAsia" w:ascii="Arial Unicode MS" w:hAnsi="Arial Unicode MS" w:eastAsia="Arial Unicode MS" w:cs="Arial Unicode MS"/>
          <w:color w:val="000000"/>
          <w:kern w:val="0"/>
          <w:sz w:val="48"/>
          <w:szCs w:val="48"/>
          <w:lang w:bidi="ar"/>
        </w:rPr>
        <w:t>法定代表人授权书</w:t>
      </w:r>
    </w:p>
    <w:p w14:paraId="3FB947BE">
      <w:pPr>
        <w:ind w:firstLine="640" w:firstLineChars="200"/>
        <w:rPr>
          <w:rFonts w:eastAsia="楷体_GB2312"/>
          <w:sz w:val="32"/>
          <w:szCs w:val="32"/>
        </w:rPr>
      </w:pPr>
    </w:p>
    <w:p w14:paraId="49BC4090">
      <w:pPr>
        <w:ind w:firstLine="640" w:firstLineChars="200"/>
        <w:rPr>
          <w:rFonts w:eastAsia="仿宋_GB2312"/>
          <w:kern w:val="0"/>
          <w:sz w:val="32"/>
          <w:szCs w:val="32"/>
        </w:rPr>
      </w:pPr>
      <w:r>
        <w:rPr>
          <w:rFonts w:hint="eastAsia" w:ascii="仿宋_GB2312" w:hAnsi="仿宋" w:eastAsia="仿宋_GB2312"/>
          <w:kern w:val="0"/>
          <w:sz w:val="32"/>
          <w:szCs w:val="32"/>
          <w:u w:val="single"/>
        </w:rPr>
        <w:t xml:space="preserve">   </w:t>
      </w:r>
      <w:r>
        <w:rPr>
          <w:rFonts w:hint="eastAsia" w:eastAsia="仿宋_GB2312"/>
          <w:kern w:val="0"/>
          <w:sz w:val="32"/>
          <w:szCs w:val="32"/>
          <w:u w:val="single"/>
        </w:rPr>
        <w:t>（报价人全称）</w:t>
      </w:r>
      <w:r>
        <w:rPr>
          <w:rFonts w:hint="eastAsia" w:ascii="仿宋_GB2312" w:hAnsi="仿宋" w:eastAsia="仿宋_GB2312"/>
          <w:kern w:val="0"/>
          <w:sz w:val="32"/>
          <w:szCs w:val="32"/>
          <w:u w:val="single"/>
        </w:rPr>
        <w:t xml:space="preserve">   </w:t>
      </w:r>
      <w:r>
        <w:rPr>
          <w:rFonts w:hint="eastAsia" w:eastAsia="仿宋_GB2312"/>
          <w:kern w:val="0"/>
          <w:sz w:val="32"/>
          <w:szCs w:val="32"/>
        </w:rPr>
        <w:t>法定代表人</w:t>
      </w:r>
      <w:r>
        <w:rPr>
          <w:rFonts w:hint="eastAsia" w:ascii="仿宋_GB2312" w:hAnsi="仿宋" w:eastAsia="仿宋_GB2312"/>
          <w:kern w:val="0"/>
          <w:sz w:val="32"/>
          <w:szCs w:val="32"/>
          <w:u w:val="single"/>
        </w:rPr>
        <w:t xml:space="preserve">   </w:t>
      </w:r>
      <w:r>
        <w:rPr>
          <w:rFonts w:hint="eastAsia" w:eastAsia="仿宋_GB2312"/>
          <w:kern w:val="0"/>
          <w:sz w:val="32"/>
          <w:szCs w:val="32"/>
          <w:u w:val="single"/>
        </w:rPr>
        <w:t>（姓名、职务）</w:t>
      </w:r>
      <w:r>
        <w:rPr>
          <w:rFonts w:hint="eastAsia" w:ascii="仿宋_GB2312" w:hAnsi="仿宋" w:eastAsia="仿宋_GB2312"/>
          <w:kern w:val="0"/>
          <w:sz w:val="32"/>
          <w:szCs w:val="32"/>
        </w:rPr>
        <w:t xml:space="preserve">  </w:t>
      </w:r>
      <w:r>
        <w:rPr>
          <w:rFonts w:hint="eastAsia" w:eastAsia="仿宋_GB2312"/>
          <w:kern w:val="0"/>
          <w:sz w:val="32"/>
          <w:szCs w:val="32"/>
        </w:rPr>
        <w:t xml:space="preserve"> 授权</w:t>
      </w:r>
      <w:r>
        <w:rPr>
          <w:rFonts w:hint="eastAsia" w:ascii="仿宋_GB2312" w:hAnsi="仿宋" w:eastAsia="仿宋_GB2312"/>
          <w:kern w:val="0"/>
          <w:sz w:val="32"/>
          <w:szCs w:val="32"/>
          <w:u w:val="single"/>
        </w:rPr>
        <w:t xml:space="preserve">   </w:t>
      </w:r>
      <w:r>
        <w:rPr>
          <w:rFonts w:hint="eastAsia" w:eastAsia="仿宋_GB2312"/>
          <w:kern w:val="0"/>
          <w:sz w:val="32"/>
          <w:szCs w:val="32"/>
          <w:u w:val="single"/>
        </w:rPr>
        <w:t>（授权代表姓名、职务）</w:t>
      </w:r>
      <w:r>
        <w:rPr>
          <w:rFonts w:hint="eastAsia" w:ascii="仿宋_GB2312" w:hAnsi="仿宋" w:eastAsia="仿宋_GB2312"/>
          <w:kern w:val="0"/>
          <w:sz w:val="32"/>
          <w:szCs w:val="32"/>
          <w:u w:val="single"/>
        </w:rPr>
        <w:t xml:space="preserve">   </w:t>
      </w:r>
      <w:r>
        <w:rPr>
          <w:rFonts w:hint="eastAsia" w:eastAsia="仿宋_GB2312"/>
          <w:kern w:val="0"/>
          <w:sz w:val="32"/>
          <w:szCs w:val="32"/>
        </w:rPr>
        <w:t>为全权代表，参加贵部组织的</w:t>
      </w:r>
      <w:r>
        <w:rPr>
          <w:rFonts w:hint="eastAsia" w:ascii="仿宋_GB2312" w:hAnsi="仿宋" w:eastAsia="仿宋_GB2312"/>
          <w:kern w:val="0"/>
          <w:sz w:val="32"/>
          <w:szCs w:val="32"/>
          <w:u w:val="single"/>
        </w:rPr>
        <w:t xml:space="preserve">  </w:t>
      </w:r>
      <w:r>
        <w:rPr>
          <w:rFonts w:hint="eastAsia" w:eastAsia="仿宋_GB2312"/>
          <w:kern w:val="0"/>
          <w:sz w:val="32"/>
          <w:szCs w:val="32"/>
          <w:u w:val="single"/>
        </w:rPr>
        <w:t xml:space="preserve">（项目名称）   </w:t>
      </w:r>
      <w:r>
        <w:rPr>
          <w:rFonts w:hint="eastAsia" w:eastAsia="仿宋_GB2312"/>
          <w:kern w:val="0"/>
          <w:sz w:val="32"/>
          <w:szCs w:val="32"/>
        </w:rPr>
        <w:t>采购活动，全权处理采购活动中的一切事宜。</w:t>
      </w:r>
    </w:p>
    <w:p w14:paraId="19E6E395">
      <w:pPr>
        <w:adjustRightInd w:val="0"/>
        <w:snapToGrid w:val="0"/>
        <w:spacing w:line="579" w:lineRule="exact"/>
        <w:ind w:left="1400" w:leftChars="500" w:firstLine="640" w:firstLineChars="200"/>
        <w:rPr>
          <w:rFonts w:ascii="仿宋_GB2312" w:hAnsi="仿宋" w:eastAsia="仿宋_GB2312"/>
          <w:kern w:val="0"/>
          <w:sz w:val="32"/>
          <w:szCs w:val="32"/>
        </w:rPr>
      </w:pPr>
      <w:r>
        <w:rPr>
          <w:rFonts w:hint="eastAsia" w:ascii="仿宋_GB2312" w:hAnsi="仿宋" w:eastAsia="仿宋_GB2312"/>
          <w:kern w:val="0"/>
          <w:sz w:val="32"/>
          <w:szCs w:val="32"/>
        </w:rPr>
        <w:t>报价人全称：</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（盖章）</w:t>
      </w:r>
    </w:p>
    <w:p w14:paraId="177771A8">
      <w:pPr>
        <w:adjustRightInd w:val="0"/>
        <w:snapToGrid w:val="0"/>
        <w:spacing w:line="579" w:lineRule="exact"/>
        <w:ind w:left="1400" w:leftChars="500" w:firstLine="640" w:firstLineChars="200"/>
        <w:rPr>
          <w:rFonts w:ascii="仿宋_GB2312" w:hAnsi="仿宋" w:eastAsia="仿宋_GB2312"/>
          <w:kern w:val="0"/>
          <w:sz w:val="32"/>
          <w:szCs w:val="32"/>
        </w:rPr>
      </w:pPr>
      <w:r>
        <w:rPr>
          <w:rFonts w:hint="eastAsia" w:ascii="仿宋_GB2312" w:hAnsi="仿宋" w:eastAsia="仿宋_GB2312"/>
          <w:kern w:val="0"/>
          <w:sz w:val="32"/>
          <w:szCs w:val="32"/>
          <w:lang w:val="zh-CN"/>
        </w:rPr>
        <w:t>法定代表人：</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lang w:val="zh-CN"/>
        </w:rPr>
        <w:t>（签字或盖章）</w:t>
      </w:r>
    </w:p>
    <w:p w14:paraId="19FB8E59">
      <w:pPr>
        <w:ind w:firstLine="3840" w:firstLineChars="1200"/>
        <w:rPr>
          <w:rFonts w:eastAsia="仿宋_GB2312"/>
          <w:kern w:val="0"/>
          <w:sz w:val="32"/>
          <w:szCs w:val="32"/>
        </w:rPr>
      </w:pPr>
      <w:r>
        <w:rPr>
          <w:rFonts w:hint="eastAsia" w:ascii="仿宋_GB2312" w:hAnsi="仿宋" w:eastAsia="仿宋_GB2312"/>
          <w:kern w:val="0"/>
          <w:sz w:val="32"/>
          <w:szCs w:val="32"/>
        </w:rPr>
        <w:t>日期：</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日</w:t>
      </w:r>
    </w:p>
    <w:p w14:paraId="1128D1FA">
      <w:pPr>
        <w:ind w:firstLine="640" w:firstLineChars="200"/>
        <w:rPr>
          <w:rFonts w:eastAsia="仿宋_GB2312"/>
          <w:kern w:val="0"/>
          <w:sz w:val="32"/>
          <w:szCs w:val="32"/>
        </w:rPr>
      </w:pPr>
      <w:r>
        <w:rPr>
          <w:rFonts w:hint="eastAsia" w:eastAsia="仿宋_GB2312"/>
          <w:kern w:val="0"/>
          <w:sz w:val="32"/>
          <w:szCs w:val="32"/>
        </w:rPr>
        <w:t>附：</w:t>
      </w:r>
    </w:p>
    <w:p w14:paraId="7615EA87">
      <w:pPr>
        <w:rPr>
          <w:rFonts w:eastAsia="仿宋_GB2312"/>
          <w:kern w:val="0"/>
          <w:sz w:val="32"/>
          <w:szCs w:val="32"/>
        </w:rPr>
      </w:pPr>
      <w:r>
        <w:rPr>
          <w:rFonts w:hint="eastAsia" w:eastAsia="仿宋_GB2312"/>
          <w:kern w:val="0"/>
          <w:sz w:val="32"/>
          <w:szCs w:val="32"/>
        </w:rPr>
        <w:t>授权代表姓名：</w:t>
      </w:r>
      <w:r>
        <w:rPr>
          <w:rFonts w:hint="eastAsia" w:ascii="仿宋_GB2312" w:hAnsi="仿宋" w:eastAsia="仿宋_GB2312"/>
          <w:kern w:val="0"/>
          <w:sz w:val="32"/>
          <w:szCs w:val="32"/>
          <w:u w:val="single"/>
        </w:rPr>
        <w:t xml:space="preserve">          </w:t>
      </w:r>
    </w:p>
    <w:p w14:paraId="561AE35E">
      <w:pPr>
        <w:rPr>
          <w:rFonts w:eastAsia="仿宋_GB2312"/>
          <w:kern w:val="0"/>
          <w:sz w:val="32"/>
          <w:szCs w:val="32"/>
        </w:rPr>
      </w:pPr>
      <w:r>
        <w:rPr>
          <w:rFonts w:hint="eastAsia" w:eastAsia="仿宋_GB2312"/>
          <w:kern w:val="0"/>
          <w:sz w:val="32"/>
          <w:szCs w:val="32"/>
        </w:rPr>
        <w:t>职    务：</w:t>
      </w:r>
      <w:r>
        <w:rPr>
          <w:rFonts w:hint="eastAsia" w:ascii="仿宋_GB2312" w:hAnsi="仿宋" w:eastAsia="仿宋_GB2312"/>
          <w:kern w:val="0"/>
          <w:sz w:val="32"/>
          <w:szCs w:val="32"/>
          <w:u w:val="single"/>
        </w:rPr>
        <w:t xml:space="preserve">              </w:t>
      </w:r>
      <w:r>
        <w:rPr>
          <w:rFonts w:hint="eastAsia" w:eastAsia="仿宋_GB2312"/>
          <w:kern w:val="0"/>
          <w:sz w:val="32"/>
          <w:szCs w:val="32"/>
        </w:rPr>
        <w:t xml:space="preserve">    电    话：</w:t>
      </w:r>
      <w:r>
        <w:rPr>
          <w:rFonts w:hint="eastAsia" w:ascii="仿宋_GB2312" w:hAnsi="仿宋" w:eastAsia="仿宋_GB2312"/>
          <w:kern w:val="0"/>
          <w:sz w:val="32"/>
          <w:szCs w:val="32"/>
          <w:u w:val="single"/>
        </w:rPr>
        <w:t xml:space="preserve">              </w:t>
      </w:r>
    </w:p>
    <w:p w14:paraId="2E5A62C0">
      <w:pPr>
        <w:rPr>
          <w:rFonts w:eastAsia="仿宋_GB2312"/>
          <w:kern w:val="0"/>
          <w:sz w:val="32"/>
          <w:szCs w:val="32"/>
        </w:rPr>
      </w:pPr>
      <w:r>
        <w:rPr>
          <w:rFonts w:hint="eastAsia" w:eastAsia="仿宋_GB2312"/>
          <w:kern w:val="0"/>
          <w:sz w:val="32"/>
          <w:szCs w:val="32"/>
        </w:rPr>
        <w:t>传    真：</w:t>
      </w:r>
      <w:r>
        <w:rPr>
          <w:rFonts w:hint="eastAsia" w:ascii="仿宋_GB2312" w:hAnsi="仿宋" w:eastAsia="仿宋_GB2312"/>
          <w:kern w:val="0"/>
          <w:sz w:val="32"/>
          <w:szCs w:val="32"/>
          <w:u w:val="single"/>
        </w:rPr>
        <w:t xml:space="preserve">              </w:t>
      </w:r>
      <w:r>
        <w:rPr>
          <w:rFonts w:hint="eastAsia" w:eastAsia="仿宋_GB2312"/>
          <w:kern w:val="0"/>
          <w:sz w:val="32"/>
          <w:szCs w:val="32"/>
        </w:rPr>
        <w:t xml:space="preserve">    邮    编：</w:t>
      </w:r>
      <w:r>
        <w:rPr>
          <w:rFonts w:hint="eastAsia" w:ascii="仿宋_GB2312" w:hAnsi="仿宋" w:eastAsia="仿宋_GB2312"/>
          <w:kern w:val="0"/>
          <w:sz w:val="32"/>
          <w:szCs w:val="32"/>
          <w:u w:val="single"/>
        </w:rPr>
        <w:t xml:space="preserve">              </w:t>
      </w:r>
    </w:p>
    <w:p w14:paraId="1CC11514">
      <w:pPr>
        <w:rPr>
          <w:rFonts w:eastAsia="仿宋_GB2312"/>
          <w:kern w:val="0"/>
          <w:sz w:val="32"/>
          <w:szCs w:val="32"/>
        </w:rPr>
      </w:pPr>
      <w:r>
        <w:rPr>
          <w:rFonts w:hint="eastAsia" w:eastAsia="仿宋_GB2312"/>
          <w:kern w:val="0"/>
          <w:sz w:val="32"/>
          <w:szCs w:val="32"/>
        </w:rPr>
        <w:t>通讯地址：</w:t>
      </w:r>
      <w:r>
        <w:rPr>
          <w:rFonts w:hint="eastAsia" w:ascii="仿宋_GB2312" w:hAnsi="仿宋" w:eastAsia="仿宋_GB2312"/>
          <w:kern w:val="0"/>
          <w:sz w:val="32"/>
          <w:szCs w:val="32"/>
          <w:u w:val="single"/>
        </w:rPr>
        <w:t xml:space="preserve">                                          </w:t>
      </w:r>
    </w:p>
    <w:p w14:paraId="25539D24">
      <w:pPr>
        <w:spacing w:line="560" w:lineRule="exact"/>
        <w:ind w:firstLine="573"/>
        <w:rPr>
          <w:kern w:val="0"/>
          <w:sz w:val="32"/>
          <w:szCs w:val="32"/>
        </w:rPr>
      </w:pPr>
      <w:r>
        <w:rPr>
          <w:sz w:val="32"/>
          <w:szCs w:val="32"/>
        </w:rPr>
        <mc:AlternateContent>
          <mc:Choice Requires="wps">
            <w:drawing>
              <wp:anchor distT="0" distB="0" distL="114300" distR="114300" simplePos="0" relativeHeight="251661312" behindDoc="0" locked="0" layoutInCell="1" allowOverlap="1">
                <wp:simplePos x="0" y="0"/>
                <wp:positionH relativeFrom="column">
                  <wp:posOffset>2898775</wp:posOffset>
                </wp:positionH>
                <wp:positionV relativeFrom="paragraph">
                  <wp:posOffset>180975</wp:posOffset>
                </wp:positionV>
                <wp:extent cx="2679065" cy="1345565"/>
                <wp:effectExtent l="4445" t="4445" r="13970" b="635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a:effectLst/>
                      </wps:spPr>
                      <wps:txbx>
                        <w:txbxContent>
                          <w:p w14:paraId="578810E0">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14:paraId="09A1EBEA">
                            <w:pPr>
                              <w:jc w:val="center"/>
                              <w:rPr>
                                <w:rFonts w:ascii="仿宋_GB2312" w:hAnsi="宋体" w:eastAsia="仿宋_GB2312"/>
                                <w:sz w:val="32"/>
                                <w:szCs w:val="32"/>
                              </w:rPr>
                            </w:pPr>
                            <w:r>
                              <w:rPr>
                                <w:rFonts w:hint="eastAsia" w:ascii="仿宋_GB2312" w:hAnsi="宋体" w:eastAsia="仿宋_GB2312"/>
                                <w:sz w:val="32"/>
                                <w:szCs w:val="32"/>
                              </w:rPr>
                              <w:t>（国徽面）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25pt;margin-top:14.25pt;height:105.95pt;width:210.95pt;z-index:251661312;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mhZ8GNcAAAAK&#10;AQAADwAAAAAAAAABACAAAAAiAAAAZHJzL2Rvd25yZXYueG1sUEsBAhQAFAAAAAgAh07iQPq8jfhW&#10;AgAAsAQAAA4AAAAAAAAAAQAgAAAAJgEAAGRycy9lMm9Eb2MueG1sUEsFBgAAAAAGAAYAWQEAAO4F&#10;AAAAAA==&#10;">
                <v:fill on="t" focussize="0,0"/>
                <v:stroke color="#000000" miterlimit="8" joinstyle="miter" dashstyle="dash"/>
                <v:imagedata o:title=""/>
                <o:lock v:ext="edit" aspectratio="f"/>
                <v:textbox>
                  <w:txbxContent>
                    <w:p w14:paraId="578810E0">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14:paraId="09A1EBEA">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sz w:val="32"/>
          <w:szCs w:val="32"/>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198120</wp:posOffset>
                </wp:positionV>
                <wp:extent cx="2687320" cy="1328420"/>
                <wp:effectExtent l="4445" t="4445" r="5715" b="825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a:effectLst/>
                      </wps:spPr>
                      <wps:txbx>
                        <w:txbxContent>
                          <w:p w14:paraId="58C028CF">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14:paraId="6B167E69">
                            <w:pPr>
                              <w:jc w:val="center"/>
                              <w:rPr>
                                <w:rFonts w:ascii="仿宋_GB2312" w:eastAsia="仿宋_GB2312"/>
                                <w:sz w:val="32"/>
                                <w:szCs w:val="32"/>
                              </w:rPr>
                            </w:pPr>
                            <w:r>
                              <w:rPr>
                                <w:rFonts w:hint="eastAsia" w:ascii="仿宋_GB2312" w:hAnsi="宋体" w:eastAsia="仿宋_GB2312"/>
                                <w:sz w:val="32"/>
                                <w:szCs w:val="32"/>
                              </w:rPr>
                              <w:t>（人像面）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1.4pt;margin-top:15.6pt;height:104.6pt;width:211.6pt;z-index:251662336;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5LDp29QAAAAIAQAADwAA&#10;AAAAAAABACAAAAAiAAAAZHJzL2Rvd25yZXYueG1sUEsBAhQAFAAAAAgAh07iQKSoFIJTAgAAsAQA&#10;AA4AAAAAAAAAAQAgAAAAIwEAAGRycy9lMm9Eb2MueG1sUEsFBgAAAAAGAAYAWQEAAOgFAAAAAA==&#10;">
                <v:fill on="t" focussize="0,0"/>
                <v:stroke color="#000000" miterlimit="8" joinstyle="miter" dashstyle="dash"/>
                <v:imagedata o:title=""/>
                <o:lock v:ext="edit" aspectratio="f"/>
                <v:textbox>
                  <w:txbxContent>
                    <w:p w14:paraId="58C028CF">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14:paraId="6B167E69">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14:paraId="405894A2">
      <w:pPr>
        <w:spacing w:line="560" w:lineRule="exact"/>
        <w:ind w:firstLine="573"/>
        <w:rPr>
          <w:kern w:val="0"/>
          <w:sz w:val="24"/>
          <w:szCs w:val="24"/>
        </w:rPr>
      </w:pPr>
    </w:p>
    <w:p w14:paraId="2984FACB">
      <w:pPr>
        <w:spacing w:line="560" w:lineRule="exact"/>
        <w:ind w:firstLine="573"/>
        <w:rPr>
          <w:kern w:val="0"/>
          <w:sz w:val="24"/>
          <w:szCs w:val="24"/>
        </w:rPr>
      </w:pPr>
    </w:p>
    <w:p w14:paraId="487DD6D6">
      <w:pPr>
        <w:spacing w:line="560" w:lineRule="exact"/>
        <w:ind w:firstLine="573"/>
        <w:rPr>
          <w:kern w:val="0"/>
          <w:sz w:val="24"/>
          <w:szCs w:val="24"/>
        </w:rPr>
      </w:pPr>
    </w:p>
    <w:p w14:paraId="56DA4F05">
      <w:pPr>
        <w:spacing w:line="460" w:lineRule="atLeast"/>
        <w:rPr>
          <w:rFonts w:eastAsia="仿宋"/>
          <w:color w:val="FF0000"/>
          <w:kern w:val="0"/>
        </w:rPr>
      </w:pPr>
    </w:p>
    <w:p w14:paraId="61E8ACC1">
      <w:pPr>
        <w:pStyle w:val="18"/>
      </w:pPr>
    </w:p>
    <w:p w14:paraId="41187F32">
      <w:pPr>
        <w:pStyle w:val="18"/>
      </w:pPr>
      <w:r>
        <w:rPr>
          <w:rFonts w:hint="eastAsia" w:eastAsia="仿宋"/>
          <w:color w:val="FF0000"/>
        </w:rPr>
        <w:t>注：本内容适用于授权委托代理人，法定代表人授权书须法定代表人签字授权</w:t>
      </w:r>
      <w:r>
        <w:rPr>
          <w:rFonts w:hint="eastAsia" w:eastAsia="仿宋"/>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0124794-6772-41BC-AC16-42A65C2D484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0F9E7663-44F5-446B-B6D6-E10879EA7C2F}"/>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embedRegular r:id="rId3" w:fontKey="{259A0C35-A282-46F6-8F19-79A654F9692C}"/>
  </w:font>
  <w:font w:name="Arial Unicode MS">
    <w:panose1 w:val="020B0604020202020204"/>
    <w:charset w:val="86"/>
    <w:family w:val="auto"/>
    <w:pitch w:val="default"/>
    <w:sig w:usb0="FFFFFFFF" w:usb1="E9FFFFFF" w:usb2="0000003F" w:usb3="00000000" w:csb0="603F01FF" w:csb1="FFFF0000"/>
    <w:embedRegular r:id="rId4" w:fontKey="{9845CB1A-3E0A-4B55-90E0-1EE97969409A}"/>
  </w:font>
  <w:font w:name="方正大标宋简体">
    <w:altName w:val="微软雅黑"/>
    <w:panose1 w:val="00000000000000000000"/>
    <w:charset w:val="86"/>
    <w:family w:val="auto"/>
    <w:pitch w:val="default"/>
    <w:sig w:usb0="00000000" w:usb1="00000000" w:usb2="00000000" w:usb3="00000000" w:csb0="00040000" w:csb1="00000000"/>
    <w:embedRegular r:id="rId5" w:fontKey="{31664AAC-A251-4EE9-8E6C-E25815F15ECF}"/>
  </w:font>
  <w:font w:name="仿宋">
    <w:panose1 w:val="02010609060101010101"/>
    <w:charset w:val="86"/>
    <w:family w:val="modern"/>
    <w:pitch w:val="default"/>
    <w:sig w:usb0="800002BF" w:usb1="38CF7CFA" w:usb2="00000016" w:usb3="00000000" w:csb0="00040001" w:csb1="00000000"/>
    <w:embedRegular r:id="rId6" w:fontKey="{9C9C7E7C-A8A9-4BF7-887F-23BFB3408849}"/>
  </w:font>
  <w:font w:name="微软雅黑">
    <w:panose1 w:val="020B0503020204020204"/>
    <w:charset w:val="86"/>
    <w:family w:val="swiss"/>
    <w:pitch w:val="default"/>
    <w:sig w:usb0="80000287" w:usb1="2ACF3C50" w:usb2="00000016" w:usb3="00000000" w:csb0="0004001F" w:csb1="00000000"/>
    <w:embedRegular r:id="rId7" w:fontKey="{2D766A52-8BC7-4573-A8B0-629AC8C7695A}"/>
  </w:font>
  <w:font w:name="楷体_GB2312">
    <w:panose1 w:val="02010609030101010101"/>
    <w:charset w:val="86"/>
    <w:family w:val="modern"/>
    <w:pitch w:val="default"/>
    <w:sig w:usb0="00000001" w:usb1="080E0000" w:usb2="00000000" w:usb3="00000000" w:csb0="00040000" w:csb1="00000000"/>
    <w:embedRegular r:id="rId8" w:fontKey="{F9077437-FC6E-4600-B05E-463EC98D20A8}"/>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06AE5">
    <w:pPr>
      <w:pStyle w:val="12"/>
      <w:jc w:val="center"/>
      <w:rPr>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B8494C">
                          <w:pPr>
                            <w:pStyle w:val="12"/>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68B8494C">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004AF">
    <w:pPr>
      <w:pStyle w:val="12"/>
      <w:framePr w:wrap="around" w:vAnchor="text" w:hAnchor="margin" w:xAlign="center" w:y="1"/>
      <w:rPr>
        <w:rStyle w:val="23"/>
      </w:rPr>
    </w:pPr>
    <w:r>
      <w:fldChar w:fldCharType="begin"/>
    </w:r>
    <w:r>
      <w:rPr>
        <w:rStyle w:val="23"/>
      </w:rPr>
      <w:instrText xml:space="preserve">PAGE  </w:instrText>
    </w:r>
    <w:r>
      <w:fldChar w:fldCharType="end"/>
    </w:r>
  </w:p>
  <w:p w14:paraId="703CFC87">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77275">
    <w:pPr>
      <w:pStyle w:val="12"/>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AFED19">
                          <w:pPr>
                            <w:pStyle w:val="1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0FAFED19">
                    <w:pPr>
                      <w:pStyle w:val="1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p w14:paraId="13E5A093">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02118">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60143">
    <w:pPr>
      <w:pStyle w:val="13"/>
      <w:pBdr>
        <w:bottom w:val="single" w:color="auto" w:sz="4" w:space="1"/>
      </w:pBdr>
      <w:jc w:val="both"/>
      <w:rPr>
        <w:rFonts w:ascii="仿宋_GB2312" w:hAnsi="仿宋_GB2312" w:eastAsia="仿宋_GB2312" w:cs="仿宋_GB2312"/>
        <w:sz w:val="24"/>
        <w:szCs w:val="32"/>
      </w:rPr>
    </w:pPr>
    <w:r>
      <w:rPr>
        <w:rFonts w:hint="eastAsia" w:ascii="仿宋_GB2312" w:hAnsi="仿宋_GB2312" w:eastAsia="仿宋_GB2312" w:cs="仿宋_GB2312"/>
        <w:sz w:val="24"/>
        <w:szCs w:val="32"/>
      </w:rPr>
      <w:t>询价文件                                                     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FB084">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705F6">
    <w:pPr>
      <w:pStyle w:val="13"/>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380A8"/>
    <w:multiLevelType w:val="singleLevel"/>
    <w:tmpl w:val="BC9380A8"/>
    <w:lvl w:ilvl="0" w:tentative="0">
      <w:start w:val="1"/>
      <w:numFmt w:val="chineseCounting"/>
      <w:suff w:val="nothing"/>
      <w:lvlText w:val="%1、"/>
      <w:lvlJc w:val="left"/>
      <w:pPr>
        <w:ind w:left="210" w:firstLine="0"/>
      </w:pPr>
      <w:rPr>
        <w:rFonts w:hint="eastAsia" w:ascii="宋体" w:hAnsi="宋体" w:eastAsia="宋体" w:cs="宋体"/>
        <w:b w:val="0"/>
        <w:bCs w:val="0"/>
      </w:rPr>
    </w:lvl>
  </w:abstractNum>
  <w:abstractNum w:abstractNumId="1">
    <w:nsid w:val="E19557C6"/>
    <w:multiLevelType w:val="singleLevel"/>
    <w:tmpl w:val="E19557C6"/>
    <w:lvl w:ilvl="0" w:tentative="0">
      <w:start w:val="1"/>
      <w:numFmt w:val="chineseCounting"/>
      <w:suff w:val="space"/>
      <w:lvlText w:val="第%1部分"/>
      <w:lvlJc w:val="left"/>
      <w:rPr>
        <w:rFonts w:hint="eastAsia"/>
      </w:rPr>
    </w:lvl>
  </w:abstractNum>
  <w:abstractNum w:abstractNumId="2">
    <w:nsid w:val="EC59344E"/>
    <w:multiLevelType w:val="singleLevel"/>
    <w:tmpl w:val="EC59344E"/>
    <w:lvl w:ilvl="0" w:tentative="0">
      <w:start w:val="1"/>
      <w:numFmt w:val="chineseCounting"/>
      <w:suff w:val="nothing"/>
      <w:lvlText w:val="%1、"/>
      <w:lvlJc w:val="left"/>
      <w:pPr>
        <w:ind w:left="210" w:firstLine="0"/>
      </w:pPr>
      <w:rPr>
        <w:rFonts w:hint="eastAsia" w:ascii="黑体" w:hAnsi="黑体" w:eastAsia="黑体" w:cs="黑体"/>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4ZDNkYjlmZGQ3YmM4ZjBhNmY4Y2FiZWUzZjE3MDkifQ=="/>
    <w:docVar w:name="KSO_WPS_MARK_KEY" w:val="b10d4311-ffbf-4652-b935-0a5ce942d4df"/>
    <w:docVar w:name="KY_MEDREF_DOCUID" w:val="{C04816BB-DBA1-43C5-9E7C-2459F6B3792A}"/>
    <w:docVar w:name="KY_MEDREF_VERSION" w:val="3"/>
  </w:docVars>
  <w:rsids>
    <w:rsidRoot w:val="00414521"/>
    <w:rsid w:val="00015C59"/>
    <w:rsid w:val="000163DB"/>
    <w:rsid w:val="0003094C"/>
    <w:rsid w:val="0007370D"/>
    <w:rsid w:val="00083364"/>
    <w:rsid w:val="00091B84"/>
    <w:rsid w:val="000A6D0C"/>
    <w:rsid w:val="000B3A64"/>
    <w:rsid w:val="000D2073"/>
    <w:rsid w:val="000D3A1D"/>
    <w:rsid w:val="000D551C"/>
    <w:rsid w:val="000D6E74"/>
    <w:rsid w:val="000E2AF7"/>
    <w:rsid w:val="000F4B27"/>
    <w:rsid w:val="000F6D08"/>
    <w:rsid w:val="00107BAB"/>
    <w:rsid w:val="00131918"/>
    <w:rsid w:val="0014076F"/>
    <w:rsid w:val="00170DB6"/>
    <w:rsid w:val="0017159F"/>
    <w:rsid w:val="001716F0"/>
    <w:rsid w:val="001720AC"/>
    <w:rsid w:val="001A1E77"/>
    <w:rsid w:val="001B15BA"/>
    <w:rsid w:val="001C078F"/>
    <w:rsid w:val="001C7FAA"/>
    <w:rsid w:val="001D3DC1"/>
    <w:rsid w:val="001D6F95"/>
    <w:rsid w:val="001E463B"/>
    <w:rsid w:val="0020164F"/>
    <w:rsid w:val="00203263"/>
    <w:rsid w:val="00204B6A"/>
    <w:rsid w:val="00214897"/>
    <w:rsid w:val="0021520F"/>
    <w:rsid w:val="00254387"/>
    <w:rsid w:val="00260514"/>
    <w:rsid w:val="00264888"/>
    <w:rsid w:val="00271032"/>
    <w:rsid w:val="0028424C"/>
    <w:rsid w:val="002877B2"/>
    <w:rsid w:val="002A44AB"/>
    <w:rsid w:val="002B39C5"/>
    <w:rsid w:val="002D0EE2"/>
    <w:rsid w:val="002E04E4"/>
    <w:rsid w:val="00305149"/>
    <w:rsid w:val="00315DA4"/>
    <w:rsid w:val="0032001B"/>
    <w:rsid w:val="0032350B"/>
    <w:rsid w:val="00326E86"/>
    <w:rsid w:val="0033575F"/>
    <w:rsid w:val="00352D17"/>
    <w:rsid w:val="0037349A"/>
    <w:rsid w:val="003A2CC4"/>
    <w:rsid w:val="003B379C"/>
    <w:rsid w:val="003D3A7D"/>
    <w:rsid w:val="00412A87"/>
    <w:rsid w:val="00414521"/>
    <w:rsid w:val="00421048"/>
    <w:rsid w:val="00422928"/>
    <w:rsid w:val="0043247E"/>
    <w:rsid w:val="0044132E"/>
    <w:rsid w:val="00445A14"/>
    <w:rsid w:val="00450B3D"/>
    <w:rsid w:val="00454FB6"/>
    <w:rsid w:val="00477571"/>
    <w:rsid w:val="004A092D"/>
    <w:rsid w:val="004B2397"/>
    <w:rsid w:val="004C5882"/>
    <w:rsid w:val="004C5F49"/>
    <w:rsid w:val="004D18A3"/>
    <w:rsid w:val="004D7404"/>
    <w:rsid w:val="004E3778"/>
    <w:rsid w:val="004E7D53"/>
    <w:rsid w:val="004F2E66"/>
    <w:rsid w:val="004F3E95"/>
    <w:rsid w:val="004F5DD0"/>
    <w:rsid w:val="00512C41"/>
    <w:rsid w:val="00517001"/>
    <w:rsid w:val="00527AC7"/>
    <w:rsid w:val="00531D59"/>
    <w:rsid w:val="00532309"/>
    <w:rsid w:val="005446BD"/>
    <w:rsid w:val="00547A46"/>
    <w:rsid w:val="00555B2E"/>
    <w:rsid w:val="00572A60"/>
    <w:rsid w:val="00581B83"/>
    <w:rsid w:val="005837CA"/>
    <w:rsid w:val="0058469B"/>
    <w:rsid w:val="0058775D"/>
    <w:rsid w:val="005905F2"/>
    <w:rsid w:val="005A1DB8"/>
    <w:rsid w:val="005A1FA0"/>
    <w:rsid w:val="005A4B43"/>
    <w:rsid w:val="005B1E6B"/>
    <w:rsid w:val="005C28F0"/>
    <w:rsid w:val="005D1EE6"/>
    <w:rsid w:val="005D4297"/>
    <w:rsid w:val="005E4B2B"/>
    <w:rsid w:val="005E5C21"/>
    <w:rsid w:val="005F3F5E"/>
    <w:rsid w:val="005F4DD7"/>
    <w:rsid w:val="006337FD"/>
    <w:rsid w:val="00665A8C"/>
    <w:rsid w:val="00666E2C"/>
    <w:rsid w:val="00677DBB"/>
    <w:rsid w:val="006A0182"/>
    <w:rsid w:val="006B3E2F"/>
    <w:rsid w:val="006B7E39"/>
    <w:rsid w:val="006D1AE1"/>
    <w:rsid w:val="006D7B74"/>
    <w:rsid w:val="006E797E"/>
    <w:rsid w:val="00700171"/>
    <w:rsid w:val="0071366D"/>
    <w:rsid w:val="00715726"/>
    <w:rsid w:val="00732A0E"/>
    <w:rsid w:val="00733154"/>
    <w:rsid w:val="00745AD9"/>
    <w:rsid w:val="00756F57"/>
    <w:rsid w:val="0075756C"/>
    <w:rsid w:val="00757BB6"/>
    <w:rsid w:val="00761DC8"/>
    <w:rsid w:val="0076730F"/>
    <w:rsid w:val="0077555E"/>
    <w:rsid w:val="00785C81"/>
    <w:rsid w:val="00786E3E"/>
    <w:rsid w:val="00787764"/>
    <w:rsid w:val="007A0DC5"/>
    <w:rsid w:val="007C0F35"/>
    <w:rsid w:val="007C4F70"/>
    <w:rsid w:val="00803D6E"/>
    <w:rsid w:val="00804720"/>
    <w:rsid w:val="008102FB"/>
    <w:rsid w:val="00810706"/>
    <w:rsid w:val="008220EC"/>
    <w:rsid w:val="00840267"/>
    <w:rsid w:val="00842062"/>
    <w:rsid w:val="00847D8E"/>
    <w:rsid w:val="00851DDC"/>
    <w:rsid w:val="008572E2"/>
    <w:rsid w:val="008668B9"/>
    <w:rsid w:val="008777EB"/>
    <w:rsid w:val="008B04DE"/>
    <w:rsid w:val="008B6C3D"/>
    <w:rsid w:val="008C24E6"/>
    <w:rsid w:val="008C3CEF"/>
    <w:rsid w:val="008C481B"/>
    <w:rsid w:val="008D03DD"/>
    <w:rsid w:val="008F06D9"/>
    <w:rsid w:val="008F736E"/>
    <w:rsid w:val="0092462D"/>
    <w:rsid w:val="0094241D"/>
    <w:rsid w:val="009438A5"/>
    <w:rsid w:val="00944BB6"/>
    <w:rsid w:val="0095172E"/>
    <w:rsid w:val="009620D3"/>
    <w:rsid w:val="00972FEA"/>
    <w:rsid w:val="00974EBD"/>
    <w:rsid w:val="00981735"/>
    <w:rsid w:val="00986B25"/>
    <w:rsid w:val="009915C8"/>
    <w:rsid w:val="009932F1"/>
    <w:rsid w:val="009A7FAF"/>
    <w:rsid w:val="009B642A"/>
    <w:rsid w:val="009C7FB4"/>
    <w:rsid w:val="009E2897"/>
    <w:rsid w:val="00A134B4"/>
    <w:rsid w:val="00A14E54"/>
    <w:rsid w:val="00A3195B"/>
    <w:rsid w:val="00A419E6"/>
    <w:rsid w:val="00A81862"/>
    <w:rsid w:val="00A8190E"/>
    <w:rsid w:val="00A8220C"/>
    <w:rsid w:val="00A9126D"/>
    <w:rsid w:val="00A9345C"/>
    <w:rsid w:val="00A9792A"/>
    <w:rsid w:val="00AA393F"/>
    <w:rsid w:val="00AA39CB"/>
    <w:rsid w:val="00AB5FDC"/>
    <w:rsid w:val="00AC1483"/>
    <w:rsid w:val="00B15F80"/>
    <w:rsid w:val="00B23BB9"/>
    <w:rsid w:val="00B24C79"/>
    <w:rsid w:val="00B25D61"/>
    <w:rsid w:val="00B529B0"/>
    <w:rsid w:val="00B66C53"/>
    <w:rsid w:val="00B81310"/>
    <w:rsid w:val="00B8134E"/>
    <w:rsid w:val="00B853B1"/>
    <w:rsid w:val="00B96048"/>
    <w:rsid w:val="00BA1877"/>
    <w:rsid w:val="00BC7B4B"/>
    <w:rsid w:val="00BD32AB"/>
    <w:rsid w:val="00BF0416"/>
    <w:rsid w:val="00C020E5"/>
    <w:rsid w:val="00C1625D"/>
    <w:rsid w:val="00C206A6"/>
    <w:rsid w:val="00C35B08"/>
    <w:rsid w:val="00C463DB"/>
    <w:rsid w:val="00C5176F"/>
    <w:rsid w:val="00C55921"/>
    <w:rsid w:val="00C873F4"/>
    <w:rsid w:val="00C901E6"/>
    <w:rsid w:val="00C90292"/>
    <w:rsid w:val="00C91ED5"/>
    <w:rsid w:val="00C94925"/>
    <w:rsid w:val="00CC729E"/>
    <w:rsid w:val="00CD2E04"/>
    <w:rsid w:val="00CF1DCE"/>
    <w:rsid w:val="00D03BD2"/>
    <w:rsid w:val="00D050B2"/>
    <w:rsid w:val="00D06112"/>
    <w:rsid w:val="00D06506"/>
    <w:rsid w:val="00D47737"/>
    <w:rsid w:val="00D52654"/>
    <w:rsid w:val="00D677A6"/>
    <w:rsid w:val="00D958FB"/>
    <w:rsid w:val="00DA1664"/>
    <w:rsid w:val="00DA1D7A"/>
    <w:rsid w:val="00DA7497"/>
    <w:rsid w:val="00DC107C"/>
    <w:rsid w:val="00DC14C1"/>
    <w:rsid w:val="00DD2719"/>
    <w:rsid w:val="00DE1206"/>
    <w:rsid w:val="00DF5C20"/>
    <w:rsid w:val="00E01BE1"/>
    <w:rsid w:val="00E06491"/>
    <w:rsid w:val="00E066F0"/>
    <w:rsid w:val="00E069F9"/>
    <w:rsid w:val="00E223FA"/>
    <w:rsid w:val="00E2450F"/>
    <w:rsid w:val="00E43C84"/>
    <w:rsid w:val="00E46AE4"/>
    <w:rsid w:val="00E569FD"/>
    <w:rsid w:val="00E62D40"/>
    <w:rsid w:val="00E67189"/>
    <w:rsid w:val="00E70599"/>
    <w:rsid w:val="00E72147"/>
    <w:rsid w:val="00E72430"/>
    <w:rsid w:val="00E74F4E"/>
    <w:rsid w:val="00E849E9"/>
    <w:rsid w:val="00E9542D"/>
    <w:rsid w:val="00E97744"/>
    <w:rsid w:val="00EB6628"/>
    <w:rsid w:val="00EC1556"/>
    <w:rsid w:val="00ED47FF"/>
    <w:rsid w:val="00F05475"/>
    <w:rsid w:val="00F11157"/>
    <w:rsid w:val="00F15D9A"/>
    <w:rsid w:val="00F3193C"/>
    <w:rsid w:val="00F36B21"/>
    <w:rsid w:val="00F42178"/>
    <w:rsid w:val="00F42A42"/>
    <w:rsid w:val="00F4375E"/>
    <w:rsid w:val="00F4785B"/>
    <w:rsid w:val="00F51B62"/>
    <w:rsid w:val="00F547B0"/>
    <w:rsid w:val="00F55642"/>
    <w:rsid w:val="00F56484"/>
    <w:rsid w:val="00F75A2D"/>
    <w:rsid w:val="00F77BBC"/>
    <w:rsid w:val="00F81E88"/>
    <w:rsid w:val="00F93F51"/>
    <w:rsid w:val="00F95C7E"/>
    <w:rsid w:val="00F95D1A"/>
    <w:rsid w:val="00F96E97"/>
    <w:rsid w:val="00FB5397"/>
    <w:rsid w:val="00FB552D"/>
    <w:rsid w:val="00FC4A17"/>
    <w:rsid w:val="00FC564D"/>
    <w:rsid w:val="00FE0F07"/>
    <w:rsid w:val="00FF2B5F"/>
    <w:rsid w:val="00FF590C"/>
    <w:rsid w:val="057D419D"/>
    <w:rsid w:val="07E34A3F"/>
    <w:rsid w:val="09420C01"/>
    <w:rsid w:val="0AAD6E92"/>
    <w:rsid w:val="0B0C1D12"/>
    <w:rsid w:val="0B47616D"/>
    <w:rsid w:val="0C8D5E5E"/>
    <w:rsid w:val="0E1A4621"/>
    <w:rsid w:val="0F0E2B6D"/>
    <w:rsid w:val="0FFD0E0F"/>
    <w:rsid w:val="11674266"/>
    <w:rsid w:val="143D7A24"/>
    <w:rsid w:val="14765EED"/>
    <w:rsid w:val="14883727"/>
    <w:rsid w:val="14AF636D"/>
    <w:rsid w:val="150474D2"/>
    <w:rsid w:val="1C6823A1"/>
    <w:rsid w:val="1CCE22DB"/>
    <w:rsid w:val="1D7A26DD"/>
    <w:rsid w:val="1E421D2E"/>
    <w:rsid w:val="20672FDF"/>
    <w:rsid w:val="2C245261"/>
    <w:rsid w:val="2D9F43B3"/>
    <w:rsid w:val="2E28703E"/>
    <w:rsid w:val="2EED207D"/>
    <w:rsid w:val="30B402AF"/>
    <w:rsid w:val="3104090C"/>
    <w:rsid w:val="31231615"/>
    <w:rsid w:val="35500CBF"/>
    <w:rsid w:val="36372989"/>
    <w:rsid w:val="37A42A2A"/>
    <w:rsid w:val="3C446528"/>
    <w:rsid w:val="3DD74805"/>
    <w:rsid w:val="3E0B5931"/>
    <w:rsid w:val="3FF12096"/>
    <w:rsid w:val="41961147"/>
    <w:rsid w:val="42BE57D3"/>
    <w:rsid w:val="43A62AD6"/>
    <w:rsid w:val="46CD3E3E"/>
    <w:rsid w:val="46F920D7"/>
    <w:rsid w:val="478F7ED7"/>
    <w:rsid w:val="481F6B1F"/>
    <w:rsid w:val="48E064A0"/>
    <w:rsid w:val="49A37EA2"/>
    <w:rsid w:val="4B040BF1"/>
    <w:rsid w:val="4B5C7602"/>
    <w:rsid w:val="4DEE0395"/>
    <w:rsid w:val="50084B0C"/>
    <w:rsid w:val="505C602E"/>
    <w:rsid w:val="50D0256E"/>
    <w:rsid w:val="51373BE7"/>
    <w:rsid w:val="52C928ED"/>
    <w:rsid w:val="53793538"/>
    <w:rsid w:val="54E22292"/>
    <w:rsid w:val="54FC3833"/>
    <w:rsid w:val="562F606B"/>
    <w:rsid w:val="565703AA"/>
    <w:rsid w:val="581E5623"/>
    <w:rsid w:val="586E0370"/>
    <w:rsid w:val="58DD72E9"/>
    <w:rsid w:val="5A04249F"/>
    <w:rsid w:val="5A3A31B3"/>
    <w:rsid w:val="5DBD4F4E"/>
    <w:rsid w:val="5E6E102A"/>
    <w:rsid w:val="68B27EEE"/>
    <w:rsid w:val="6B8B6553"/>
    <w:rsid w:val="6CF509AA"/>
    <w:rsid w:val="6D9A218A"/>
    <w:rsid w:val="6EFC7023"/>
    <w:rsid w:val="702E553E"/>
    <w:rsid w:val="70624D42"/>
    <w:rsid w:val="72FB2DC4"/>
    <w:rsid w:val="746B1A2A"/>
    <w:rsid w:val="75EE17D5"/>
    <w:rsid w:val="772B044A"/>
    <w:rsid w:val="7778345E"/>
    <w:rsid w:val="79BF69E3"/>
    <w:rsid w:val="7D1260EF"/>
    <w:rsid w:val="7E28651A"/>
    <w:rsid w:val="7E3711BB"/>
    <w:rsid w:val="7E866349"/>
    <w:rsid w:val="7F3B4D56"/>
    <w:rsid w:val="7FD35B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semiHidden/>
    <w:unhideWhenUsed/>
    <w:qFormat/>
    <w:uiPriority w:val="9"/>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adjustRightInd w:val="0"/>
      <w:snapToGrid w:val="0"/>
      <w:spacing w:line="360" w:lineRule="auto"/>
      <w:ind w:firstLine="420"/>
    </w:pPr>
    <w:rPr>
      <w:sz w:val="24"/>
    </w:rPr>
  </w:style>
  <w:style w:type="paragraph" w:styleId="6">
    <w:name w:val="Document Map"/>
    <w:basedOn w:val="1"/>
    <w:link w:val="38"/>
    <w:semiHidden/>
    <w:unhideWhenUsed/>
    <w:qFormat/>
    <w:uiPriority w:val="99"/>
    <w:rPr>
      <w:rFonts w:ascii="宋体"/>
      <w:sz w:val="18"/>
      <w:szCs w:val="18"/>
    </w:rPr>
  </w:style>
  <w:style w:type="paragraph" w:styleId="7">
    <w:name w:val="annotation text"/>
    <w:basedOn w:val="1"/>
    <w:semiHidden/>
    <w:unhideWhenUsed/>
    <w:qFormat/>
    <w:uiPriority w:val="99"/>
    <w:pPr>
      <w:jc w:val="left"/>
    </w:pPr>
  </w:style>
  <w:style w:type="paragraph" w:styleId="8">
    <w:name w:val="Body Text"/>
    <w:basedOn w:val="1"/>
    <w:next w:val="1"/>
    <w:qFormat/>
    <w:uiPriority w:val="0"/>
    <w:rPr>
      <w:kern w:val="0"/>
      <w:szCs w:val="24"/>
    </w:rPr>
  </w:style>
  <w:style w:type="paragraph" w:styleId="9">
    <w:name w:val="Body Text Indent"/>
    <w:basedOn w:val="1"/>
    <w:link w:val="30"/>
    <w:qFormat/>
    <w:uiPriority w:val="0"/>
    <w:pPr>
      <w:spacing w:line="700" w:lineRule="exact"/>
      <w:ind w:left="960"/>
    </w:pPr>
    <w:rPr>
      <w:sz w:val="44"/>
    </w:rPr>
  </w:style>
  <w:style w:type="paragraph" w:styleId="10">
    <w:name w:val="Date"/>
    <w:basedOn w:val="1"/>
    <w:next w:val="1"/>
    <w:link w:val="37"/>
    <w:qFormat/>
    <w:uiPriority w:val="0"/>
  </w:style>
  <w:style w:type="paragraph" w:styleId="11">
    <w:name w:val="Balloon Text"/>
    <w:basedOn w:val="1"/>
    <w:link w:val="31"/>
    <w:semiHidden/>
    <w:unhideWhenUsed/>
    <w:qFormat/>
    <w:uiPriority w:val="99"/>
    <w:rPr>
      <w:sz w:val="18"/>
      <w:szCs w:val="18"/>
    </w:rPr>
  </w:style>
  <w:style w:type="paragraph" w:styleId="12">
    <w:name w:val="footer"/>
    <w:basedOn w:val="1"/>
    <w:link w:val="26"/>
    <w:unhideWhenUsed/>
    <w:qFormat/>
    <w:uiPriority w:val="99"/>
    <w:pPr>
      <w:tabs>
        <w:tab w:val="center" w:pos="4153"/>
        <w:tab w:val="right" w:pos="8306"/>
      </w:tabs>
      <w:snapToGrid w:val="0"/>
      <w:jc w:val="left"/>
    </w:pPr>
    <w:rPr>
      <w:sz w:val="18"/>
      <w:szCs w:val="18"/>
    </w:rPr>
  </w:style>
  <w:style w:type="paragraph" w:styleId="13">
    <w:name w:val="header"/>
    <w:basedOn w:val="1"/>
    <w:link w:val="25"/>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15">
    <w:name w:val="Subtitle"/>
    <w:basedOn w:val="1"/>
    <w:next w:val="1"/>
    <w:qFormat/>
    <w:uiPriority w:val="99"/>
    <w:pPr>
      <w:spacing w:before="100" w:beforeAutospacing="1" w:after="100" w:afterAutospacing="1" w:line="360" w:lineRule="auto"/>
      <w:jc w:val="center"/>
    </w:pPr>
    <w:rPr>
      <w:rFonts w:ascii="宋体" w:hAnsi="宋体"/>
      <w:b/>
      <w:bCs/>
      <w:kern w:val="28"/>
      <w:sz w:val="32"/>
      <w:szCs w:val="32"/>
    </w:rPr>
  </w:style>
  <w:style w:type="paragraph" w:styleId="16">
    <w:name w:val="toc 2"/>
    <w:basedOn w:val="1"/>
    <w:next w:val="1"/>
    <w:qFormat/>
    <w:uiPriority w:val="39"/>
    <w:pPr>
      <w:tabs>
        <w:tab w:val="right" w:leader="dot" w:pos="8400"/>
      </w:tabs>
      <w:spacing w:line="440" w:lineRule="exact"/>
      <w:ind w:left="280" w:leftChars="100" w:right="-91" w:rightChars="-91"/>
    </w:pPr>
  </w:style>
  <w:style w:type="paragraph" w:styleId="17">
    <w:name w:val="Normal (Web)"/>
    <w:basedOn w:val="1"/>
    <w:qFormat/>
    <w:uiPriority w:val="0"/>
    <w:pPr>
      <w:spacing w:beforeAutospacing="1" w:afterAutospacing="1"/>
      <w:jc w:val="left"/>
    </w:pPr>
    <w:rPr>
      <w:kern w:val="0"/>
      <w:sz w:val="24"/>
    </w:rPr>
  </w:style>
  <w:style w:type="paragraph" w:styleId="18">
    <w:name w:val="Body Text First Indent"/>
    <w:basedOn w:val="8"/>
    <w:next w:val="1"/>
    <w:qFormat/>
    <w:uiPriority w:val="99"/>
    <w:pPr>
      <w:spacing w:after="120" w:line="275" w:lineRule="atLeast"/>
      <w:textAlignment w:val="baseline"/>
    </w:p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rPr>
  </w:style>
  <w:style w:type="character" w:styleId="23">
    <w:name w:val="page number"/>
    <w:basedOn w:val="21"/>
    <w:qFormat/>
    <w:uiPriority w:val="0"/>
  </w:style>
  <w:style w:type="character" w:styleId="24">
    <w:name w:val="Hyperlink"/>
    <w:qFormat/>
    <w:uiPriority w:val="99"/>
    <w:rPr>
      <w:color w:val="0000FF"/>
      <w:u w:val="single"/>
    </w:rPr>
  </w:style>
  <w:style w:type="character" w:customStyle="1" w:styleId="25">
    <w:name w:val="页眉 Char"/>
    <w:basedOn w:val="21"/>
    <w:link w:val="13"/>
    <w:qFormat/>
    <w:uiPriority w:val="0"/>
    <w:rPr>
      <w:sz w:val="18"/>
      <w:szCs w:val="18"/>
    </w:rPr>
  </w:style>
  <w:style w:type="character" w:customStyle="1" w:styleId="26">
    <w:name w:val="页脚 Char"/>
    <w:basedOn w:val="21"/>
    <w:link w:val="12"/>
    <w:qFormat/>
    <w:uiPriority w:val="99"/>
    <w:rPr>
      <w:sz w:val="18"/>
      <w:szCs w:val="18"/>
    </w:rPr>
  </w:style>
  <w:style w:type="character" w:customStyle="1" w:styleId="27">
    <w:name w:val="标题 1 Char"/>
    <w:basedOn w:val="21"/>
    <w:link w:val="2"/>
    <w:qFormat/>
    <w:uiPriority w:val="9"/>
    <w:rPr>
      <w:rFonts w:ascii="Times New Roman" w:hAnsi="Times New Roman" w:eastAsia="宋体" w:cs="Times New Roman"/>
      <w:b/>
      <w:bCs/>
      <w:kern w:val="44"/>
      <w:sz w:val="44"/>
      <w:szCs w:val="44"/>
    </w:rPr>
  </w:style>
  <w:style w:type="character" w:customStyle="1" w:styleId="28">
    <w:name w:val="标题 2 Char"/>
    <w:basedOn w:val="21"/>
    <w:link w:val="3"/>
    <w:qFormat/>
    <w:uiPriority w:val="9"/>
    <w:rPr>
      <w:rFonts w:asciiTheme="majorHAnsi" w:hAnsiTheme="majorHAnsi" w:eastAsiaTheme="majorEastAsia" w:cstheme="majorBidi"/>
      <w:b/>
      <w:bCs/>
      <w:sz w:val="32"/>
      <w:szCs w:val="32"/>
    </w:rPr>
  </w:style>
  <w:style w:type="character" w:customStyle="1" w:styleId="29">
    <w:name w:val="标题 3 Char"/>
    <w:basedOn w:val="21"/>
    <w:link w:val="4"/>
    <w:semiHidden/>
    <w:qFormat/>
    <w:uiPriority w:val="9"/>
    <w:rPr>
      <w:rFonts w:ascii="Times New Roman" w:hAnsi="Times New Roman" w:eastAsia="宋体" w:cs="Times New Roman"/>
      <w:b/>
      <w:bCs/>
      <w:sz w:val="32"/>
      <w:szCs w:val="32"/>
    </w:rPr>
  </w:style>
  <w:style w:type="character" w:customStyle="1" w:styleId="30">
    <w:name w:val="正文文本缩进 Char"/>
    <w:basedOn w:val="21"/>
    <w:link w:val="9"/>
    <w:qFormat/>
    <w:uiPriority w:val="0"/>
    <w:rPr>
      <w:rFonts w:ascii="Times New Roman" w:hAnsi="Times New Roman" w:eastAsia="宋体" w:cs="Times New Roman"/>
      <w:sz w:val="44"/>
      <w:szCs w:val="20"/>
    </w:rPr>
  </w:style>
  <w:style w:type="character" w:customStyle="1" w:styleId="31">
    <w:name w:val="批注框文本 Char"/>
    <w:basedOn w:val="21"/>
    <w:link w:val="11"/>
    <w:semiHidden/>
    <w:qFormat/>
    <w:uiPriority w:val="99"/>
    <w:rPr>
      <w:rFonts w:ascii="Times New Roman" w:hAnsi="Times New Roman" w:eastAsia="宋体" w:cs="Times New Roman"/>
      <w:sz w:val="18"/>
      <w:szCs w:val="18"/>
    </w:rPr>
  </w:style>
  <w:style w:type="character" w:customStyle="1" w:styleId="32">
    <w:name w:val="正文文本_"/>
    <w:link w:val="33"/>
    <w:qFormat/>
    <w:uiPriority w:val="0"/>
    <w:rPr>
      <w:rFonts w:ascii="MingLiU" w:hAnsi="MingLiU" w:eastAsia="MingLiU" w:cs="MingLiU"/>
      <w:spacing w:val="20"/>
      <w:sz w:val="31"/>
      <w:szCs w:val="31"/>
      <w:shd w:val="clear" w:color="auto" w:fill="FFFFFF"/>
    </w:rPr>
  </w:style>
  <w:style w:type="paragraph" w:customStyle="1" w:styleId="33">
    <w:name w:val="正文文本2"/>
    <w:basedOn w:val="1"/>
    <w:link w:val="32"/>
    <w:qFormat/>
    <w:uiPriority w:val="0"/>
    <w:pPr>
      <w:shd w:val="clear" w:color="auto" w:fill="FFFFFF"/>
      <w:spacing w:before="540" w:line="586" w:lineRule="exact"/>
      <w:ind w:hanging="940"/>
      <w:jc w:val="distribute"/>
    </w:pPr>
    <w:rPr>
      <w:rFonts w:ascii="MingLiU" w:hAnsi="MingLiU" w:eastAsia="MingLiU" w:cs="MingLiU"/>
      <w:spacing w:val="20"/>
      <w:sz w:val="31"/>
      <w:szCs w:val="31"/>
    </w:rPr>
  </w:style>
  <w:style w:type="paragraph" w:styleId="34">
    <w:name w:val="List Paragraph"/>
    <w:basedOn w:val="1"/>
    <w:link w:val="35"/>
    <w:qFormat/>
    <w:uiPriority w:val="34"/>
    <w:pPr>
      <w:widowControl/>
      <w:ind w:left="720" w:firstLine="360"/>
      <w:contextualSpacing/>
      <w:jc w:val="left"/>
    </w:pPr>
    <w:rPr>
      <w:rFonts w:ascii="Calibri" w:hAnsi="Calibri"/>
      <w:kern w:val="0"/>
      <w:sz w:val="22"/>
      <w:szCs w:val="22"/>
      <w:lang w:eastAsia="en-US" w:bidi="en-US"/>
    </w:rPr>
  </w:style>
  <w:style w:type="character" w:customStyle="1" w:styleId="35">
    <w:name w:val="列出段落 Char"/>
    <w:link w:val="34"/>
    <w:qFormat/>
    <w:locked/>
    <w:uiPriority w:val="34"/>
    <w:rPr>
      <w:rFonts w:ascii="Calibri" w:hAnsi="Calibri" w:eastAsia="宋体" w:cs="Times New Roman"/>
      <w:kern w:val="0"/>
      <w:sz w:val="22"/>
      <w:lang w:eastAsia="en-US" w:bidi="en-US"/>
    </w:rPr>
  </w:style>
  <w:style w:type="paragraph" w:customStyle="1" w:styleId="36">
    <w:name w:val="图例"/>
    <w:basedOn w:val="1"/>
    <w:qFormat/>
    <w:uiPriority w:val="0"/>
    <w:pPr>
      <w:spacing w:before="120" w:after="120" w:line="360" w:lineRule="auto"/>
      <w:jc w:val="center"/>
    </w:pPr>
    <w:rPr>
      <w:rFonts w:eastAsia="仿宋_GB2312"/>
      <w:b/>
      <w:sz w:val="24"/>
    </w:rPr>
  </w:style>
  <w:style w:type="character" w:customStyle="1" w:styleId="37">
    <w:name w:val="日期 Char"/>
    <w:basedOn w:val="21"/>
    <w:link w:val="10"/>
    <w:qFormat/>
    <w:uiPriority w:val="0"/>
    <w:rPr>
      <w:rFonts w:ascii="Times New Roman" w:hAnsi="Times New Roman" w:eastAsia="宋体" w:cs="Times New Roman"/>
      <w:sz w:val="28"/>
      <w:szCs w:val="20"/>
    </w:rPr>
  </w:style>
  <w:style w:type="character" w:customStyle="1" w:styleId="38">
    <w:name w:val="文档结构图 Char"/>
    <w:basedOn w:val="21"/>
    <w:link w:val="6"/>
    <w:semiHidden/>
    <w:qFormat/>
    <w:uiPriority w:val="99"/>
    <w:rPr>
      <w:rFonts w:ascii="宋体" w:hAnsi="Times New Roman" w:eastAsia="宋体" w:cs="Times New Roman"/>
      <w:sz w:val="18"/>
      <w:szCs w:val="18"/>
    </w:rPr>
  </w:style>
  <w:style w:type="paragraph" w:customStyle="1" w:styleId="39">
    <w:name w:val="副标题（正）"/>
    <w:basedOn w:val="1"/>
    <w:next w:val="1"/>
    <w:qFormat/>
    <w:uiPriority w:val="0"/>
    <w:pPr>
      <w:spacing w:line="360" w:lineRule="auto"/>
      <w:jc w:val="center"/>
    </w:pPr>
    <w:rPr>
      <w:rFonts w:ascii="Calibri" w:hAnsi="Calibri" w:eastAsia="Arial Unicode MS"/>
      <w:sz w:val="44"/>
      <w:szCs w:val="24"/>
    </w:rPr>
  </w:style>
  <w:style w:type="paragraph" w:customStyle="1" w:styleId="40">
    <w:name w:val="列出段落1"/>
    <w:basedOn w:val="1"/>
    <w:qFormat/>
    <w:uiPriority w:val="0"/>
    <w:pPr>
      <w:ind w:firstLine="420" w:firstLineChars="200"/>
    </w:pPr>
    <w:rPr>
      <w:kern w:val="0"/>
      <w:sz w:val="24"/>
      <w:szCs w:val="24"/>
    </w:rPr>
  </w:style>
  <w:style w:type="character" w:customStyle="1" w:styleId="41">
    <w:name w:val="font51"/>
    <w:basedOn w:val="21"/>
    <w:qFormat/>
    <w:uiPriority w:val="0"/>
    <w:rPr>
      <w:rFonts w:hint="eastAsia" w:ascii="Arial Unicode MS" w:hAnsi="Arial Unicode MS" w:eastAsia="Arial Unicode MS" w:cs="Arial Unicode MS"/>
      <w:color w:val="000000"/>
      <w:sz w:val="52"/>
      <w:szCs w:val="52"/>
      <w:u w:val="single"/>
    </w:rPr>
  </w:style>
  <w:style w:type="character" w:customStyle="1" w:styleId="42">
    <w:name w:val="font61"/>
    <w:basedOn w:val="21"/>
    <w:qFormat/>
    <w:uiPriority w:val="0"/>
    <w:rPr>
      <w:rFonts w:hint="eastAsia" w:ascii="Arial Unicode MS" w:hAnsi="Arial Unicode MS" w:eastAsia="Arial Unicode MS" w:cs="Arial Unicode MS"/>
      <w:i/>
      <w:iCs/>
      <w:color w:val="000000"/>
      <w:sz w:val="52"/>
      <w:szCs w:val="52"/>
      <w:u w:val="single"/>
    </w:rPr>
  </w:style>
  <w:style w:type="character" w:customStyle="1" w:styleId="43">
    <w:name w:val="font41"/>
    <w:basedOn w:val="21"/>
    <w:qFormat/>
    <w:uiPriority w:val="0"/>
    <w:rPr>
      <w:rFonts w:hint="eastAsia" w:ascii="Arial Unicode MS" w:hAnsi="Arial Unicode MS" w:eastAsia="Arial Unicode MS" w:cs="Arial Unicode MS"/>
      <w:color w:val="000000"/>
      <w:sz w:val="52"/>
      <w:szCs w:val="5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1911</Words>
  <Characters>2060</Characters>
  <Lines>18</Lines>
  <Paragraphs>5</Paragraphs>
  <TotalTime>1</TotalTime>
  <ScaleCrop>false</ScaleCrop>
  <LinksUpToDate>false</LinksUpToDate>
  <CharactersWithSpaces>2113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2019-01-04T03:28:00Z</dcterms:created>
  <dc:creator>微软用户</dc:creator>
  <cp:lastModifiedBy>徐刚</cp:lastModifiedBy>
  <cp:lastPrinted>2021-08-23T01:01:00Z</cp:lastPrinted>
  <dcterms:modified xsi:type="dcterms:W3CDTF">2024-11-28T02:15:48Z</dcterms:modified>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F698B774F3DE4949A98ED635515CFBE9</vt:lpwstr>
  </property>
</Properties>
</file>