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8D60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3455A319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3D3FC955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73C87195"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询 价 文 件</w:t>
      </w:r>
    </w:p>
    <w:p w14:paraId="63B0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eastAsia="方正大标宋简体" w:cs="Times New Roman"/>
          <w:sz w:val="44"/>
          <w:szCs w:val="44"/>
          <w:lang w:eastAsia="zh-CN"/>
        </w:rPr>
        <w:t>（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20万元（不含）以下</w:t>
      </w:r>
      <w:r>
        <w:rPr>
          <w:rFonts w:hint="eastAsia" w:eastAsia="方正大标宋简体" w:cs="Times New Roman"/>
          <w:sz w:val="44"/>
          <w:szCs w:val="44"/>
          <w:lang w:eastAsia="zh-CN"/>
        </w:rPr>
        <w:t>）</w:t>
      </w:r>
    </w:p>
    <w:p w14:paraId="3B34A42E">
      <w:pPr>
        <w:snapToGrid w:val="0"/>
        <w:jc w:val="center"/>
        <w:outlineLvl w:val="0"/>
        <w:rPr>
          <w:rFonts w:hint="eastAsia" w:eastAsia="Arial Unicode MS"/>
          <w:sz w:val="84"/>
          <w:szCs w:val="84"/>
        </w:rPr>
      </w:pPr>
    </w:p>
    <w:p w14:paraId="196C20FC">
      <w:pPr>
        <w:snapToGrid w:val="0"/>
        <w:jc w:val="center"/>
        <w:outlineLvl w:val="0"/>
        <w:rPr>
          <w:rFonts w:eastAsia="Arial Unicode MS"/>
          <w:sz w:val="44"/>
          <w:szCs w:val="44"/>
        </w:rPr>
      </w:pPr>
    </w:p>
    <w:p w14:paraId="44DE01D2">
      <w:pPr>
        <w:snapToGrid w:val="0"/>
        <w:jc w:val="center"/>
        <w:outlineLvl w:val="0"/>
        <w:rPr>
          <w:rFonts w:eastAsia="Arial Unicode MS"/>
          <w:sz w:val="96"/>
          <w:szCs w:val="130"/>
        </w:rPr>
      </w:pPr>
    </w:p>
    <w:p w14:paraId="216F2CF6">
      <w:pPr>
        <w:snapToGrid w:val="0"/>
        <w:outlineLvl w:val="0"/>
        <w:rPr>
          <w:rFonts w:ascii="仿宋_GB2312" w:eastAsia="仿宋_GB2312"/>
          <w:sz w:val="96"/>
          <w:szCs w:val="130"/>
          <w:u w:val="single"/>
        </w:rPr>
      </w:pPr>
      <w:r>
        <w:rPr>
          <w:rFonts w:hint="eastAsia" w:ascii="Arial Unicode MS" w:eastAsia="Arial Unicode MS"/>
          <w:sz w:val="44"/>
          <w:szCs w:val="44"/>
        </w:rPr>
        <w:t>项目名称：</w:t>
      </w:r>
      <w:r>
        <w:rPr>
          <w:rFonts w:hint="eastAsia" w:eastAsia="Arial Unicode MS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sz w:val="44"/>
          <w:szCs w:val="44"/>
          <w:u w:val="single"/>
        </w:rPr>
        <w:t xml:space="preserve">专业代理服务器  </w:t>
      </w:r>
      <w:r>
        <w:rPr>
          <w:rFonts w:hint="eastAsia" w:ascii="仿宋_GB2312" w:eastAsia="仿宋_GB2312"/>
          <w:w w:val="90"/>
          <w:sz w:val="36"/>
          <w:szCs w:val="36"/>
          <w:u w:val="single"/>
        </w:rPr>
        <w:t xml:space="preserve">  </w:t>
      </w:r>
    </w:p>
    <w:p w14:paraId="4EF30494">
      <w:pPr>
        <w:pStyle w:val="9"/>
        <w:snapToGrid w:val="0"/>
        <w:spacing w:line="240" w:lineRule="auto"/>
        <w:ind w:leftChars="343" w:firstLine="1540" w:firstLineChars="350"/>
        <w:outlineLvl w:val="0"/>
        <w:rPr>
          <w:rFonts w:eastAsia="Arial Unicode MS"/>
          <w:szCs w:val="44"/>
        </w:rPr>
      </w:pPr>
    </w:p>
    <w:p w14:paraId="0D81D980">
      <w:pPr>
        <w:snapToGrid w:val="0"/>
        <w:outlineLvl w:val="0"/>
        <w:rPr>
          <w:rFonts w:hint="default" w:eastAsia="方正小标宋简体"/>
          <w:w w:val="90"/>
          <w:sz w:val="36"/>
          <w:szCs w:val="36"/>
          <w:u w:val="single"/>
          <w:lang w:val="en-US" w:eastAsia="zh-CN"/>
        </w:rPr>
      </w:pPr>
      <w:r>
        <w:rPr>
          <w:rFonts w:hint="eastAsia" w:ascii="Arial Unicode MS" w:eastAsia="Arial Unicode MS"/>
          <w:sz w:val="44"/>
          <w:szCs w:val="44"/>
        </w:rPr>
        <w:t>采购单位：</w:t>
      </w:r>
      <w:r>
        <w:rPr>
          <w:rFonts w:hint="eastAsia" w:ascii="Arial Unicode MS" w:eastAsia="Arial Unicode MS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  <w:u w:val="single"/>
        </w:rPr>
        <w:t>陆军军医大学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某单位</w:t>
      </w:r>
    </w:p>
    <w:p w14:paraId="12CA27B0">
      <w:pPr>
        <w:snapToGrid w:val="0"/>
        <w:ind w:left="2240" w:leftChars="800"/>
        <w:rPr>
          <w:rFonts w:eastAsia="Arial Unicode MS"/>
          <w:sz w:val="36"/>
          <w:szCs w:val="36"/>
          <w:u w:val="single"/>
        </w:rPr>
      </w:pPr>
    </w:p>
    <w:p w14:paraId="2961E109">
      <w:pPr>
        <w:snapToGrid w:val="0"/>
        <w:ind w:left="2240" w:leftChars="800"/>
        <w:rPr>
          <w:rFonts w:eastAsia="Arial Unicode MS"/>
          <w:sz w:val="44"/>
          <w:szCs w:val="44"/>
        </w:rPr>
      </w:pPr>
    </w:p>
    <w:p w14:paraId="11B3E32D"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96"/>
          <w:szCs w:val="1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二〇二四年九月</w:t>
      </w:r>
    </w:p>
    <w:p w14:paraId="6D06D918">
      <w:pPr>
        <w:snapToGrid w:val="0"/>
        <w:rPr>
          <w:rFonts w:eastAsia="Arial Unicode MS"/>
          <w:sz w:val="44"/>
          <w:szCs w:val="44"/>
        </w:rPr>
      </w:pPr>
    </w:p>
    <w:p w14:paraId="6E5E5557"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 w14:paraId="06E81DFF">
      <w:pPr>
        <w:pStyle w:val="2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询价公告</w:t>
      </w:r>
    </w:p>
    <w:p w14:paraId="02E14D4F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我部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就以下项目进行询价采购，欢迎有资格的供应商参加该项目询价</w:t>
      </w:r>
      <w:r>
        <w:rPr>
          <w:rFonts w:hint="eastAsia" w:ascii="楷体_GB2312" w:hAnsi="楷体_GB2312" w:eastAsia="楷体_GB2312" w:cs="楷体_GB2312"/>
          <w:szCs w:val="28"/>
        </w:rPr>
        <w:t>。</w:t>
      </w:r>
    </w:p>
    <w:p w14:paraId="5872FC57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黑体" w:hAnsi="黑体" w:eastAsia="黑体" w:cs="黑体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专业代理服务器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ab/>
      </w:r>
    </w:p>
    <w:p w14:paraId="30BA5AE2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2024-JLJYAD-WZ-008  </w:t>
      </w:r>
    </w:p>
    <w:p w14:paraId="39326E18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项目预算</w:t>
      </w:r>
      <w:r>
        <w:rPr>
          <w:rFonts w:hint="eastAsia" w:ascii="黑体" w:hAnsi="黑体" w:eastAsia="黑体" w:cs="黑体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35000元           </w:t>
      </w:r>
    </w:p>
    <w:p w14:paraId="6E224951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8"/>
        <w:gridCol w:w="2840"/>
        <w:gridCol w:w="1420"/>
        <w:gridCol w:w="1426"/>
      </w:tblGrid>
      <w:tr w14:paraId="1F93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</w:tcPr>
          <w:p w14:paraId="781A970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14:paraId="6C22ED66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1666" w:type="pct"/>
          </w:tcPr>
          <w:p w14:paraId="4097A4A5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833" w:type="pct"/>
          </w:tcPr>
          <w:p w14:paraId="20E66AB9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6" w:type="pct"/>
          </w:tcPr>
          <w:p w14:paraId="6D82B5C1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 w14:paraId="6F9E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 w14:paraId="08FFD77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14:paraId="09FA7AE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专业代理服务器 </w:t>
            </w:r>
          </w:p>
        </w:tc>
        <w:tc>
          <w:tcPr>
            <w:tcW w:w="1666" w:type="pct"/>
            <w:vAlign w:val="center"/>
          </w:tcPr>
          <w:p w14:paraId="5BC5456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14:paraId="269167F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14:paraId="70DB192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</w:tr>
    </w:tbl>
    <w:p w14:paraId="59195818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报价方资格条件</w:t>
      </w:r>
    </w:p>
    <w:p w14:paraId="3D4BF5BB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（一）符合《中华人民共和国政府采购法》第二十二条资格条件：</w:t>
      </w:r>
    </w:p>
    <w:p w14:paraId="3345A358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1.具有独立承担民事责任的能力；</w:t>
      </w:r>
    </w:p>
    <w:p w14:paraId="0057DF07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2.具有良好的商业信誉和健全的财务会计制度；</w:t>
      </w:r>
    </w:p>
    <w:p w14:paraId="5D5EDFCF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3.具有履行合同所必需的设备和专业技术能力；</w:t>
      </w:r>
    </w:p>
    <w:p w14:paraId="606B81D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4.有依法缴纳税收和社会保障资金的良好记录；</w:t>
      </w:r>
    </w:p>
    <w:p w14:paraId="32F6669A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5.参加政府采购活动前3年内，在经营活动中没有重大违法记录；</w:t>
      </w:r>
    </w:p>
    <w:p w14:paraId="4DEDB1FB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6.法律、行政法规规定的其他条件。</w:t>
      </w:r>
    </w:p>
    <w:p w14:paraId="01EEF08D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（二）特定资格条件</w:t>
      </w:r>
    </w:p>
    <w:p w14:paraId="6BF122CF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14:paraId="3A6DF731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2.本项目不接受联合体报价。</w:t>
      </w:r>
    </w:p>
    <w:p w14:paraId="1369550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7F7201CB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参加报价供应商必须满足资格要求中的所有条款，否则其报价将被拒绝。</w:t>
      </w:r>
    </w:p>
    <w:p w14:paraId="512AEA3F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询价文件申领时间、方式</w:t>
      </w:r>
    </w:p>
    <w:p w14:paraId="40487004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（一）询价文件申领时间：自公告发布之日起至2024年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日</w:t>
      </w:r>
    </w:p>
    <w:p w14:paraId="1007AB3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（二）询价文件申领方式：同询价公告一并挂网，自行下载。</w:t>
      </w:r>
    </w:p>
    <w:p w14:paraId="11C701C5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color w:val="auto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Cs w:val="28"/>
          <w:highlight w:val="none"/>
        </w:rPr>
        <w:t>报价文件递交：</w:t>
      </w:r>
    </w:p>
    <w:p w14:paraId="6834ECD7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（一）报价文件递交截止时间：2024年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日18时00分</w:t>
      </w:r>
    </w:p>
    <w:p w14:paraId="7991CFFF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（二）报价文件递交要求：签字盖章密封递交。</w:t>
      </w:r>
    </w:p>
    <w:p w14:paraId="37B73531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（三）报价文件递交地址：重庆市沙坪坝区</w:t>
      </w:r>
      <w:bookmarkStart w:id="0" w:name="_GoBack"/>
      <w:bookmarkEnd w:id="0"/>
    </w:p>
    <w:p w14:paraId="682DE939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color w:val="auto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Cs w:val="28"/>
          <w:highlight w:val="none"/>
        </w:rPr>
        <w:t>联系方式：</w:t>
      </w:r>
    </w:p>
    <w:p w14:paraId="0B5A01AD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8"/>
          <w:highlight w:val="none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  <w:lang w:val="en-US" w:eastAsia="zh-CN"/>
        </w:rPr>
        <w:t>曾老师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28"/>
          <w:highlight w:val="none"/>
          <w:u w:val="single"/>
        </w:rPr>
        <w:t xml:space="preserve">  </w:t>
      </w:r>
    </w:p>
    <w:p w14:paraId="363E6294">
      <w:pPr>
        <w:pStyle w:val="19"/>
        <w:snapToGri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2"/>
          <w:szCs w:val="28"/>
          <w:highlight w:val="none"/>
          <w:u w:val="single"/>
          <w:lang w:val="en-US" w:eastAsia="zh-CN"/>
        </w:rPr>
        <w:t xml:space="preserve">13667687172 </w:t>
      </w:r>
    </w:p>
    <w:p w14:paraId="2305EB47">
      <w:pPr>
        <w:pStyle w:val="2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技术与商务需求</w:t>
      </w:r>
    </w:p>
    <w:p w14:paraId="08FA195B"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采购需求一览表</w:t>
      </w:r>
    </w:p>
    <w:tbl>
      <w:tblPr>
        <w:tblStyle w:val="20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565"/>
        <w:gridCol w:w="1662"/>
        <w:gridCol w:w="1412"/>
        <w:gridCol w:w="1917"/>
      </w:tblGrid>
      <w:tr w14:paraId="04F0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6" w:type="pct"/>
            <w:vAlign w:val="center"/>
          </w:tcPr>
          <w:p w14:paraId="1870E0A1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426" w:type="pct"/>
            <w:vAlign w:val="center"/>
          </w:tcPr>
          <w:p w14:paraId="021B5375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24" w:type="pct"/>
            <w:vAlign w:val="center"/>
          </w:tcPr>
          <w:p w14:paraId="6951ACB3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785" w:type="pct"/>
            <w:vAlign w:val="center"/>
          </w:tcPr>
          <w:p w14:paraId="439CD173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066" w:type="pct"/>
            <w:vAlign w:val="center"/>
          </w:tcPr>
          <w:p w14:paraId="385AB8B0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 w14:paraId="4D63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6" w:type="pct"/>
            <w:vAlign w:val="center"/>
          </w:tcPr>
          <w:p w14:paraId="168DFEBB">
            <w:pPr>
              <w:pStyle w:val="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2565" w:type="dxa"/>
            <w:vAlign w:val="center"/>
          </w:tcPr>
          <w:p w14:paraId="6B8CEEF0">
            <w:pPr>
              <w:pStyle w:val="9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专业代理服务器</w:t>
            </w:r>
          </w:p>
        </w:tc>
        <w:tc>
          <w:tcPr>
            <w:tcW w:w="1662" w:type="dxa"/>
            <w:vAlign w:val="center"/>
          </w:tcPr>
          <w:p w14:paraId="013A7180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套</w:t>
            </w:r>
          </w:p>
        </w:tc>
        <w:tc>
          <w:tcPr>
            <w:tcW w:w="1412" w:type="dxa"/>
            <w:vAlign w:val="center"/>
          </w:tcPr>
          <w:p w14:paraId="1996D7C4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066" w:type="pct"/>
            <w:vAlign w:val="center"/>
          </w:tcPr>
          <w:p w14:paraId="341ED457"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66F6D279"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技术需求</w:t>
      </w:r>
    </w:p>
    <w:p w14:paraId="6C20BA11">
      <w:pPr>
        <w:spacing w:line="579" w:lineRule="exact"/>
        <w:ind w:firstLine="640" w:firstLineChars="200"/>
        <w:jc w:val="center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专业代理服务器技术参数表</w:t>
      </w:r>
    </w:p>
    <w:tbl>
      <w:tblPr>
        <w:tblStyle w:val="20"/>
        <w:tblpPr w:leftFromText="180" w:rightFromText="180" w:vertAnchor="text" w:horzAnchor="page" w:tblpX="1628" w:tblpY="513"/>
        <w:tblOverlap w:val="never"/>
        <w:tblW w:w="88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74"/>
        <w:gridCol w:w="6097"/>
      </w:tblGrid>
      <w:tr w14:paraId="0652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7AD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2CAE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技术和性能参数名称</w:t>
            </w:r>
          </w:p>
        </w:tc>
        <w:tc>
          <w:tcPr>
            <w:tcW w:w="60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6674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技术参数和性能要求</w:t>
            </w:r>
          </w:p>
        </w:tc>
      </w:tr>
      <w:tr w14:paraId="3E8D5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D91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CCB5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机箱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A3072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1U机架式</w:t>
            </w:r>
          </w:p>
        </w:tc>
      </w:tr>
      <w:tr w14:paraId="2B7C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9B95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5ED13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处理器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CC02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1颗≥2.1GHz/12-Core/18MB</w:t>
            </w:r>
          </w:p>
        </w:tc>
      </w:tr>
      <w:tr w14:paraId="02C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348C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C13DE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内存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ABB11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2条≥DDR4 RDIMM,32GB,288pin,0.625ns,3200000KHz,1.2,ECC,2Rank(2G*4bit)</w:t>
            </w:r>
          </w:p>
        </w:tc>
      </w:tr>
      <w:tr w14:paraId="5A69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D1B5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02547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硬盘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1911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容量</w:t>
            </w:r>
            <w:r>
              <w:rPr>
                <w:rFonts w:hint="eastAsia" w:ascii="宋体" w:hAnsi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4T</w:t>
            </w: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</w:tr>
      <w:tr w14:paraId="306D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FCC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5E4D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网络接口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698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2个≥千兆电口</w:t>
            </w:r>
          </w:p>
        </w:tc>
      </w:tr>
      <w:tr w14:paraId="56DE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2A86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8B02A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上网代理功能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AED75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提供代理上网代理功能，支持ADSL拨号、宽带上网、专线接入、ISDN、卫星上网、代理服务器上网、4G/5</w:t>
            </w:r>
            <w:r>
              <w:rPr>
                <w:rFonts w:ascii="宋体" w:hAnsi="宋体" w:cs="宋体"/>
                <w:sz w:val="21"/>
                <w:szCs w:val="21"/>
              </w:rPr>
              <w:t>G</w:t>
            </w:r>
            <w:r>
              <w:rPr>
                <w:rFonts w:hint="eastAsia" w:ascii="宋体" w:hAnsi="宋体" w:cs="宋体"/>
                <w:sz w:val="21"/>
                <w:szCs w:val="21"/>
              </w:rPr>
              <w:t>上网等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且提供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10年正版授权。</w:t>
            </w:r>
          </w:p>
        </w:tc>
      </w:tr>
      <w:tr w14:paraId="7E160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2A2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CDE3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网站过滤功能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99F69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提供网站访问控制及带宽限制功能，支持设置只允许访问指定的网站或禁止访问指定的网站;可设置最大连接数、下载带宽、上传带宽，可限制客户端的使用流量，可统计每个客户端的已使用流量数等。</w:t>
            </w:r>
          </w:p>
        </w:tc>
      </w:tr>
      <w:tr w14:paraId="72EF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C8FA">
            <w:pPr>
              <w:widowControl/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87CE">
            <w:pPr>
              <w:widowControl/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应用控制功能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33B7">
            <w:pPr>
              <w:widowControl/>
              <w:spacing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提供特定应用限制功能，支持禁止客户端登录QQ、MSN等聊天工具（MSN代理服务器）、可禁止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娱乐炒股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软件使用的代理服务器。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  <w:tr w14:paraId="466F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208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4D97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账号管理功能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84BF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上网账号管理和控制功能，可限制客户端只能访问指定的网站(白名单机制)或禁止访问指定的网站(黑名单机制)、可按照工作时间和非工作时间设置不同的代理类型、可设置帐号的使用到期时间、可限制客户端的浏览网页的内容、可限制客户端下载文件类型以及限制客户端使用的代理协议等。</w:t>
            </w:r>
          </w:p>
        </w:tc>
      </w:tr>
      <w:tr w14:paraId="796DD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B6B6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7A35E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日志保存功能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0F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代理访问日志至少保存180天。</w:t>
            </w:r>
          </w:p>
        </w:tc>
      </w:tr>
    </w:tbl>
    <w:p w14:paraId="1D316045">
      <w:pPr>
        <w:numPr>
          <w:ilvl w:val="0"/>
          <w:numId w:val="3"/>
        </w:numPr>
        <w:adjustRightInd w:val="0"/>
        <w:snapToGrid w:val="0"/>
        <w:spacing w:line="480" w:lineRule="exact"/>
        <w:ind w:left="0" w:firstLine="640" w:firstLineChars="200"/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商务需求</w:t>
      </w:r>
    </w:p>
    <w:p w14:paraId="614A48C3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一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采购项目预算安排情况</w:t>
      </w:r>
    </w:p>
    <w:p w14:paraId="17C178E8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35000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。</w:t>
      </w:r>
    </w:p>
    <w:p w14:paraId="25E1E4C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二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数量、交付或者实施周期和服务地点</w:t>
      </w:r>
    </w:p>
    <w:p w14:paraId="3604A6B4">
      <w:pPr>
        <w:pStyle w:val="35"/>
        <w:spacing w:line="560" w:lineRule="exact"/>
        <w:ind w:left="0" w:leftChars="0" w:firstLine="640" w:firstLineChars="200"/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采购数量：1套。</w:t>
      </w:r>
    </w:p>
    <w:p w14:paraId="6F46DC15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项目实施周期：合同签订后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个月。</w:t>
      </w:r>
    </w:p>
    <w:p w14:paraId="4FD1ADD8"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服务地点：重庆市沙坪坝区。</w:t>
      </w:r>
    </w:p>
    <w:p w14:paraId="71BBBC78">
      <w:pPr>
        <w:spacing w:line="579" w:lineRule="exact"/>
        <w:ind w:firstLine="643" w:firstLineChars="200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）售后服务</w:t>
      </w:r>
    </w:p>
    <w:p w14:paraId="78B7A0F4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成交人负责免费包装、运输、安装、调试、培训和服务保障等。自货物验收完毕之日起，货物免费质保期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年，在免费质保期内，出现产品质量问题，采购方提出后，成交人应在2小时内响应，24小时内到达现场提供相关的维修、更换服务。提供终生维护保障，在质保期后，继续提供技术支持服务。</w:t>
      </w:r>
    </w:p>
    <w:p w14:paraId="3FE12EFA">
      <w:pPr>
        <w:spacing w:line="579" w:lineRule="exact"/>
        <w:ind w:firstLine="643" w:firstLineChars="200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）付款方式</w:t>
      </w:r>
    </w:p>
    <w:p w14:paraId="5877CF68">
      <w:pPr>
        <w:spacing w:line="579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到货后完成安装调试并通过测试和验收支付货款95%，质保期满支付5%。</w:t>
      </w:r>
    </w:p>
    <w:p w14:paraId="6FE3BAA0">
      <w:pPr>
        <w:spacing w:line="579" w:lineRule="exact"/>
        <w:ind w:firstLine="643" w:firstLineChars="200"/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）验收方式</w:t>
      </w:r>
    </w:p>
    <w:p w14:paraId="75C29794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购人收到货物后，邀请相关领域专家，按照约定参数进行验收，有权对成交人提供的货物、技术、服务提出异议，并有权要求成交人采取相关措施确保质量合格。对于验收不合格的货物，采购人有权拒收和解除采购合同，由此造成的损失由成交人承担。</w:t>
      </w:r>
    </w:p>
    <w:p w14:paraId="23180790">
      <w:pPr>
        <w:pStyle w:val="2"/>
        <w:numPr>
          <w:ilvl w:val="0"/>
          <w:numId w:val="0"/>
        </w:numPr>
        <w:spacing w:before="0" w:after="0" w:line="579" w:lineRule="exact"/>
        <w:ind w:leftChars="2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实施意见</w:t>
      </w:r>
    </w:p>
    <w:p w14:paraId="1BCB936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一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采购方式选择</w:t>
      </w:r>
    </w:p>
    <w:p w14:paraId="7613D8A3">
      <w:pPr>
        <w:spacing w:line="579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询价采购</w:t>
      </w:r>
    </w:p>
    <w:p w14:paraId="385B5E16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二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采购包划分</w:t>
      </w:r>
    </w:p>
    <w:p w14:paraId="2E618143"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不分包</w:t>
      </w:r>
    </w:p>
    <w:p w14:paraId="5799BF0F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三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评审方式选择</w:t>
      </w:r>
    </w:p>
    <w:p w14:paraId="7947B107">
      <w:pPr>
        <w:spacing w:line="579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价格优先法</w:t>
      </w:r>
    </w:p>
    <w:p w14:paraId="3C9C2B21"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</w:p>
    <w:p w14:paraId="78EB71F7"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</w:p>
    <w:p w14:paraId="421914F9"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</w:p>
    <w:p w14:paraId="06C09360"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</w:p>
    <w:p w14:paraId="07855BCA">
      <w:pPr>
        <w:pStyle w:val="2"/>
        <w:numPr>
          <w:ilvl w:val="0"/>
          <w:numId w:val="1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>报价文件（报价方使用）</w:t>
      </w:r>
    </w:p>
    <w:tbl>
      <w:tblPr>
        <w:tblStyle w:val="20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842"/>
        <w:gridCol w:w="1002"/>
        <w:gridCol w:w="405"/>
        <w:gridCol w:w="997"/>
        <w:gridCol w:w="830"/>
        <w:gridCol w:w="585"/>
        <w:gridCol w:w="1531"/>
      </w:tblGrid>
      <w:tr w14:paraId="40BD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B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42"/>
                <w:sz w:val="48"/>
                <w:szCs w:val="48"/>
                <w:lang w:val="en-US" w:eastAsia="zh-CN" w:bidi="ar"/>
              </w:rPr>
              <w:t xml:space="preserve">    </w:t>
            </w:r>
            <w:r>
              <w:rPr>
                <w:rStyle w:val="43"/>
                <w:sz w:val="48"/>
                <w:szCs w:val="48"/>
                <w:lang w:val="en-US" w:eastAsia="zh-CN" w:bidi="ar"/>
              </w:rPr>
              <w:t>（项目名称）</w:t>
            </w:r>
            <w:r>
              <w:rPr>
                <w:rStyle w:val="42"/>
                <w:sz w:val="48"/>
                <w:szCs w:val="48"/>
                <w:lang w:val="en-US" w:eastAsia="zh-CN" w:bidi="ar"/>
              </w:rPr>
              <w:t xml:space="preserve">  </w:t>
            </w:r>
            <w:r>
              <w:rPr>
                <w:rStyle w:val="44"/>
                <w:sz w:val="48"/>
                <w:szCs w:val="48"/>
                <w:u w:val="none"/>
                <w:lang w:val="en-US" w:eastAsia="zh-CN" w:bidi="ar"/>
              </w:rPr>
              <w:t>项目</w:t>
            </w:r>
          </w:p>
        </w:tc>
      </w:tr>
      <w:tr w14:paraId="5CA1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 w14:paraId="7FB5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9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39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134A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 w14:paraId="01E5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8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0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2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8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9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F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1C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1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F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A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 w14:paraId="28BA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78E6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F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1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3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4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 w14:paraId="58346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A28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9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 w14:paraId="10280316">
            <w:pPr>
              <w:pStyle w:val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2861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8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209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8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 w14:paraId="168110EE">
      <w:pPr>
        <w:widowControl/>
        <w:jc w:val="left"/>
        <w:rPr>
          <w:rFonts w:ascii="Times New Roman" w:hAnsi="Times New Roman" w:cs="Times New Roma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9ED9D58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营业执照复印件并加盖鲜章</w:t>
      </w:r>
    </w:p>
    <w:p w14:paraId="1B1292DD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3B17114D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FD82C61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 w14:paraId="7C074DBE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21B0E42F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 w14:paraId="165BEE0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B6436A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 w14:paraId="0A47737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C2C8FFD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21A8014B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C2C8FFD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21A8014B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325AE4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D0A4CE6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325AE4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D0A4CE6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26C477">
      <w:pPr>
        <w:rPr>
          <w:rFonts w:ascii="Times New Roman" w:hAnsi="Times New Roman" w:cs="Times New Roman"/>
          <w:szCs w:val="28"/>
        </w:rPr>
      </w:pPr>
    </w:p>
    <w:p w14:paraId="0C81E1DC">
      <w:pPr>
        <w:rPr>
          <w:rFonts w:ascii="Times New Roman" w:hAnsi="Times New Roman" w:cs="Times New Roman"/>
          <w:szCs w:val="28"/>
        </w:rPr>
      </w:pPr>
    </w:p>
    <w:p w14:paraId="7A095D50">
      <w:pPr>
        <w:rPr>
          <w:rFonts w:ascii="Times New Roman" w:hAnsi="Times New Roman" w:cs="Times New Roman"/>
          <w:szCs w:val="28"/>
        </w:rPr>
      </w:pPr>
    </w:p>
    <w:p w14:paraId="1BE086A2">
      <w:pPr>
        <w:rPr>
          <w:rFonts w:ascii="Times New Roman" w:hAnsi="Times New Roman" w:cs="Times New Roman"/>
          <w:szCs w:val="28"/>
        </w:rPr>
      </w:pPr>
    </w:p>
    <w:p w14:paraId="616A43FF">
      <w:pPr>
        <w:rPr>
          <w:rFonts w:ascii="Times New Roman" w:hAnsi="Times New Roman" w:cs="Times New Roman"/>
          <w:kern w:val="0"/>
          <w:szCs w:val="28"/>
        </w:rPr>
      </w:pPr>
    </w:p>
    <w:p w14:paraId="3F52071E">
      <w:pPr>
        <w:pStyle w:val="19"/>
        <w:rPr>
          <w:rFonts w:ascii="Times New Roman" w:hAnsi="Times New Roman" w:cs="Times New Roman"/>
          <w:kern w:val="0"/>
          <w:szCs w:val="28"/>
        </w:rPr>
      </w:pPr>
    </w:p>
    <w:p w14:paraId="52A2538E">
      <w:pPr>
        <w:rPr>
          <w:rFonts w:ascii="Times New Roman" w:hAnsi="Times New Roman" w:cs="Times New Roman"/>
          <w:kern w:val="0"/>
          <w:szCs w:val="28"/>
        </w:rPr>
      </w:pPr>
    </w:p>
    <w:p w14:paraId="64DBBC28">
      <w:pPr>
        <w:pStyle w:val="19"/>
      </w:pPr>
    </w:p>
    <w:p w14:paraId="4BE9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6781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6CDA00DB"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A1531C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FA1CF52">
      <w:pPr>
        <w:spacing w:line="460" w:lineRule="atLeast"/>
        <w:rPr>
          <w:rFonts w:ascii="Times New Roman" w:hAnsi="Times New Roman" w:eastAsia="黑体" w:cs="Times New Roman"/>
          <w:kern w:val="0"/>
          <w:szCs w:val="28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Cs w:val="28"/>
        </w:rPr>
        <w:br w:type="page"/>
      </w:r>
    </w:p>
    <w:p w14:paraId="0D8332EB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法定代表人授权书</w:t>
      </w:r>
    </w:p>
    <w:p w14:paraId="145A8769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19EF48D4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采购活动，全权处理采购活动中的一切事宜。</w:t>
      </w:r>
    </w:p>
    <w:p w14:paraId="676B9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22CA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（签字或盖章）</w:t>
      </w:r>
    </w:p>
    <w:p w14:paraId="7AE22F37">
      <w:pPr>
        <w:ind w:firstLine="3840" w:firstLineChars="1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019B9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附：</w:t>
      </w:r>
    </w:p>
    <w:p w14:paraId="6E313BE0"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12C22FDC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电    话：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2AF7FF37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5D4C71EB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 w14:paraId="0AA6F917">
      <w:pPr>
        <w:spacing w:line="560" w:lineRule="exact"/>
        <w:ind w:firstLine="57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AD9559A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BC29A66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AD9559A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BC29A66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AF18199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8A40FD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AF18199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8A40FD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51D985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1D4FAC69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37A152C7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422D02EC">
      <w:pPr>
        <w:spacing w:line="460" w:lineRule="atLeast"/>
        <w:rPr>
          <w:rFonts w:ascii="Times New Roman" w:hAnsi="Times New Roman" w:eastAsia="仿宋" w:cs="Times New Roman"/>
          <w:color w:val="FF0000"/>
          <w:kern w:val="0"/>
        </w:rPr>
      </w:pPr>
    </w:p>
    <w:p w14:paraId="3B49834A">
      <w:pPr>
        <w:pStyle w:val="19"/>
      </w:pPr>
    </w:p>
    <w:p w14:paraId="55D25BC6">
      <w:pPr>
        <w:pStyle w:val="1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注：本内容适用于授权委托代理人</w:t>
      </w:r>
      <w:r>
        <w:rPr>
          <w:rFonts w:hint="eastAsia" w:ascii="Times New Roman" w:hAnsi="Times New Roman" w:eastAsia="仿宋" w:cs="Times New Roman"/>
          <w:color w:val="FF0000"/>
          <w:kern w:val="0"/>
          <w:lang w:eastAsia="zh-CN"/>
        </w:rPr>
        <w:t>，法定代表人授权书须法定代表人签字授权</w:t>
      </w:r>
      <w:r>
        <w:rPr>
          <w:rFonts w:hint="eastAsia" w:ascii="Times New Roman" w:hAnsi="Times New Roman" w:eastAsia="仿宋" w:cs="Times New Roman"/>
          <w:kern w:val="0"/>
        </w:rPr>
        <w:t>。</w:t>
      </w:r>
    </w:p>
    <w:p w14:paraId="40B15229">
      <w:pPr>
        <w:snapToGrid w:val="0"/>
        <w:spacing w:line="480" w:lineRule="exact"/>
        <w:jc w:val="left"/>
        <w:rPr>
          <w:rFonts w:eastAsia="仿宋_GB2312"/>
          <w:szCs w:val="28"/>
        </w:rPr>
      </w:pPr>
    </w:p>
    <w:sectPr>
      <w:headerReference r:id="rId10" w:type="default"/>
      <w:footerReference r:id="rId11" w:type="default"/>
      <w:pgSz w:w="11906" w:h="16838"/>
      <w:pgMar w:top="2098" w:right="1474" w:bottom="1985" w:left="1588" w:header="851" w:footer="1191" w:gutter="0"/>
      <w:cols w:space="720" w:num="1"/>
      <w:docGrid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2EEDCB-F1A4-4D7B-9414-C6ACA815F9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F41352-BC4D-4FCD-A114-B68E62152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2E0D1A-824B-4F7C-9CDC-06CCDD8C048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4" w:fontKey="{B8BCD5F9-B214-4B64-A2F9-1A14A61995C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6E3F6DB-367A-40FC-9D6E-17094F5EC286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F2507229-5581-4431-A17B-4B025A4533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9DD3D53-325E-42D1-89DC-20AD917689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512E970-C131-4B48-BEA4-982458088CB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E64B1">
    <w:pPr>
      <w:pStyle w:val="1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1FE2C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B1FE2C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05588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0DC73DBA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15FF"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FC75D"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FC75D">
                    <w:pPr>
                      <w:pStyle w:val="1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B3C61C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E7970"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EBDC9">
    <w:pPr>
      <w:pStyle w:val="13"/>
      <w:framePr w:wrap="around" w:vAnchor="text" w:hAnchor="margin" w:xAlign="outside" w:y="1"/>
      <w:rPr>
        <w:rStyle w:val="24"/>
        <w:rFonts w:ascii="宋体" w:hAnsi="宋体"/>
        <w:szCs w:val="28"/>
      </w:rPr>
    </w:pPr>
    <w:r>
      <w:rPr>
        <w:rStyle w:val="24"/>
        <w:rFonts w:hint="eastAsia" w:ascii="宋体" w:hAnsi="宋体"/>
        <w:szCs w:val="28"/>
      </w:rPr>
      <w:t>—</w:t>
    </w:r>
    <w:r>
      <w:rPr>
        <w:rStyle w:val="24"/>
        <w:rFonts w:ascii="宋体" w:hAnsi="宋体"/>
        <w:szCs w:val="28"/>
      </w:rPr>
      <w:fldChar w:fldCharType="begin"/>
    </w:r>
    <w:r>
      <w:rPr>
        <w:rStyle w:val="24"/>
        <w:rFonts w:ascii="宋体" w:hAnsi="宋体"/>
        <w:szCs w:val="28"/>
      </w:rPr>
      <w:instrText xml:space="preserve">PAGE  </w:instrText>
    </w:r>
    <w:r>
      <w:rPr>
        <w:rStyle w:val="24"/>
        <w:rFonts w:ascii="宋体" w:hAnsi="宋体"/>
        <w:szCs w:val="28"/>
      </w:rPr>
      <w:fldChar w:fldCharType="separate"/>
    </w:r>
    <w:r>
      <w:rPr>
        <w:rStyle w:val="24"/>
        <w:rFonts w:ascii="宋体" w:hAnsi="宋体"/>
        <w:szCs w:val="28"/>
      </w:rPr>
      <w:t>17</w:t>
    </w:r>
    <w:r>
      <w:rPr>
        <w:rStyle w:val="24"/>
        <w:rFonts w:ascii="宋体" w:hAnsi="宋体"/>
        <w:szCs w:val="28"/>
      </w:rPr>
      <w:fldChar w:fldCharType="end"/>
    </w:r>
    <w:r>
      <w:rPr>
        <w:rStyle w:val="24"/>
        <w:rFonts w:hint="eastAsia" w:ascii="宋体" w:hAnsi="宋体"/>
        <w:szCs w:val="28"/>
      </w:rPr>
      <w:t>—</w:t>
    </w:r>
  </w:p>
  <w:p w14:paraId="14C096DC">
    <w:pPr>
      <w:pStyle w:val="13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DBEF4"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3441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1BCBC">
    <w:pPr>
      <w:pStyle w:val="14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3C9D"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MDAyYzQ4MWNmYzMyNjFiMjIxZjA0MmI0NGI5Mm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52121"/>
    <w:rsid w:val="0007370D"/>
    <w:rsid w:val="00083364"/>
    <w:rsid w:val="00087340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22EA5"/>
    <w:rsid w:val="00131918"/>
    <w:rsid w:val="0014076F"/>
    <w:rsid w:val="00170DB6"/>
    <w:rsid w:val="0017159F"/>
    <w:rsid w:val="001716F0"/>
    <w:rsid w:val="001720AC"/>
    <w:rsid w:val="00184381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17308"/>
    <w:rsid w:val="00225387"/>
    <w:rsid w:val="00260514"/>
    <w:rsid w:val="00262518"/>
    <w:rsid w:val="00264888"/>
    <w:rsid w:val="00271032"/>
    <w:rsid w:val="0027185E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8187E"/>
    <w:rsid w:val="003A2CC4"/>
    <w:rsid w:val="003B379C"/>
    <w:rsid w:val="003C6762"/>
    <w:rsid w:val="003D3A7D"/>
    <w:rsid w:val="00412A87"/>
    <w:rsid w:val="00414521"/>
    <w:rsid w:val="00421048"/>
    <w:rsid w:val="00422928"/>
    <w:rsid w:val="00424183"/>
    <w:rsid w:val="0043247E"/>
    <w:rsid w:val="0044132E"/>
    <w:rsid w:val="00445A14"/>
    <w:rsid w:val="00450B3D"/>
    <w:rsid w:val="00454FB6"/>
    <w:rsid w:val="00477571"/>
    <w:rsid w:val="004A092D"/>
    <w:rsid w:val="004B2397"/>
    <w:rsid w:val="004C39FE"/>
    <w:rsid w:val="004C5882"/>
    <w:rsid w:val="004C5F49"/>
    <w:rsid w:val="004D18A3"/>
    <w:rsid w:val="004D3CE6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6E0F"/>
    <w:rsid w:val="00547A46"/>
    <w:rsid w:val="00555B2E"/>
    <w:rsid w:val="005703EA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337FD"/>
    <w:rsid w:val="00657708"/>
    <w:rsid w:val="00665A8C"/>
    <w:rsid w:val="00666E2C"/>
    <w:rsid w:val="00677DBB"/>
    <w:rsid w:val="006A0182"/>
    <w:rsid w:val="006B3E2F"/>
    <w:rsid w:val="006B7E39"/>
    <w:rsid w:val="006C13A8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67BC4"/>
    <w:rsid w:val="0077555E"/>
    <w:rsid w:val="00785C81"/>
    <w:rsid w:val="00786E3E"/>
    <w:rsid w:val="00787764"/>
    <w:rsid w:val="007A0DC5"/>
    <w:rsid w:val="007C0F35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D36C0"/>
    <w:rsid w:val="008E7765"/>
    <w:rsid w:val="008F06D9"/>
    <w:rsid w:val="008F6D02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0E73"/>
    <w:rsid w:val="009915C8"/>
    <w:rsid w:val="009A6788"/>
    <w:rsid w:val="009A7FAF"/>
    <w:rsid w:val="009B28D5"/>
    <w:rsid w:val="009B642A"/>
    <w:rsid w:val="009C7FB4"/>
    <w:rsid w:val="009D57C5"/>
    <w:rsid w:val="009E2897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1E13"/>
    <w:rsid w:val="00AB5FDC"/>
    <w:rsid w:val="00AC1483"/>
    <w:rsid w:val="00B00D8C"/>
    <w:rsid w:val="00B15F80"/>
    <w:rsid w:val="00B16B84"/>
    <w:rsid w:val="00B23BB9"/>
    <w:rsid w:val="00B24C79"/>
    <w:rsid w:val="00B25D61"/>
    <w:rsid w:val="00B529B0"/>
    <w:rsid w:val="00B66C53"/>
    <w:rsid w:val="00B71FD4"/>
    <w:rsid w:val="00B81310"/>
    <w:rsid w:val="00B853B1"/>
    <w:rsid w:val="00B96048"/>
    <w:rsid w:val="00BA1877"/>
    <w:rsid w:val="00BC7B4B"/>
    <w:rsid w:val="00BD32AB"/>
    <w:rsid w:val="00BE52EA"/>
    <w:rsid w:val="00BF0416"/>
    <w:rsid w:val="00C020E5"/>
    <w:rsid w:val="00C1625D"/>
    <w:rsid w:val="00C206A6"/>
    <w:rsid w:val="00C35B08"/>
    <w:rsid w:val="00C463DB"/>
    <w:rsid w:val="00C5176F"/>
    <w:rsid w:val="00C5280F"/>
    <w:rsid w:val="00C55921"/>
    <w:rsid w:val="00C873F4"/>
    <w:rsid w:val="00C901E6"/>
    <w:rsid w:val="00C90292"/>
    <w:rsid w:val="00C91ED5"/>
    <w:rsid w:val="00C94925"/>
    <w:rsid w:val="00CC729E"/>
    <w:rsid w:val="00CD2E04"/>
    <w:rsid w:val="00CD3BFF"/>
    <w:rsid w:val="00CE5D01"/>
    <w:rsid w:val="00CE7CC8"/>
    <w:rsid w:val="00CF1DCE"/>
    <w:rsid w:val="00D03BD2"/>
    <w:rsid w:val="00D050B2"/>
    <w:rsid w:val="00D06112"/>
    <w:rsid w:val="00D06506"/>
    <w:rsid w:val="00D47737"/>
    <w:rsid w:val="00D677A6"/>
    <w:rsid w:val="00D75451"/>
    <w:rsid w:val="00D958FB"/>
    <w:rsid w:val="00DA1664"/>
    <w:rsid w:val="00DA1D7A"/>
    <w:rsid w:val="00DA7497"/>
    <w:rsid w:val="00DC107C"/>
    <w:rsid w:val="00DC14C1"/>
    <w:rsid w:val="00DD2719"/>
    <w:rsid w:val="00DE1206"/>
    <w:rsid w:val="00DF392E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3873"/>
    <w:rsid w:val="00E849E9"/>
    <w:rsid w:val="00E9542D"/>
    <w:rsid w:val="00E97744"/>
    <w:rsid w:val="00EB6628"/>
    <w:rsid w:val="00EC1556"/>
    <w:rsid w:val="00ED47FF"/>
    <w:rsid w:val="00F01C6F"/>
    <w:rsid w:val="00F05475"/>
    <w:rsid w:val="00F11157"/>
    <w:rsid w:val="00F15D9A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6552E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0F28"/>
    <w:rsid w:val="00FE0F07"/>
    <w:rsid w:val="00FF2B5F"/>
    <w:rsid w:val="00FF590C"/>
    <w:rsid w:val="01434157"/>
    <w:rsid w:val="021279B4"/>
    <w:rsid w:val="034B2E38"/>
    <w:rsid w:val="03D74457"/>
    <w:rsid w:val="040F3E66"/>
    <w:rsid w:val="04EA0F95"/>
    <w:rsid w:val="050A5DF9"/>
    <w:rsid w:val="05696AF9"/>
    <w:rsid w:val="057D419D"/>
    <w:rsid w:val="05D9472B"/>
    <w:rsid w:val="05DE2EA3"/>
    <w:rsid w:val="06190FCC"/>
    <w:rsid w:val="072A7934"/>
    <w:rsid w:val="079A2E7C"/>
    <w:rsid w:val="07E34A3F"/>
    <w:rsid w:val="09420C01"/>
    <w:rsid w:val="09DF42DA"/>
    <w:rsid w:val="0A2E15B9"/>
    <w:rsid w:val="0B0C1D12"/>
    <w:rsid w:val="0B47616D"/>
    <w:rsid w:val="0D29238E"/>
    <w:rsid w:val="0DE853E9"/>
    <w:rsid w:val="0DEA7AA0"/>
    <w:rsid w:val="0EA32AC1"/>
    <w:rsid w:val="0EB9334C"/>
    <w:rsid w:val="0EDB7145"/>
    <w:rsid w:val="0FF17279"/>
    <w:rsid w:val="11674266"/>
    <w:rsid w:val="13D84274"/>
    <w:rsid w:val="143D7A24"/>
    <w:rsid w:val="14765EED"/>
    <w:rsid w:val="14AF636D"/>
    <w:rsid w:val="150474D2"/>
    <w:rsid w:val="151E65FF"/>
    <w:rsid w:val="16EF017E"/>
    <w:rsid w:val="18424E8E"/>
    <w:rsid w:val="1A164E45"/>
    <w:rsid w:val="1A50687F"/>
    <w:rsid w:val="1C881008"/>
    <w:rsid w:val="1CCE22DB"/>
    <w:rsid w:val="1CCE23EB"/>
    <w:rsid w:val="1D306ECF"/>
    <w:rsid w:val="1D7222AE"/>
    <w:rsid w:val="1D77701C"/>
    <w:rsid w:val="1D7A26DD"/>
    <w:rsid w:val="1E421D2E"/>
    <w:rsid w:val="1E736EAE"/>
    <w:rsid w:val="1EA95ABE"/>
    <w:rsid w:val="1F0D7253"/>
    <w:rsid w:val="1F9415B5"/>
    <w:rsid w:val="20672FDF"/>
    <w:rsid w:val="20855784"/>
    <w:rsid w:val="21B10B0A"/>
    <w:rsid w:val="22295B1A"/>
    <w:rsid w:val="22705A00"/>
    <w:rsid w:val="243D1DB1"/>
    <w:rsid w:val="251767F6"/>
    <w:rsid w:val="25997301"/>
    <w:rsid w:val="25DE0DFA"/>
    <w:rsid w:val="25ED551C"/>
    <w:rsid w:val="270A5A58"/>
    <w:rsid w:val="282615FA"/>
    <w:rsid w:val="28930FDA"/>
    <w:rsid w:val="28A4093D"/>
    <w:rsid w:val="28A571DE"/>
    <w:rsid w:val="29A02139"/>
    <w:rsid w:val="2A6B7F95"/>
    <w:rsid w:val="2B9D0FF7"/>
    <w:rsid w:val="2C245261"/>
    <w:rsid w:val="2C2A777D"/>
    <w:rsid w:val="2DC360E2"/>
    <w:rsid w:val="2E28703E"/>
    <w:rsid w:val="2EED207D"/>
    <w:rsid w:val="2F394C9E"/>
    <w:rsid w:val="2FED1A17"/>
    <w:rsid w:val="30166D99"/>
    <w:rsid w:val="30B402AF"/>
    <w:rsid w:val="3104090C"/>
    <w:rsid w:val="31D652C6"/>
    <w:rsid w:val="33840616"/>
    <w:rsid w:val="33AD6A5A"/>
    <w:rsid w:val="34AF2977"/>
    <w:rsid w:val="34DE7D3B"/>
    <w:rsid w:val="35174982"/>
    <w:rsid w:val="35500CBF"/>
    <w:rsid w:val="358A766C"/>
    <w:rsid w:val="35FC2392"/>
    <w:rsid w:val="36372989"/>
    <w:rsid w:val="367C187B"/>
    <w:rsid w:val="36FF7F61"/>
    <w:rsid w:val="37857C22"/>
    <w:rsid w:val="37A42A2A"/>
    <w:rsid w:val="37B238AC"/>
    <w:rsid w:val="388759CC"/>
    <w:rsid w:val="38BD3452"/>
    <w:rsid w:val="38C70290"/>
    <w:rsid w:val="39243107"/>
    <w:rsid w:val="3A7F0F62"/>
    <w:rsid w:val="3B025860"/>
    <w:rsid w:val="3C446528"/>
    <w:rsid w:val="3DD74805"/>
    <w:rsid w:val="3E0B5931"/>
    <w:rsid w:val="3E7A738E"/>
    <w:rsid w:val="3FB62718"/>
    <w:rsid w:val="3FF12096"/>
    <w:rsid w:val="40E7618A"/>
    <w:rsid w:val="41100C19"/>
    <w:rsid w:val="415A3DC7"/>
    <w:rsid w:val="43222EB3"/>
    <w:rsid w:val="432805AA"/>
    <w:rsid w:val="432F2B5F"/>
    <w:rsid w:val="43A62AD6"/>
    <w:rsid w:val="44510D38"/>
    <w:rsid w:val="44E55E97"/>
    <w:rsid w:val="466E7C00"/>
    <w:rsid w:val="46CA5A4D"/>
    <w:rsid w:val="46CD3E3E"/>
    <w:rsid w:val="46F32D1C"/>
    <w:rsid w:val="46F920D7"/>
    <w:rsid w:val="478F7ED7"/>
    <w:rsid w:val="47AB6FCE"/>
    <w:rsid w:val="481F6B1F"/>
    <w:rsid w:val="48255885"/>
    <w:rsid w:val="483970C6"/>
    <w:rsid w:val="48E064A0"/>
    <w:rsid w:val="49A37EA2"/>
    <w:rsid w:val="4A013479"/>
    <w:rsid w:val="4AB728E2"/>
    <w:rsid w:val="4B5C7602"/>
    <w:rsid w:val="4BD405AD"/>
    <w:rsid w:val="4DEE0395"/>
    <w:rsid w:val="4DFF14E6"/>
    <w:rsid w:val="4FDD3FD5"/>
    <w:rsid w:val="50084B0C"/>
    <w:rsid w:val="505C602E"/>
    <w:rsid w:val="508E7646"/>
    <w:rsid w:val="50D0256E"/>
    <w:rsid w:val="51626C02"/>
    <w:rsid w:val="521750D2"/>
    <w:rsid w:val="5270087E"/>
    <w:rsid w:val="52C928ED"/>
    <w:rsid w:val="536D0A62"/>
    <w:rsid w:val="53793538"/>
    <w:rsid w:val="537D3403"/>
    <w:rsid w:val="54B90584"/>
    <w:rsid w:val="54E22292"/>
    <w:rsid w:val="54FC3833"/>
    <w:rsid w:val="568B1481"/>
    <w:rsid w:val="575472C8"/>
    <w:rsid w:val="57B123DF"/>
    <w:rsid w:val="581E5623"/>
    <w:rsid w:val="586E0370"/>
    <w:rsid w:val="58DD72E9"/>
    <w:rsid w:val="59B65E80"/>
    <w:rsid w:val="5A04249F"/>
    <w:rsid w:val="5BC41990"/>
    <w:rsid w:val="5D464C86"/>
    <w:rsid w:val="5E6E102A"/>
    <w:rsid w:val="5F1540E6"/>
    <w:rsid w:val="5F4E2C09"/>
    <w:rsid w:val="61265BD3"/>
    <w:rsid w:val="61846DAD"/>
    <w:rsid w:val="619A1435"/>
    <w:rsid w:val="62EB3857"/>
    <w:rsid w:val="63BD0815"/>
    <w:rsid w:val="640F3694"/>
    <w:rsid w:val="64122457"/>
    <w:rsid w:val="642573B2"/>
    <w:rsid w:val="647F6205"/>
    <w:rsid w:val="64BB0D1F"/>
    <w:rsid w:val="64FA7EF1"/>
    <w:rsid w:val="66616E20"/>
    <w:rsid w:val="67732ED2"/>
    <w:rsid w:val="68B27EEE"/>
    <w:rsid w:val="69625869"/>
    <w:rsid w:val="696D1EDE"/>
    <w:rsid w:val="696E091D"/>
    <w:rsid w:val="69B41D13"/>
    <w:rsid w:val="6B06502A"/>
    <w:rsid w:val="6B8B6553"/>
    <w:rsid w:val="6CF509AA"/>
    <w:rsid w:val="6D9A218A"/>
    <w:rsid w:val="6E2C1F47"/>
    <w:rsid w:val="6E7961E0"/>
    <w:rsid w:val="6ECE03AF"/>
    <w:rsid w:val="6EFC7023"/>
    <w:rsid w:val="6F0E32A4"/>
    <w:rsid w:val="702E553E"/>
    <w:rsid w:val="7048597B"/>
    <w:rsid w:val="70B52644"/>
    <w:rsid w:val="710B7CC4"/>
    <w:rsid w:val="71AF2191"/>
    <w:rsid w:val="722A05C4"/>
    <w:rsid w:val="725974A3"/>
    <w:rsid w:val="72FB2DC4"/>
    <w:rsid w:val="73645205"/>
    <w:rsid w:val="7437414A"/>
    <w:rsid w:val="74650381"/>
    <w:rsid w:val="74831F88"/>
    <w:rsid w:val="7543585D"/>
    <w:rsid w:val="75AA167E"/>
    <w:rsid w:val="75EE17D5"/>
    <w:rsid w:val="771D5332"/>
    <w:rsid w:val="7778345E"/>
    <w:rsid w:val="77A06CE6"/>
    <w:rsid w:val="79BF69E3"/>
    <w:rsid w:val="7A1E105F"/>
    <w:rsid w:val="7B457AA3"/>
    <w:rsid w:val="7B6E5F0B"/>
    <w:rsid w:val="7B835D79"/>
    <w:rsid w:val="7B954CFC"/>
    <w:rsid w:val="7C047797"/>
    <w:rsid w:val="7C643CE3"/>
    <w:rsid w:val="7D1260EF"/>
    <w:rsid w:val="7D527C02"/>
    <w:rsid w:val="7D55281C"/>
    <w:rsid w:val="7DAA4898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kern w:val="0"/>
      <w:szCs w:val="24"/>
    </w:rPr>
  </w:style>
  <w:style w:type="paragraph" w:styleId="9">
    <w:name w:val="Body Text Indent"/>
    <w:basedOn w:val="1"/>
    <w:link w:val="31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</w:rPr>
  </w:style>
  <w:style w:type="paragraph" w:styleId="11">
    <w:name w:val="Date"/>
    <w:basedOn w:val="1"/>
    <w:next w:val="1"/>
    <w:link w:val="38"/>
    <w:qFormat/>
    <w:uiPriority w:val="0"/>
  </w:style>
  <w:style w:type="paragraph" w:styleId="1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Body Text First Indent"/>
    <w:basedOn w:val="8"/>
    <w:next w:val="1"/>
    <w:qFormat/>
    <w:uiPriority w:val="99"/>
    <w:pPr>
      <w:spacing w:after="120" w:line="275" w:lineRule="atLeast"/>
      <w:textAlignment w:val="baseline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页眉 Char"/>
    <w:basedOn w:val="22"/>
    <w:link w:val="14"/>
    <w:qFormat/>
    <w:uiPriority w:val="0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2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缩进 Char"/>
    <w:basedOn w:val="22"/>
    <w:link w:val="9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2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_"/>
    <w:link w:val="34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4">
    <w:name w:val="正文文本2"/>
    <w:basedOn w:val="1"/>
    <w:link w:val="33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5">
    <w:name w:val="List Paragraph"/>
    <w:basedOn w:val="1"/>
    <w:link w:val="36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6">
    <w:name w:val="列出段落 Char"/>
    <w:link w:val="35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8">
    <w:name w:val="日期 Char"/>
    <w:basedOn w:val="22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9">
    <w:name w:val="文档结构图 Char"/>
    <w:basedOn w:val="22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40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Arial Unicode MS"/>
      <w:sz w:val="44"/>
      <w:szCs w:val="24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2">
    <w:name w:val="font5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single"/>
    </w:rPr>
  </w:style>
  <w:style w:type="character" w:customStyle="1" w:styleId="43">
    <w:name w:val="font61"/>
    <w:basedOn w:val="22"/>
    <w:qFormat/>
    <w:uiPriority w:val="0"/>
    <w:rPr>
      <w:rFonts w:hint="eastAsia" w:ascii="Arial Unicode MS" w:hAnsi="Arial Unicode MS" w:eastAsia="Arial Unicode MS" w:cs="Arial Unicode MS"/>
      <w:i/>
      <w:iCs/>
      <w:color w:val="000000"/>
      <w:sz w:val="52"/>
      <w:szCs w:val="52"/>
      <w:u w:val="single"/>
    </w:rPr>
  </w:style>
  <w:style w:type="character" w:customStyle="1" w:styleId="44">
    <w:name w:val="font4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52"/>
      <w:szCs w:val="52"/>
      <w:u w:val="none"/>
    </w:rPr>
  </w:style>
  <w:style w:type="paragraph" w:customStyle="1" w:styleId="45">
    <w:name w:val="格式标4"/>
    <w:basedOn w:val="1"/>
    <w:next w:val="46"/>
    <w:qFormat/>
    <w:uiPriority w:val="0"/>
    <w:pPr>
      <w:keepNext/>
      <w:keepLines/>
      <w:ind w:firstLine="560"/>
      <w:jc w:val="left"/>
      <w:outlineLvl w:val="3"/>
    </w:pPr>
    <w:rPr>
      <w:rFonts w:hint="eastAsia" w:eastAsia="黑体"/>
    </w:rPr>
  </w:style>
  <w:style w:type="paragraph" w:customStyle="1" w:styleId="46">
    <w:name w:val="格式标3"/>
    <w:basedOn w:val="1"/>
    <w:next w:val="1"/>
    <w:link w:val="48"/>
    <w:qFormat/>
    <w:uiPriority w:val="0"/>
    <w:pPr>
      <w:keepNext/>
      <w:keepLines/>
      <w:jc w:val="left"/>
      <w:outlineLvl w:val="2"/>
    </w:pPr>
    <w:rPr>
      <w:rFonts w:eastAsia="黑体"/>
    </w:rPr>
  </w:style>
  <w:style w:type="paragraph" w:customStyle="1" w:styleId="47">
    <w:name w:val="副标题-正"/>
    <w:basedOn w:val="1"/>
    <w:next w:val="1"/>
    <w:qFormat/>
    <w:uiPriority w:val="0"/>
    <w:pPr>
      <w:spacing w:before="100" w:beforeLines="100"/>
      <w:jc w:val="center"/>
    </w:pPr>
    <w:rPr>
      <w:rFonts w:eastAsia="Arial Unicode MS"/>
      <w:sz w:val="44"/>
      <w:szCs w:val="44"/>
    </w:rPr>
  </w:style>
  <w:style w:type="character" w:customStyle="1" w:styleId="48">
    <w:name w:val="格式标3 Char"/>
    <w:link w:val="46"/>
    <w:qFormat/>
    <w:uiPriority w:val="0"/>
    <w:rPr>
      <w:rFonts w:eastAsia="黑体"/>
    </w:rPr>
  </w:style>
  <w:style w:type="paragraph" w:customStyle="1" w:styleId="49">
    <w:name w:val="表内-宋"/>
    <w:basedOn w:val="1"/>
    <w:qFormat/>
    <w:uiPriority w:val="0"/>
    <w:pPr>
      <w:spacing w:line="360" w:lineRule="exact"/>
      <w:jc w:val="left"/>
    </w:pPr>
    <w:rPr>
      <w:rFonts w:hint="eastAsia" w:ascii="宋体" w:hAnsi="宋体" w:cs="仿宋_GB2312"/>
      <w:sz w:val="24"/>
      <w:szCs w:val="24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2088</Words>
  <Characters>2252</Characters>
  <Lines>38</Lines>
  <Paragraphs>10</Paragraphs>
  <TotalTime>3</TotalTime>
  <ScaleCrop>false</ScaleCrop>
  <LinksUpToDate>false</LinksUpToDate>
  <CharactersWithSpaces>2573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微软用户</dc:creator>
  <cp:lastModifiedBy>网络中心值班</cp:lastModifiedBy>
  <cp:lastPrinted>2021-08-23T01:01:00Z</cp:lastPrinted>
  <dcterms:modified xsi:type="dcterms:W3CDTF">2024-09-30T00:10:44Z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CBB2F7DE690B4521B3F3272F547D7596_13</vt:lpwstr>
  </property>
</Properties>
</file>