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7A" w:rsidRDefault="00A0097A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A0097A" w:rsidRDefault="00A0097A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A0097A" w:rsidRDefault="00A0097A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A0097A" w:rsidRDefault="00092932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A0097A" w:rsidRDefault="00A0097A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A0097A" w:rsidRDefault="00A0097A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A0097A" w:rsidRDefault="00A0097A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A0097A" w:rsidRDefault="00092932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P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高速微量离心机</w:t>
      </w:r>
      <w:r w:rsidR="00265BC3" w:rsidRP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P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P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</w:p>
    <w:p w:rsidR="00A0097A" w:rsidRDefault="00A0097A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265BC3" w:rsidRPr="00265BC3" w:rsidRDefault="00265BC3" w:rsidP="00265BC3">
      <w:pPr>
        <w:snapToGrid w:val="0"/>
        <w:ind w:leftChars="500" w:left="1400"/>
        <w:outlineLvl w:val="0"/>
        <w:rPr>
          <w:rFonts w:eastAsia="方正小标宋简体"/>
          <w:sz w:val="36"/>
          <w:szCs w:val="36"/>
          <w:u w:val="single"/>
        </w:rPr>
      </w:pPr>
      <w:r>
        <w:rPr>
          <w:rFonts w:eastAsia="方正小标宋简体" w:hint="eastAsia"/>
          <w:sz w:val="44"/>
          <w:szCs w:val="44"/>
        </w:rPr>
        <w:t>项目编号：</w:t>
      </w:r>
      <w:r w:rsidR="00F0217D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F0217D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="00F0217D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F0217D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W4010</w:t>
      </w:r>
      <w:r w:rsidRP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</w:p>
    <w:p w:rsidR="00265BC3" w:rsidRDefault="00265BC3" w:rsidP="00265BC3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A0097A" w:rsidRDefault="00265BC3" w:rsidP="00265BC3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P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486BA1" w:rsidRP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陆军军医大学某单位</w:t>
      </w:r>
      <w:r w:rsidRPr="00AB5449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</w:p>
    <w:p w:rsidR="00A0097A" w:rsidRDefault="00A0097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A0097A" w:rsidRDefault="00A0097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A0097A" w:rsidRDefault="00092932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二○二四年</w:t>
      </w:r>
      <w:r w:rsidR="00B133F4">
        <w:rPr>
          <w:rFonts w:ascii="宋体" w:hAnsi="宋体" w:cs="宋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A0097A" w:rsidRDefault="00A0097A">
      <w:pPr>
        <w:snapToGrid w:val="0"/>
        <w:rPr>
          <w:rFonts w:eastAsia="方正大标宋简体"/>
          <w:sz w:val="44"/>
          <w:szCs w:val="44"/>
        </w:rPr>
      </w:pPr>
    </w:p>
    <w:p w:rsidR="00A0097A" w:rsidRDefault="00A0097A">
      <w:pPr>
        <w:snapToGrid w:val="0"/>
        <w:spacing w:line="500" w:lineRule="exact"/>
        <w:rPr>
          <w:rFonts w:eastAsia="黑体"/>
          <w:sz w:val="44"/>
        </w:rPr>
        <w:sectPr w:rsidR="00A009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A0097A" w:rsidRDefault="00092932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A0097A" w:rsidRPr="009A4D87" w:rsidRDefault="0009293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宋体" w:eastAsia="仿宋_GB2312" w:hAnsi="宋体" w:cs="宋体" w:hint="eastAsia"/>
          <w:szCs w:val="28"/>
          <w:u w:val="single"/>
        </w:rPr>
        <w:t>高速微量离心机</w:t>
      </w:r>
    </w:p>
    <w:p w:rsidR="009A4D87" w:rsidRDefault="009A4D87" w:rsidP="009A4D8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2" w:firstLine="566"/>
        <w:rPr>
          <w:rFonts w:ascii="仿宋_GB2312" w:eastAsia="仿宋_GB2312" w:hAnsi="仿宋_GB2312" w:cs="仿宋_GB2312"/>
          <w:szCs w:val="28"/>
        </w:rPr>
      </w:pPr>
      <w:r w:rsidRPr="009A4D87">
        <w:rPr>
          <w:rFonts w:ascii="黑体" w:eastAsia="黑体" w:hAnsi="黑体" w:cs="黑体" w:hint="eastAsia"/>
          <w:szCs w:val="28"/>
        </w:rPr>
        <w:t>项目编号：</w:t>
      </w:r>
      <w:r w:rsidR="00F0217D" w:rsidRPr="00F0217D">
        <w:rPr>
          <w:rFonts w:ascii="宋体" w:eastAsia="仿宋_GB2312" w:hAnsi="宋体" w:cs="宋体" w:hint="eastAsia"/>
          <w:szCs w:val="28"/>
          <w:u w:val="single"/>
        </w:rPr>
        <w:t>2024-JLJYAR-W4010</w:t>
      </w:r>
    </w:p>
    <w:p w:rsidR="00A0097A" w:rsidRDefault="0009293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F820D5">
        <w:rPr>
          <w:rFonts w:ascii="黑体" w:eastAsia="黑体" w:hAnsi="黑体" w:cs="黑体" w:hint="eastAsia"/>
          <w:szCs w:val="28"/>
          <w:u w:val="single"/>
        </w:rPr>
        <w:t>X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A0097A" w:rsidRDefault="0009293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486BA1">
        <w:rPr>
          <w:rFonts w:ascii="宋体" w:eastAsia="仿宋_GB2312" w:hAnsi="宋体" w:cs="宋体" w:hint="eastAsia"/>
          <w:szCs w:val="28"/>
          <w:u w:val="single"/>
        </w:rPr>
        <w:t>陆军军医大学某单位</w:t>
      </w:r>
    </w:p>
    <w:p w:rsidR="00A0097A" w:rsidRDefault="0009293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A0097A">
        <w:trPr>
          <w:trHeight w:val="404"/>
          <w:jc w:val="center"/>
        </w:trPr>
        <w:tc>
          <w:tcPr>
            <w:tcW w:w="478" w:type="pct"/>
          </w:tcPr>
          <w:p w:rsidR="00A0097A" w:rsidRDefault="0009293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A0097A" w:rsidRDefault="00092932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A0097A" w:rsidRDefault="00092932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A0097A" w:rsidRDefault="00092932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A0097A" w:rsidRDefault="00092932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A0097A">
        <w:trPr>
          <w:jc w:val="center"/>
        </w:trPr>
        <w:tc>
          <w:tcPr>
            <w:tcW w:w="478" w:type="pct"/>
            <w:vAlign w:val="center"/>
          </w:tcPr>
          <w:p w:rsidR="00A0097A" w:rsidRDefault="0009293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A0097A" w:rsidRDefault="0009293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高速微量离心机</w:t>
            </w:r>
          </w:p>
        </w:tc>
        <w:tc>
          <w:tcPr>
            <w:tcW w:w="1666" w:type="pct"/>
            <w:vAlign w:val="center"/>
          </w:tcPr>
          <w:p w:rsidR="00A0097A" w:rsidRDefault="0009293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A0097A" w:rsidRDefault="0009293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A0097A" w:rsidRDefault="0009293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A0097A" w:rsidRDefault="0009293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A0097A" w:rsidRDefault="0009293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092932" w:rsidRPr="0049128D" w:rsidRDefault="00092932" w:rsidP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（一）询价文件申领时间：自公告发布之日起至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5E54A9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5E54A9">
        <w:rPr>
          <w:rFonts w:eastAsia="仿宋_GB2312" w:hint="eastAsia"/>
          <w:szCs w:val="28"/>
        </w:rPr>
        <w:t>03</w:t>
      </w:r>
      <w:r w:rsidRPr="0049128D">
        <w:rPr>
          <w:rFonts w:eastAsia="仿宋_GB2312"/>
          <w:szCs w:val="28"/>
        </w:rPr>
        <w:t>日</w:t>
      </w:r>
      <w:r w:rsidR="00B133F4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B133F4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092932" w:rsidRPr="0049128D" w:rsidRDefault="00092932" w:rsidP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（二）询价文件申领方式：同询价公告一并挂网，自行下载。</w:t>
      </w:r>
    </w:p>
    <w:p w:rsidR="00092932" w:rsidRDefault="00092932" w:rsidP="0009293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092932" w:rsidRPr="0049128D" w:rsidRDefault="00092932" w:rsidP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5E54A9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5E54A9">
        <w:rPr>
          <w:rFonts w:eastAsia="仿宋_GB2312" w:hint="eastAsia"/>
          <w:szCs w:val="28"/>
        </w:rPr>
        <w:t>06</w:t>
      </w:r>
      <w:r w:rsidRPr="0049128D">
        <w:rPr>
          <w:rFonts w:eastAsia="仿宋_GB2312"/>
          <w:szCs w:val="28"/>
        </w:rPr>
        <w:t>日</w:t>
      </w:r>
      <w:r w:rsidR="00B133F4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B133F4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092932" w:rsidRPr="007D2CC1" w:rsidRDefault="00092932" w:rsidP="00092932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Pr="007D2CC1">
        <w:rPr>
          <w:rFonts w:eastAsia="仿宋_GB2312" w:hint="eastAsia"/>
          <w:szCs w:val="28"/>
        </w:rPr>
        <w:t>报价文件递交地址：重庆市沙坪坝区高滩岩正街</w:t>
      </w:r>
      <w:r w:rsidRPr="007D2CC1">
        <w:rPr>
          <w:rFonts w:eastAsia="仿宋_GB2312" w:hint="eastAsia"/>
          <w:szCs w:val="28"/>
        </w:rPr>
        <w:t>30</w:t>
      </w:r>
      <w:r w:rsidRPr="007D2CC1">
        <w:rPr>
          <w:rFonts w:eastAsia="仿宋_GB2312" w:hint="eastAsia"/>
          <w:szCs w:val="28"/>
        </w:rPr>
        <w:t>号。</w:t>
      </w:r>
    </w:p>
    <w:p w:rsidR="00092932" w:rsidRDefault="00092932" w:rsidP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092932" w:rsidRDefault="00092932" w:rsidP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文件袋：报价文件一式三份（正本一份，副本两份）分别装订后放入文件袋内。文件袋粘贴封条标明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>
        <w:rPr>
          <w:rFonts w:hint="eastAsia"/>
          <w:color w:val="2F2F2F"/>
          <w:sz w:val="25"/>
          <w:szCs w:val="25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092932" w:rsidRDefault="00092932" w:rsidP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092932" w:rsidRPr="0053575C" w:rsidRDefault="00092932" w:rsidP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Pr="0053575C">
        <w:rPr>
          <w:rFonts w:eastAsia="仿宋_GB2312" w:hint="eastAsia"/>
          <w:szCs w:val="28"/>
        </w:rPr>
        <w:t>。</w:t>
      </w:r>
    </w:p>
    <w:p w:rsidR="00092932" w:rsidRPr="007D2CC1" w:rsidRDefault="00092932" w:rsidP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（四）</w:t>
      </w:r>
      <w:r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>
        <w:rPr>
          <w:rFonts w:eastAsia="仿宋_GB2312" w:hint="eastAsia"/>
          <w:szCs w:val="28"/>
        </w:rPr>
        <w:t>。</w:t>
      </w:r>
    </w:p>
    <w:p w:rsidR="00A0097A" w:rsidRDefault="00092932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Cs w:val="28"/>
          <w:u w:val="single"/>
        </w:rPr>
        <w:t>熊老师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A0097A" w:rsidRDefault="00092932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68771758</w:t>
      </w:r>
    </w:p>
    <w:p w:rsidR="00A0097A" w:rsidRDefault="00092932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A0097A" w:rsidRDefault="00A0097A"/>
    <w:p w:rsidR="00A0097A" w:rsidRDefault="00092932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A0097A" w:rsidRDefault="00092932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A0097A">
        <w:trPr>
          <w:trHeight w:val="401"/>
          <w:jc w:val="center"/>
        </w:trPr>
        <w:tc>
          <w:tcPr>
            <w:tcW w:w="565" w:type="pct"/>
            <w:vAlign w:val="center"/>
          </w:tcPr>
          <w:p w:rsidR="00A0097A" w:rsidRDefault="0009293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A0097A" w:rsidRDefault="0009293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A0097A" w:rsidRDefault="0009293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A0097A" w:rsidRDefault="0009293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A0097A" w:rsidRDefault="0009293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A0097A">
        <w:trPr>
          <w:trHeight w:val="519"/>
          <w:jc w:val="center"/>
        </w:trPr>
        <w:tc>
          <w:tcPr>
            <w:tcW w:w="565" w:type="pct"/>
            <w:vAlign w:val="center"/>
          </w:tcPr>
          <w:p w:rsidR="00A0097A" w:rsidRDefault="00092932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A0097A" w:rsidRDefault="00092932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高速微量离心机</w:t>
            </w:r>
          </w:p>
        </w:tc>
        <w:tc>
          <w:tcPr>
            <w:tcW w:w="904" w:type="pct"/>
            <w:vAlign w:val="center"/>
          </w:tcPr>
          <w:p w:rsidR="00A0097A" w:rsidRDefault="00092932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A0097A" w:rsidRDefault="00092932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A0097A" w:rsidRDefault="00A0097A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A0097A" w:rsidRDefault="00092932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A0097A" w:rsidRDefault="00A0097A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0097A" w:rsidRDefault="00092932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高速微量离心机技术参数响应表</w:t>
      </w:r>
    </w:p>
    <w:p w:rsidR="00A0097A" w:rsidRDefault="00A0097A">
      <w:pPr>
        <w:pStyle w:val="ae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A0097A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A0097A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 w:rsidTr="00263BB6">
        <w:trPr>
          <w:trHeight w:hRule="exact" w:val="718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用于样本的离心提纯。</w:t>
            </w:r>
            <w:bookmarkStart w:id="0" w:name="_GoBack"/>
            <w:bookmarkEnd w:id="0"/>
          </w:p>
        </w:tc>
        <w:tc>
          <w:tcPr>
            <w:tcW w:w="2078" w:type="dxa"/>
            <w:vAlign w:val="center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755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A0097A" w:rsidRDefault="00895355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动物样本</w:t>
            </w:r>
          </w:p>
        </w:tc>
        <w:tc>
          <w:tcPr>
            <w:tcW w:w="2078" w:type="dxa"/>
            <w:vAlign w:val="center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A0097A" w:rsidRDefault="00671C31">
            <w:pPr>
              <w:pStyle w:val="ae"/>
              <w:spacing w:after="10" w:line="360" w:lineRule="exact"/>
            </w:pPr>
            <w:r>
              <w:rPr>
                <w:rFonts w:hint="eastAsia"/>
              </w:rPr>
              <w:t>/</w:t>
            </w:r>
          </w:p>
        </w:tc>
        <w:tc>
          <w:tcPr>
            <w:tcW w:w="2078" w:type="dxa"/>
            <w:vAlign w:val="center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0097A" w:rsidRDefault="00A0097A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 w:rsidRPr="00263BB6" w:rsidTr="00263BB6">
        <w:trPr>
          <w:trHeight w:hRule="exact" w:val="1894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2999" w:type="dxa"/>
            <w:vAlign w:val="center"/>
          </w:tcPr>
          <w:p w:rsidR="00A0097A" w:rsidRPr="00263BB6" w:rsidRDefault="0009293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/>
                <w:sz w:val="21"/>
                <w:szCs w:val="21"/>
              </w:rPr>
              <w:t>温度设置范围：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-10℃至40℃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；且能在</w:t>
            </w:r>
            <w:r w:rsidRPr="00263BB6">
              <w:rPr>
                <w:rFonts w:ascii="宋体" w:hAnsi="宋体" w:cs="宋体"/>
                <w:sz w:val="21"/>
                <w:szCs w:val="21"/>
              </w:rPr>
              <w:t>4分钟内温度降低到4℃</w:t>
            </w:r>
            <w:r w:rsidR="00263BB6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643051" w:rsidRPr="00263BB6" w:rsidRDefault="00643051" w:rsidP="00420AC5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制冷系统：不含氯氟烃</w:t>
            </w:r>
            <w:r w:rsidR="00420AC5"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（</w:t>
            </w:r>
            <w:r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CFC</w:t>
            </w:r>
            <w:r w:rsidR="00420AC5"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）</w:t>
            </w:r>
            <w:r w:rsid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 w:rsidRPr="00263BB6" w:rsidTr="00506EBF">
        <w:trPr>
          <w:trHeight w:hRule="exact" w:val="5680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2.2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★参数2</w:t>
            </w:r>
          </w:p>
        </w:tc>
        <w:tc>
          <w:tcPr>
            <w:tcW w:w="2999" w:type="dxa"/>
            <w:vAlign w:val="center"/>
          </w:tcPr>
          <w:p w:rsidR="00A0097A" w:rsidRPr="00263BB6" w:rsidRDefault="0009293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/>
                <w:sz w:val="21"/>
                <w:szCs w:val="21"/>
              </w:rPr>
              <w:t>水平转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头：</w:t>
            </w:r>
          </w:p>
          <w:p w:rsidR="00316161" w:rsidRPr="00263BB6" w:rsidRDefault="0009293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/>
                <w:sz w:val="21"/>
                <w:szCs w:val="21"/>
              </w:rPr>
              <w:t>最高转速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4750rpm，最大离心力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52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263BB6">
              <w:rPr>
                <w:rFonts w:ascii="宋体" w:hAnsi="宋体" w:cs="宋体"/>
                <w:sz w:val="21"/>
                <w:szCs w:val="21"/>
              </w:rPr>
              <w:t>0×g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263BB6">
              <w:rPr>
                <w:rFonts w:ascii="宋体" w:hAnsi="宋体" w:cs="宋体"/>
                <w:sz w:val="21"/>
                <w:szCs w:val="21"/>
              </w:rPr>
              <w:t>最大容量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3L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A0097A" w:rsidRPr="00263BB6" w:rsidRDefault="0009293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sz w:val="21"/>
                <w:szCs w:val="21"/>
              </w:rPr>
              <w:t>水平转头</w:t>
            </w:r>
            <w:r w:rsidRPr="00263BB6">
              <w:rPr>
                <w:rFonts w:ascii="宋体" w:hAnsi="宋体" w:cs="宋体"/>
                <w:sz w:val="21"/>
                <w:szCs w:val="21"/>
              </w:rPr>
              <w:t>可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以</w:t>
            </w:r>
            <w:r w:rsidRPr="00263BB6">
              <w:rPr>
                <w:rFonts w:ascii="宋体" w:hAnsi="宋体" w:cs="宋体"/>
                <w:sz w:val="21"/>
                <w:szCs w:val="21"/>
              </w:rPr>
              <w:t>直接用于血袋的离心；</w:t>
            </w:r>
          </w:p>
          <w:p w:rsidR="00A0097A" w:rsidRPr="00263BB6" w:rsidRDefault="0009293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sz w:val="21"/>
                <w:szCs w:val="21"/>
              </w:rPr>
              <w:t>可用于</w:t>
            </w:r>
            <w:r w:rsidRPr="00263BB6">
              <w:rPr>
                <w:rFonts w:ascii="宋体" w:hAnsi="宋体" w:cs="宋体"/>
                <w:sz w:val="21"/>
                <w:szCs w:val="21"/>
              </w:rPr>
              <w:t>75cm</w:t>
            </w:r>
            <w:r w:rsidRPr="00C83642">
              <w:rPr>
                <w:rFonts w:ascii="宋体" w:hAnsi="宋体" w:cs="宋体"/>
                <w:sz w:val="21"/>
                <w:szCs w:val="21"/>
                <w:vertAlign w:val="superscript"/>
              </w:rPr>
              <w:t>2</w:t>
            </w:r>
            <w:r w:rsidRPr="00263BB6">
              <w:rPr>
                <w:rFonts w:ascii="宋体" w:hAnsi="宋体" w:cs="宋体"/>
                <w:sz w:val="21"/>
                <w:szCs w:val="21"/>
              </w:rPr>
              <w:t>及25 cm</w:t>
            </w:r>
            <w:r w:rsidRPr="00C83642">
              <w:rPr>
                <w:rFonts w:ascii="宋体" w:hAnsi="宋体" w:cs="宋体"/>
                <w:sz w:val="21"/>
                <w:szCs w:val="21"/>
                <w:vertAlign w:val="superscript"/>
              </w:rPr>
              <w:t>2</w:t>
            </w:r>
            <w:r w:rsidRPr="00263BB6">
              <w:rPr>
                <w:rFonts w:ascii="宋体" w:hAnsi="宋体" w:cs="宋体"/>
                <w:sz w:val="21"/>
                <w:szCs w:val="21"/>
              </w:rPr>
              <w:t>细胞培养瓶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Pr="00263BB6">
              <w:rPr>
                <w:rFonts w:ascii="宋体" w:hAnsi="宋体" w:cs="宋体"/>
                <w:sz w:val="21"/>
                <w:szCs w:val="21"/>
              </w:rPr>
              <w:t>分离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263BB6" w:rsidRDefault="00092932" w:rsidP="00263BB6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/>
                <w:sz w:val="21"/>
                <w:szCs w:val="21"/>
              </w:rPr>
              <w:t>离心120个3ml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263BB6">
              <w:rPr>
                <w:rFonts w:ascii="宋体" w:hAnsi="宋体" w:cs="宋体"/>
                <w:sz w:val="21"/>
                <w:szCs w:val="21"/>
              </w:rPr>
              <w:t>5ml离心管，96个7ml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Pr="00263BB6">
              <w:rPr>
                <w:rFonts w:ascii="宋体" w:hAnsi="宋体" w:cs="宋体"/>
                <w:sz w:val="21"/>
                <w:szCs w:val="21"/>
              </w:rPr>
              <w:t>10ml离心管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，且最大离心力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5250×g</w:t>
            </w:r>
            <w:r w:rsidR="005F28E7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5F28E7" w:rsidRDefault="00263BB6" w:rsidP="005F28E7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/>
                <w:sz w:val="21"/>
                <w:szCs w:val="21"/>
              </w:rPr>
              <w:t>可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承</w:t>
            </w:r>
            <w:r w:rsidRPr="00263BB6">
              <w:rPr>
                <w:rFonts w:ascii="宋体" w:hAnsi="宋体" w:cs="宋体"/>
                <w:sz w:val="21"/>
                <w:szCs w:val="21"/>
              </w:rPr>
              <w:t>载酶标板16块，且离心力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4000×g</w:t>
            </w:r>
            <w:r w:rsidR="000E7C2A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5F28E7" w:rsidRPr="00263BB6" w:rsidRDefault="005F28E7" w:rsidP="005F28E7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sz w:val="21"/>
                <w:szCs w:val="21"/>
              </w:rPr>
              <w:t>定角转头：离心力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11420×g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，转速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10,200 rpm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，容量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6 x 100ml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263BB6" w:rsidRPr="00263BB6" w:rsidRDefault="00263BB6" w:rsidP="00263BB6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A0097A" w:rsidRPr="00263BB6" w:rsidRDefault="00A0097A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A0097A" w:rsidRPr="00263BB6" w:rsidRDefault="00A0097A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A0097A" w:rsidRPr="00263BB6" w:rsidRDefault="00A0097A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0097A" w:rsidRPr="00263BB6" w:rsidRDefault="00A0097A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0097A" w:rsidRDefault="00A0097A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 w:rsidRPr="00263BB6" w:rsidTr="00F912C7">
        <w:trPr>
          <w:trHeight w:hRule="exact" w:val="1707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21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★参数3</w:t>
            </w:r>
          </w:p>
        </w:tc>
        <w:tc>
          <w:tcPr>
            <w:tcW w:w="2999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/>
                <w:sz w:val="21"/>
                <w:szCs w:val="21"/>
              </w:rPr>
              <w:t>加/减速率：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/>
                <w:sz w:val="21"/>
                <w:szCs w:val="21"/>
              </w:rPr>
              <w:t>10/11种</w:t>
            </w:r>
            <w:r w:rsidR="00F912C7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UHT</w:t>
            </w:r>
            <w:r w:rsidR="00F912C7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  <w:p w:rsidR="00643051" w:rsidRPr="00263BB6" w:rsidRDefault="00643051" w:rsidP="0064305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速度控制：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200 - 10,200rpm 范围内以 ±|25.00|rpm 调整</w:t>
            </w:r>
          </w:p>
          <w:p w:rsidR="00643051" w:rsidRPr="00263BB6" w:rsidRDefault="00643051" w:rsidP="0064305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43051" w:rsidRPr="00263BB6" w:rsidRDefault="00643051" w:rsidP="0064305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643051" w:rsidRPr="00263BB6" w:rsidRDefault="00643051" w:rsidP="0064305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A0097A" w:rsidRPr="00263BB6" w:rsidRDefault="00A0097A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0097A" w:rsidRPr="00263BB6" w:rsidRDefault="00A0097A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0097A" w:rsidRDefault="00A0097A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12C7" w:rsidRPr="00263BB6" w:rsidTr="00F912C7">
        <w:trPr>
          <w:trHeight w:hRule="exact" w:val="994"/>
          <w:jc w:val="center"/>
        </w:trPr>
        <w:tc>
          <w:tcPr>
            <w:tcW w:w="636" w:type="dxa"/>
            <w:vAlign w:val="center"/>
          </w:tcPr>
          <w:p w:rsidR="00F912C7" w:rsidRDefault="00F912C7" w:rsidP="00CB7C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1121" w:type="dxa"/>
            <w:vAlign w:val="center"/>
          </w:tcPr>
          <w:p w:rsidR="00F912C7" w:rsidRDefault="00F912C7" w:rsidP="00CB7C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▲参数4</w:t>
            </w:r>
          </w:p>
        </w:tc>
        <w:tc>
          <w:tcPr>
            <w:tcW w:w="2999" w:type="dxa"/>
            <w:vAlign w:val="center"/>
          </w:tcPr>
          <w:p w:rsidR="00F912C7" w:rsidRPr="00263BB6" w:rsidRDefault="00F912C7" w:rsidP="0064305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sz w:val="21"/>
                <w:szCs w:val="21"/>
              </w:rPr>
              <w:t>运行时长：</w:t>
            </w:r>
            <w:r w:rsidR="00671C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≥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99小时、连续离心、短暂离心</w:t>
            </w:r>
          </w:p>
          <w:p w:rsidR="00F912C7" w:rsidRPr="00263BB6" w:rsidRDefault="00F912C7" w:rsidP="0064305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F912C7" w:rsidRPr="00263BB6" w:rsidRDefault="00F912C7" w:rsidP="00643051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F912C7" w:rsidRPr="00263BB6" w:rsidRDefault="00F912C7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F912C7" w:rsidRPr="00263BB6" w:rsidRDefault="00F912C7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12C7" w:rsidRPr="00263BB6">
        <w:trPr>
          <w:trHeight w:hRule="exact" w:val="1114"/>
          <w:jc w:val="center"/>
        </w:trPr>
        <w:tc>
          <w:tcPr>
            <w:tcW w:w="636" w:type="dxa"/>
            <w:vAlign w:val="center"/>
          </w:tcPr>
          <w:p w:rsidR="00F912C7" w:rsidRDefault="00F912C7" w:rsidP="00CB7C8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21" w:type="dxa"/>
            <w:vAlign w:val="center"/>
          </w:tcPr>
          <w:p w:rsidR="00F912C7" w:rsidRDefault="00F912C7" w:rsidP="00CB7C8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▲参数5</w:t>
            </w:r>
          </w:p>
        </w:tc>
        <w:tc>
          <w:tcPr>
            <w:tcW w:w="2999" w:type="dxa"/>
            <w:vAlign w:val="center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/>
                <w:sz w:val="21"/>
                <w:szCs w:val="21"/>
              </w:rPr>
              <w:t>所有转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头都</w:t>
            </w:r>
            <w:r w:rsidRPr="00263BB6">
              <w:rPr>
                <w:rFonts w:ascii="宋体" w:hAnsi="宋体" w:cs="宋体"/>
                <w:sz w:val="21"/>
                <w:szCs w:val="21"/>
              </w:rPr>
              <w:t>经过国际生物安全认证，所有转头都是铝制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  <w:tc>
          <w:tcPr>
            <w:tcW w:w="2078" w:type="dxa"/>
            <w:vAlign w:val="center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12C7" w:rsidRPr="00263BB6">
        <w:trPr>
          <w:trHeight w:hRule="exact" w:val="1130"/>
          <w:jc w:val="center"/>
        </w:trPr>
        <w:tc>
          <w:tcPr>
            <w:tcW w:w="636" w:type="dxa"/>
            <w:vAlign w:val="center"/>
          </w:tcPr>
          <w:p w:rsidR="00F912C7" w:rsidRDefault="00F912C7" w:rsidP="00181BBE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121" w:type="dxa"/>
            <w:vAlign w:val="center"/>
          </w:tcPr>
          <w:p w:rsidR="00F912C7" w:rsidRDefault="00F912C7" w:rsidP="00181BB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参数6</w:t>
            </w:r>
          </w:p>
        </w:tc>
        <w:tc>
          <w:tcPr>
            <w:tcW w:w="2999" w:type="dxa"/>
            <w:vAlign w:val="center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sz w:val="21"/>
                <w:szCs w:val="21"/>
              </w:rPr>
              <w:t>不平衡检测</w:t>
            </w:r>
            <w:r w:rsidRPr="00263BB6">
              <w:rPr>
                <w:rFonts w:ascii="宋体" w:hAnsi="宋体" w:cs="宋体"/>
                <w:sz w:val="21"/>
                <w:szCs w:val="21"/>
              </w:rPr>
              <w:t>：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内置加速度</w:t>
            </w:r>
            <w:r w:rsidRPr="00263BB6">
              <w:rPr>
                <w:rFonts w:ascii="宋体" w:hAnsi="宋体" w:cs="宋体"/>
                <w:sz w:val="21"/>
                <w:szCs w:val="21"/>
              </w:rPr>
              <w:t>传感器，实现多维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多角度</w:t>
            </w:r>
            <w:r w:rsidRPr="00263BB6">
              <w:rPr>
                <w:rFonts w:ascii="宋体" w:hAnsi="宋体" w:cs="宋体"/>
                <w:sz w:val="21"/>
                <w:szCs w:val="21"/>
              </w:rPr>
              <w:t>不平衡检测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12C7" w:rsidRPr="00263BB6" w:rsidTr="00F912C7">
        <w:trPr>
          <w:trHeight w:hRule="exact" w:val="1169"/>
          <w:jc w:val="center"/>
        </w:trPr>
        <w:tc>
          <w:tcPr>
            <w:tcW w:w="636" w:type="dxa"/>
            <w:vAlign w:val="center"/>
          </w:tcPr>
          <w:p w:rsidR="00F912C7" w:rsidRDefault="00F912C7" w:rsidP="00181BBE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121" w:type="dxa"/>
            <w:vAlign w:val="center"/>
          </w:tcPr>
          <w:p w:rsidR="00F912C7" w:rsidRDefault="00F912C7" w:rsidP="00F912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参数7</w:t>
            </w:r>
          </w:p>
        </w:tc>
        <w:tc>
          <w:tcPr>
            <w:tcW w:w="2999" w:type="dxa"/>
            <w:vAlign w:val="center"/>
          </w:tcPr>
          <w:p w:rsidR="00F912C7" w:rsidRPr="00263BB6" w:rsidRDefault="00F912C7" w:rsidP="0064305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63BB6">
              <w:rPr>
                <w:rFonts w:ascii="宋体" w:hAnsi="宋体" w:cs="宋体"/>
                <w:kern w:val="0"/>
                <w:sz w:val="21"/>
                <w:szCs w:val="21"/>
              </w:rPr>
              <w:t>驱动系统：无碳刷感应马达，免维护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F912C7" w:rsidRDefault="00F912C7" w:rsidP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12C7" w:rsidRPr="00263BB6" w:rsidTr="00F912C7">
        <w:trPr>
          <w:trHeight w:hRule="exact" w:val="1129"/>
          <w:jc w:val="center"/>
        </w:trPr>
        <w:tc>
          <w:tcPr>
            <w:tcW w:w="636" w:type="dxa"/>
            <w:vAlign w:val="center"/>
          </w:tcPr>
          <w:p w:rsidR="00F912C7" w:rsidRDefault="00F912C7" w:rsidP="006F6914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1121" w:type="dxa"/>
            <w:vAlign w:val="center"/>
          </w:tcPr>
          <w:p w:rsidR="00F912C7" w:rsidRDefault="00F912C7" w:rsidP="006F691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参数8</w:t>
            </w:r>
          </w:p>
        </w:tc>
        <w:tc>
          <w:tcPr>
            <w:tcW w:w="2999" w:type="dxa"/>
            <w:vAlign w:val="center"/>
          </w:tcPr>
          <w:p w:rsidR="00F912C7" w:rsidRDefault="00F912C7" w:rsidP="008D65D6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sz w:val="21"/>
                <w:szCs w:val="21"/>
              </w:rPr>
              <w:t>操作界面：</w:t>
            </w:r>
            <w:r w:rsidRPr="00263BB6">
              <w:rPr>
                <w:rFonts w:ascii="宋体" w:hAnsi="宋体" w:cs="宋体"/>
                <w:sz w:val="21"/>
                <w:szCs w:val="21"/>
              </w:rPr>
              <w:t>数字显示，</w:t>
            </w:r>
            <w:r w:rsidRPr="00263BB6">
              <w:rPr>
                <w:rFonts w:ascii="宋体" w:hAnsi="宋体" w:cs="宋体" w:hint="eastAsia"/>
                <w:sz w:val="21"/>
                <w:szCs w:val="21"/>
              </w:rPr>
              <w:t>触摸屏</w:t>
            </w:r>
            <w:r w:rsidRPr="00263BB6">
              <w:rPr>
                <w:rFonts w:ascii="宋体" w:hAnsi="宋体" w:cs="宋体"/>
                <w:sz w:val="21"/>
                <w:szCs w:val="21"/>
              </w:rPr>
              <w:t>按键操作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12C7" w:rsidRPr="00263BB6" w:rsidTr="00F912C7">
        <w:trPr>
          <w:trHeight w:hRule="exact" w:val="1712"/>
          <w:jc w:val="center"/>
        </w:trPr>
        <w:tc>
          <w:tcPr>
            <w:tcW w:w="636" w:type="dxa"/>
            <w:vAlign w:val="center"/>
          </w:tcPr>
          <w:p w:rsidR="00F912C7" w:rsidRDefault="00F912C7" w:rsidP="006F6914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2.9</w:t>
            </w:r>
          </w:p>
        </w:tc>
        <w:tc>
          <w:tcPr>
            <w:tcW w:w="1121" w:type="dxa"/>
            <w:vAlign w:val="center"/>
          </w:tcPr>
          <w:p w:rsidR="00F912C7" w:rsidRDefault="00F912C7" w:rsidP="006F691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参数9</w:t>
            </w:r>
          </w:p>
        </w:tc>
        <w:tc>
          <w:tcPr>
            <w:tcW w:w="2999" w:type="dxa"/>
            <w:vAlign w:val="center"/>
          </w:tcPr>
          <w:p w:rsidR="00F912C7" w:rsidRPr="00263BB6" w:rsidRDefault="00F912C7" w:rsidP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sz w:val="21"/>
                <w:szCs w:val="21"/>
              </w:rPr>
              <w:t>体积（高x宽x深）：</w:t>
            </w:r>
            <w:r w:rsidRPr="00263BB6">
              <w:rPr>
                <w:rFonts w:ascii="宋体" w:hAnsi="宋体" w:cs="宋体"/>
                <w:sz w:val="21"/>
                <w:szCs w:val="21"/>
              </w:rPr>
              <w:t>36.8x70.3x75.6 cm</w:t>
            </w:r>
          </w:p>
          <w:p w:rsidR="00F912C7" w:rsidRPr="00263BB6" w:rsidRDefault="00F912C7" w:rsidP="00F912C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重量：≤</w:t>
            </w:r>
            <w:r w:rsidRPr="00263BB6">
              <w:rPr>
                <w:rFonts w:ascii="宋体" w:hAnsi="宋体" w:cs="宋体"/>
                <w:kern w:val="0"/>
                <w:sz w:val="21"/>
                <w:szCs w:val="21"/>
              </w:rPr>
              <w:t>120kg</w:t>
            </w:r>
          </w:p>
          <w:p w:rsidR="00F912C7" w:rsidRPr="00263BB6" w:rsidRDefault="00F912C7" w:rsidP="00F912C7"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最大噪声：≤</w:t>
            </w:r>
            <w:r w:rsidRPr="00263BB6">
              <w:rPr>
                <w:rFonts w:ascii="宋体" w:hAnsi="宋体" w:cs="宋体"/>
                <w:kern w:val="0"/>
                <w:sz w:val="21"/>
                <w:szCs w:val="21"/>
              </w:rPr>
              <w:t>58dB</w:t>
            </w:r>
            <w:r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（</w:t>
            </w:r>
            <w:r w:rsidRPr="00263BB6">
              <w:rPr>
                <w:rFonts w:ascii="宋体" w:hAnsi="宋体" w:cs="宋体"/>
                <w:kern w:val="0"/>
                <w:sz w:val="21"/>
                <w:szCs w:val="21"/>
              </w:rPr>
              <w:t>A</w:t>
            </w:r>
            <w:r w:rsidRPr="00263BB6">
              <w:rPr>
                <w:rFonts w:ascii="宋体" w:hAnsi="宋体" w:cs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:rsidR="00F912C7" w:rsidRDefault="00F912C7" w:rsidP="008D65D6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F912C7" w:rsidRDefault="00F912C7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12C7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F912C7" w:rsidRDefault="00F912C7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A0097A" w:rsidRDefault="00092932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A0097A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A0097A" w:rsidTr="006F5D09">
        <w:trPr>
          <w:trHeight w:hRule="exact" w:val="800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24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离心机主机  1台</w:t>
            </w:r>
          </w:p>
        </w:tc>
        <w:tc>
          <w:tcPr>
            <w:tcW w:w="2080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669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A0097A" w:rsidRDefault="00092932" w:rsidP="006F5D0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  <w:r w:rsidR="00EE5200">
              <w:rPr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750ml水平转头</w:t>
            </w:r>
            <w:r w:rsidR="006F5D09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2080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566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124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A0097A" w:rsidRDefault="006F5D09" w:rsidP="006F5D0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943A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092932" w:rsidRPr="005943AB">
              <w:rPr>
                <w:rFonts w:ascii="宋体" w:hAnsi="宋体" w:cs="宋体" w:hint="eastAsia"/>
                <w:kern w:val="0"/>
                <w:sz w:val="21"/>
                <w:szCs w:val="21"/>
              </w:rPr>
              <w:t>5ml</w:t>
            </w:r>
            <w:r w:rsidR="00092932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定制锥底适配器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092932">
              <w:rPr>
                <w:rFonts w:ascii="宋体" w:hAnsi="宋体" w:cs="宋体" w:hint="eastAsia"/>
                <w:kern w:val="0"/>
                <w:sz w:val="21"/>
                <w:szCs w:val="21"/>
              </w:rPr>
              <w:t>套</w:t>
            </w:r>
          </w:p>
        </w:tc>
        <w:tc>
          <w:tcPr>
            <w:tcW w:w="2080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855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24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A0097A" w:rsidRDefault="00092932" w:rsidP="006F5D09">
            <w:pPr>
              <w:pStyle w:val="11"/>
              <w:spacing w:line="360" w:lineRule="exact"/>
              <w:ind w:firstLineChars="0" w:firstLine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 xml:space="preserve">50ml定制锥底适配器 </w:t>
            </w:r>
            <w:r w:rsidR="006F5D09">
              <w:rPr>
                <w:rFonts w:ascii="宋体" w:hAnsi="宋体" w:cs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套</w:t>
            </w:r>
          </w:p>
        </w:tc>
        <w:tc>
          <w:tcPr>
            <w:tcW w:w="2080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24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配置5</w:t>
            </w:r>
          </w:p>
        </w:tc>
        <w:tc>
          <w:tcPr>
            <w:tcW w:w="3004" w:type="dxa"/>
            <w:vAlign w:val="center"/>
          </w:tcPr>
          <w:p w:rsidR="00A0097A" w:rsidRDefault="00A0097A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549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3.6</w:t>
            </w:r>
          </w:p>
        </w:tc>
        <w:tc>
          <w:tcPr>
            <w:tcW w:w="1124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配置6</w:t>
            </w:r>
          </w:p>
        </w:tc>
        <w:tc>
          <w:tcPr>
            <w:tcW w:w="3004" w:type="dxa"/>
            <w:vAlign w:val="center"/>
          </w:tcPr>
          <w:p w:rsidR="00A0097A" w:rsidRDefault="00A0097A">
            <w:pPr>
              <w:pStyle w:val="11"/>
              <w:spacing w:line="360" w:lineRule="exact"/>
              <w:ind w:firstLineChars="0" w:firstLine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0097A">
        <w:trPr>
          <w:trHeight w:hRule="exact" w:val="416"/>
          <w:jc w:val="center"/>
        </w:trPr>
        <w:tc>
          <w:tcPr>
            <w:tcW w:w="636" w:type="dxa"/>
            <w:vAlign w:val="center"/>
          </w:tcPr>
          <w:p w:rsidR="00A0097A" w:rsidRDefault="0009293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3.7</w:t>
            </w:r>
          </w:p>
        </w:tc>
        <w:tc>
          <w:tcPr>
            <w:tcW w:w="1124" w:type="dxa"/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配置7</w:t>
            </w:r>
          </w:p>
        </w:tc>
        <w:tc>
          <w:tcPr>
            <w:tcW w:w="3004" w:type="dxa"/>
            <w:vAlign w:val="center"/>
          </w:tcPr>
          <w:p w:rsidR="00A0097A" w:rsidRDefault="00A0097A">
            <w:pPr>
              <w:pStyle w:val="11"/>
              <w:spacing w:line="360" w:lineRule="exact"/>
              <w:ind w:firstLineChars="0" w:firstLine="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A0097A" w:rsidRDefault="00A0097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A0097A" w:rsidRDefault="00A0097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A0097A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97A" w:rsidRDefault="00092932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≥1年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维修到达现场时间≤48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小时（本地），</w:t>
            </w:r>
          </w:p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97A" w:rsidRDefault="00A0097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097A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097A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097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0929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7A" w:rsidRDefault="0009293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A" w:rsidRDefault="00A0097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A0097A" w:rsidRDefault="00A0097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A0097A" w:rsidRDefault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>
        <w:rPr>
          <w:rFonts w:eastAsia="仿宋_GB2312" w:hint="eastAsia"/>
          <w:szCs w:val="28"/>
        </w:rPr>
        <w:t>95%</w:t>
      </w:r>
      <w:r>
        <w:rPr>
          <w:rFonts w:eastAsia="仿宋_GB2312" w:hint="eastAsia"/>
          <w:szCs w:val="28"/>
        </w:rPr>
        <w:t>，协议全款的</w:t>
      </w:r>
      <w:r>
        <w:rPr>
          <w:rFonts w:eastAsia="仿宋_GB2312" w:hint="eastAsia"/>
          <w:szCs w:val="28"/>
        </w:rPr>
        <w:t>5%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>
        <w:rPr>
          <w:rFonts w:eastAsia="仿宋_GB2312" w:hint="eastAsia"/>
          <w:szCs w:val="28"/>
        </w:rPr>
        <w:t>5%</w:t>
      </w:r>
      <w:r>
        <w:rPr>
          <w:rFonts w:eastAsia="仿宋_GB2312" w:hint="eastAsia"/>
          <w:szCs w:val="28"/>
        </w:rPr>
        <w:t>质保金给中标方。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A0097A" w:rsidRDefault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A0097A" w:rsidRDefault="00092932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A0097A" w:rsidRDefault="0009293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A0097A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A0097A" w:rsidRDefault="00092932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A0097A" w:rsidRDefault="00092932">
      <w:pPr>
        <w:jc w:val="center"/>
        <w:rPr>
          <w:rFonts w:ascii="宋体" w:hAnsi="宋体" w:cs="宋体"/>
          <w:color w:val="000000"/>
          <w:sz w:val="24"/>
        </w:rPr>
      </w:pPr>
      <w:r>
        <w:rPr>
          <w:rStyle w:val="font41"/>
          <w:rFonts w:hint="default"/>
          <w:sz w:val="48"/>
          <w:szCs w:val="48"/>
          <w:u w:val="single"/>
        </w:rPr>
        <w:t>高速微量离心机</w:t>
      </w:r>
      <w:r>
        <w:rPr>
          <w:rStyle w:val="font41"/>
          <w:rFonts w:hint="default"/>
          <w:sz w:val="48"/>
          <w:szCs w:val="48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A0097A" w:rsidRDefault="00092932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A0097A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A0097A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0097A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7A" w:rsidRDefault="00A0097A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0097A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7A" w:rsidRDefault="00A0097A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7A" w:rsidRDefault="00A0097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0097A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A0097A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097A" w:rsidRDefault="000929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A0097A" w:rsidRDefault="00A0097A">
      <w:pPr>
        <w:widowControl/>
        <w:jc w:val="left"/>
      </w:pPr>
    </w:p>
    <w:p w:rsidR="00A0097A" w:rsidRDefault="00092932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A0097A" w:rsidRDefault="00092932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A0097A" w:rsidRDefault="00A0097A">
      <w:pPr>
        <w:pStyle w:val="ae"/>
      </w:pPr>
    </w:p>
    <w:p w:rsidR="00A0097A" w:rsidRDefault="00092932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A0097A" w:rsidRDefault="00092932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A0097A" w:rsidRDefault="00092932">
      <w:pPr>
        <w:widowControl/>
        <w:jc w:val="right"/>
        <w:textAlignment w:val="bottom"/>
        <w:sectPr w:rsidR="00A00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A0097A" w:rsidRDefault="00092932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A0097A" w:rsidRDefault="00A0097A">
      <w:pPr>
        <w:ind w:firstLineChars="200" w:firstLine="640"/>
        <w:rPr>
          <w:rFonts w:eastAsia="楷体_GB2312"/>
          <w:sz w:val="32"/>
          <w:szCs w:val="32"/>
        </w:rPr>
      </w:pPr>
    </w:p>
    <w:p w:rsidR="00A0097A" w:rsidRDefault="00A0097A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A00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0097A" w:rsidRDefault="00092932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A0097A" w:rsidRDefault="00A0097A">
      <w:pPr>
        <w:ind w:firstLineChars="200" w:firstLine="640"/>
        <w:rPr>
          <w:rFonts w:eastAsia="楷体_GB2312"/>
          <w:sz w:val="32"/>
          <w:szCs w:val="32"/>
        </w:rPr>
      </w:pPr>
    </w:p>
    <w:p w:rsidR="00A0097A" w:rsidRDefault="0009293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A0097A" w:rsidRDefault="00A0097A">
      <w:pPr>
        <w:ind w:firstLineChars="200" w:firstLine="640"/>
        <w:rPr>
          <w:rFonts w:eastAsia="仿宋_GB2312"/>
          <w:sz w:val="32"/>
          <w:szCs w:val="32"/>
        </w:rPr>
      </w:pPr>
    </w:p>
    <w:p w:rsidR="00A0097A" w:rsidRDefault="0009293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A0097A" w:rsidRDefault="0066234F">
      <w:pPr>
        <w:rPr>
          <w:szCs w:val="28"/>
        </w:rPr>
      </w:pPr>
      <w:r w:rsidRPr="0066234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mso-width-relative:page;mso-height-relative:page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A0097A" w:rsidRDefault="0009293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A0097A" w:rsidRDefault="0009293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66234F">
        <w:rPr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mso-width-relative:page;mso-height-relative:page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<v:stroke dashstyle="dash"/>
            <v:textbox>
              <w:txbxContent>
                <w:p w:rsidR="00A0097A" w:rsidRDefault="0009293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A0097A" w:rsidRDefault="00092932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A0097A" w:rsidRDefault="00A0097A">
      <w:pPr>
        <w:rPr>
          <w:szCs w:val="28"/>
        </w:rPr>
      </w:pPr>
    </w:p>
    <w:p w:rsidR="00A0097A" w:rsidRDefault="00A0097A">
      <w:pPr>
        <w:rPr>
          <w:szCs w:val="28"/>
        </w:rPr>
      </w:pPr>
    </w:p>
    <w:p w:rsidR="00A0097A" w:rsidRDefault="00A0097A">
      <w:pPr>
        <w:rPr>
          <w:szCs w:val="28"/>
        </w:rPr>
      </w:pPr>
    </w:p>
    <w:p w:rsidR="00A0097A" w:rsidRDefault="00A0097A">
      <w:pPr>
        <w:rPr>
          <w:szCs w:val="28"/>
        </w:rPr>
      </w:pPr>
    </w:p>
    <w:p w:rsidR="00A0097A" w:rsidRDefault="00A0097A">
      <w:pPr>
        <w:rPr>
          <w:kern w:val="0"/>
          <w:szCs w:val="28"/>
        </w:rPr>
      </w:pPr>
    </w:p>
    <w:p w:rsidR="00A0097A" w:rsidRDefault="00A0097A">
      <w:pPr>
        <w:pStyle w:val="ae"/>
        <w:rPr>
          <w:szCs w:val="28"/>
        </w:rPr>
      </w:pPr>
    </w:p>
    <w:p w:rsidR="00A0097A" w:rsidRDefault="00A0097A">
      <w:pPr>
        <w:rPr>
          <w:kern w:val="0"/>
          <w:szCs w:val="28"/>
        </w:rPr>
      </w:pPr>
    </w:p>
    <w:p w:rsidR="00A0097A" w:rsidRDefault="00A0097A">
      <w:pPr>
        <w:pStyle w:val="ae"/>
      </w:pPr>
    </w:p>
    <w:p w:rsidR="00A0097A" w:rsidRDefault="00092932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A0097A" w:rsidRDefault="00092932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A0097A" w:rsidRDefault="00A0097A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A0097A" w:rsidRDefault="00A0097A">
      <w:pPr>
        <w:rPr>
          <w:kern w:val="0"/>
          <w:sz w:val="24"/>
          <w:szCs w:val="24"/>
        </w:rPr>
      </w:pPr>
    </w:p>
    <w:p w:rsidR="00A0097A" w:rsidRDefault="00092932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A0097A" w:rsidRDefault="00092932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A0097A" w:rsidRDefault="00A0097A">
      <w:pPr>
        <w:ind w:firstLineChars="200" w:firstLine="640"/>
        <w:rPr>
          <w:rFonts w:eastAsia="楷体_GB2312"/>
          <w:sz w:val="32"/>
          <w:szCs w:val="32"/>
        </w:rPr>
      </w:pPr>
    </w:p>
    <w:p w:rsidR="00A0097A" w:rsidRDefault="00092932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A0097A" w:rsidRDefault="00092932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A0097A" w:rsidRDefault="00092932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A0097A" w:rsidRDefault="00092932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A0097A" w:rsidRDefault="00092932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A0097A" w:rsidRDefault="00092932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A0097A" w:rsidRDefault="00092932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A0097A" w:rsidRDefault="00092932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A0097A" w:rsidRDefault="00092932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A0097A" w:rsidRDefault="0066234F">
      <w:pPr>
        <w:spacing w:line="560" w:lineRule="exact"/>
        <w:ind w:firstLine="573"/>
        <w:rPr>
          <w:kern w:val="0"/>
          <w:sz w:val="32"/>
          <w:szCs w:val="32"/>
        </w:rPr>
      </w:pPr>
      <w:r w:rsidRPr="0066234F">
        <w:rPr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mso-width-relative:page;mso-height-relative:page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A0097A" w:rsidRDefault="0009293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A0097A" w:rsidRDefault="0009293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66234F">
        <w:rPr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mso-width-relative:page;mso-height-relative:page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A0097A" w:rsidRDefault="00092932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A0097A" w:rsidRDefault="00092932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A0097A" w:rsidRDefault="00A0097A">
      <w:pPr>
        <w:spacing w:line="560" w:lineRule="exact"/>
        <w:ind w:firstLine="573"/>
        <w:rPr>
          <w:kern w:val="0"/>
          <w:sz w:val="24"/>
          <w:szCs w:val="24"/>
        </w:rPr>
      </w:pPr>
    </w:p>
    <w:p w:rsidR="00A0097A" w:rsidRDefault="00A0097A">
      <w:pPr>
        <w:spacing w:line="560" w:lineRule="exact"/>
        <w:ind w:firstLine="573"/>
        <w:rPr>
          <w:kern w:val="0"/>
          <w:sz w:val="24"/>
          <w:szCs w:val="24"/>
        </w:rPr>
      </w:pPr>
    </w:p>
    <w:p w:rsidR="00A0097A" w:rsidRDefault="00A0097A">
      <w:pPr>
        <w:spacing w:line="560" w:lineRule="exact"/>
        <w:ind w:firstLine="573"/>
        <w:rPr>
          <w:kern w:val="0"/>
          <w:sz w:val="24"/>
          <w:szCs w:val="24"/>
        </w:rPr>
      </w:pPr>
    </w:p>
    <w:p w:rsidR="00A0097A" w:rsidRDefault="00A0097A">
      <w:pPr>
        <w:spacing w:line="460" w:lineRule="atLeast"/>
        <w:rPr>
          <w:rFonts w:eastAsia="仿宋"/>
          <w:color w:val="FF0000"/>
          <w:kern w:val="0"/>
        </w:rPr>
      </w:pPr>
    </w:p>
    <w:p w:rsidR="00A0097A" w:rsidRDefault="00A0097A">
      <w:pPr>
        <w:pStyle w:val="ae"/>
      </w:pPr>
    </w:p>
    <w:p w:rsidR="00A0097A" w:rsidRDefault="00092932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A0097A" w:rsidSect="00A0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7A" w:rsidRDefault="00A0097A" w:rsidP="00A0097A">
      <w:r>
        <w:separator/>
      </w:r>
    </w:p>
  </w:endnote>
  <w:endnote w:type="continuationSeparator" w:id="0">
    <w:p w:rsidR="00A0097A" w:rsidRDefault="00A0097A" w:rsidP="00A0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67745CF-F694-496A-9F35-F3D1B9ADB1BB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CA68920-BBDA-4BBA-BAB2-3ED116749B8A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  <w:embedRegular r:id="rId3" w:subsetted="1" w:fontKey="{79C3ADF9-680F-469B-843B-0E12F5C4629D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28FD457-E141-402E-A721-C3546507E44F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5" w:subsetted="1" w:fontKey="{511344F4-8AA7-4BB2-A1FC-E85999ACEFA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899D558-C45E-44E5-ADE1-768796C4024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A" w:rsidRDefault="0066234F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092932">
      <w:rPr>
        <w:rStyle w:val="af1"/>
      </w:rPr>
      <w:instrText xml:space="preserve">PAGE  </w:instrText>
    </w:r>
    <w:r>
      <w:fldChar w:fldCharType="end"/>
    </w:r>
  </w:p>
  <w:p w:rsidR="00A0097A" w:rsidRDefault="00A0097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A" w:rsidRDefault="0066234F">
    <w:pPr>
      <w:pStyle w:val="aa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 filled="f" stroked="f">
          <v:textbox style="mso-fit-shape-to-text:t" inset="0,0,0,0">
            <w:txbxContent>
              <w:p w:rsidR="00A0097A" w:rsidRDefault="0066234F">
                <w:r>
                  <w:fldChar w:fldCharType="begin"/>
                </w:r>
                <w:r w:rsidR="00092932">
                  <w:instrText xml:space="preserve"> PAGE  \* MERGEFORMAT </w:instrText>
                </w:r>
                <w:r>
                  <w:fldChar w:fldCharType="separate"/>
                </w:r>
                <w:r w:rsidR="00092932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A" w:rsidRDefault="0066234F">
    <w:pPr>
      <w:pStyle w:val="aa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.05pt;height:13.8pt;z-index:251660288;mso-wrap-style:none;mso-position-horizontal:center;mso-position-horizontal-relative:margin;mso-width-relative:page;mso-height-relative:page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 filled="f" stroked="f">
          <v:textbox style="mso-fit-shape-to-text:t" inset="0,0,0,0">
            <w:txbxContent>
              <w:p w:rsidR="00A0097A" w:rsidRDefault="0066234F">
                <w:pPr>
                  <w:pStyle w:val="a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092932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F0217D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0097A" w:rsidRDefault="00A0097A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A" w:rsidRDefault="00A009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7A" w:rsidRDefault="00A0097A" w:rsidP="00A0097A">
      <w:r>
        <w:separator/>
      </w:r>
    </w:p>
  </w:footnote>
  <w:footnote w:type="continuationSeparator" w:id="0">
    <w:p w:rsidR="00A0097A" w:rsidRDefault="00A0097A" w:rsidP="00A00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A" w:rsidRDefault="00A0097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A" w:rsidRDefault="00092932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A" w:rsidRDefault="00A0097A">
    <w:pPr>
      <w:pStyle w:val="ab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7A" w:rsidRDefault="00A0097A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92932"/>
    <w:rsid w:val="000A14EA"/>
    <w:rsid w:val="000A5D46"/>
    <w:rsid w:val="000A6D0C"/>
    <w:rsid w:val="000B19E4"/>
    <w:rsid w:val="000B3A64"/>
    <w:rsid w:val="000D2073"/>
    <w:rsid w:val="000D3A1D"/>
    <w:rsid w:val="000D551C"/>
    <w:rsid w:val="000D6E74"/>
    <w:rsid w:val="000E2AF7"/>
    <w:rsid w:val="000E7C2A"/>
    <w:rsid w:val="000F4B27"/>
    <w:rsid w:val="000F6D08"/>
    <w:rsid w:val="00107BAB"/>
    <w:rsid w:val="00131918"/>
    <w:rsid w:val="00137C02"/>
    <w:rsid w:val="0014076F"/>
    <w:rsid w:val="0014140C"/>
    <w:rsid w:val="00151956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3BB6"/>
    <w:rsid w:val="00264888"/>
    <w:rsid w:val="002649F7"/>
    <w:rsid w:val="00265BC3"/>
    <w:rsid w:val="00271032"/>
    <w:rsid w:val="002711F9"/>
    <w:rsid w:val="002776EC"/>
    <w:rsid w:val="0028424C"/>
    <w:rsid w:val="002877B2"/>
    <w:rsid w:val="00293B2B"/>
    <w:rsid w:val="002A44AB"/>
    <w:rsid w:val="002B39C5"/>
    <w:rsid w:val="002D0EE2"/>
    <w:rsid w:val="002D1790"/>
    <w:rsid w:val="002E04E4"/>
    <w:rsid w:val="00305149"/>
    <w:rsid w:val="00315DA4"/>
    <w:rsid w:val="00316161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4D55"/>
    <w:rsid w:val="003A0F0C"/>
    <w:rsid w:val="003A2CC4"/>
    <w:rsid w:val="003B379C"/>
    <w:rsid w:val="003B4DA9"/>
    <w:rsid w:val="003D3A7D"/>
    <w:rsid w:val="003E4694"/>
    <w:rsid w:val="003F7561"/>
    <w:rsid w:val="004115DB"/>
    <w:rsid w:val="00412647"/>
    <w:rsid w:val="0041298A"/>
    <w:rsid w:val="00412A87"/>
    <w:rsid w:val="00414521"/>
    <w:rsid w:val="00417B38"/>
    <w:rsid w:val="00420AC5"/>
    <w:rsid w:val="00421048"/>
    <w:rsid w:val="004223BD"/>
    <w:rsid w:val="00422928"/>
    <w:rsid w:val="0043247E"/>
    <w:rsid w:val="0044132E"/>
    <w:rsid w:val="00445A14"/>
    <w:rsid w:val="00450B3D"/>
    <w:rsid w:val="00454FB6"/>
    <w:rsid w:val="0046626A"/>
    <w:rsid w:val="00477571"/>
    <w:rsid w:val="004776E4"/>
    <w:rsid w:val="00484EC0"/>
    <w:rsid w:val="00486BA1"/>
    <w:rsid w:val="0049444C"/>
    <w:rsid w:val="004A092D"/>
    <w:rsid w:val="004A15F8"/>
    <w:rsid w:val="004A36DD"/>
    <w:rsid w:val="004A47F1"/>
    <w:rsid w:val="004B2397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06EBF"/>
    <w:rsid w:val="00512C41"/>
    <w:rsid w:val="00517001"/>
    <w:rsid w:val="00521F9F"/>
    <w:rsid w:val="00522F5A"/>
    <w:rsid w:val="00525B3B"/>
    <w:rsid w:val="00527AC7"/>
    <w:rsid w:val="00532309"/>
    <w:rsid w:val="00536319"/>
    <w:rsid w:val="00541AD8"/>
    <w:rsid w:val="005446BD"/>
    <w:rsid w:val="00547A46"/>
    <w:rsid w:val="00555B2E"/>
    <w:rsid w:val="00571214"/>
    <w:rsid w:val="00572A60"/>
    <w:rsid w:val="00577404"/>
    <w:rsid w:val="00581B83"/>
    <w:rsid w:val="00581E02"/>
    <w:rsid w:val="005837CA"/>
    <w:rsid w:val="0058469B"/>
    <w:rsid w:val="0058775D"/>
    <w:rsid w:val="005905F2"/>
    <w:rsid w:val="005943AB"/>
    <w:rsid w:val="00595CB8"/>
    <w:rsid w:val="005A1C2E"/>
    <w:rsid w:val="005A1D30"/>
    <w:rsid w:val="005A1DB8"/>
    <w:rsid w:val="005A1FA0"/>
    <w:rsid w:val="005A4B43"/>
    <w:rsid w:val="005B1E6B"/>
    <w:rsid w:val="005C28F0"/>
    <w:rsid w:val="005D1EE6"/>
    <w:rsid w:val="005D4297"/>
    <w:rsid w:val="005E4B2B"/>
    <w:rsid w:val="005E54A9"/>
    <w:rsid w:val="005E5C21"/>
    <w:rsid w:val="005F28E7"/>
    <w:rsid w:val="005F3F5E"/>
    <w:rsid w:val="005F4DD7"/>
    <w:rsid w:val="005F7A3D"/>
    <w:rsid w:val="00606988"/>
    <w:rsid w:val="00615045"/>
    <w:rsid w:val="0061547C"/>
    <w:rsid w:val="006163A9"/>
    <w:rsid w:val="006337FD"/>
    <w:rsid w:val="00634B3A"/>
    <w:rsid w:val="00643051"/>
    <w:rsid w:val="0066234F"/>
    <w:rsid w:val="00665A8C"/>
    <w:rsid w:val="00666E2C"/>
    <w:rsid w:val="00671C31"/>
    <w:rsid w:val="00676020"/>
    <w:rsid w:val="00677DBB"/>
    <w:rsid w:val="00685CBC"/>
    <w:rsid w:val="00686328"/>
    <w:rsid w:val="006A0182"/>
    <w:rsid w:val="006A4F33"/>
    <w:rsid w:val="006B1B06"/>
    <w:rsid w:val="006B3E2F"/>
    <w:rsid w:val="006B7E39"/>
    <w:rsid w:val="006D1AE1"/>
    <w:rsid w:val="006D7B74"/>
    <w:rsid w:val="006E2146"/>
    <w:rsid w:val="006E797E"/>
    <w:rsid w:val="006F1A9D"/>
    <w:rsid w:val="006F5D09"/>
    <w:rsid w:val="00700171"/>
    <w:rsid w:val="0071366D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A04F1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33EC3"/>
    <w:rsid w:val="00840267"/>
    <w:rsid w:val="00842062"/>
    <w:rsid w:val="0084233B"/>
    <w:rsid w:val="00847D8E"/>
    <w:rsid w:val="00851DDC"/>
    <w:rsid w:val="008572E2"/>
    <w:rsid w:val="00860600"/>
    <w:rsid w:val="008668B9"/>
    <w:rsid w:val="008740E7"/>
    <w:rsid w:val="00874353"/>
    <w:rsid w:val="008777EB"/>
    <w:rsid w:val="00895355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467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A4430"/>
    <w:rsid w:val="009A4D87"/>
    <w:rsid w:val="009A5867"/>
    <w:rsid w:val="009A7C84"/>
    <w:rsid w:val="009A7FAF"/>
    <w:rsid w:val="009B25D0"/>
    <w:rsid w:val="009B642A"/>
    <w:rsid w:val="009C7FB4"/>
    <w:rsid w:val="009D716B"/>
    <w:rsid w:val="009E2897"/>
    <w:rsid w:val="00A0097A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449"/>
    <w:rsid w:val="00AB5FDC"/>
    <w:rsid w:val="00AC1483"/>
    <w:rsid w:val="00AC4597"/>
    <w:rsid w:val="00AC5063"/>
    <w:rsid w:val="00AC67D2"/>
    <w:rsid w:val="00AE409E"/>
    <w:rsid w:val="00AE6407"/>
    <w:rsid w:val="00B133F4"/>
    <w:rsid w:val="00B15F80"/>
    <w:rsid w:val="00B23BB9"/>
    <w:rsid w:val="00B24C79"/>
    <w:rsid w:val="00B25D61"/>
    <w:rsid w:val="00B31463"/>
    <w:rsid w:val="00B362F9"/>
    <w:rsid w:val="00B509C7"/>
    <w:rsid w:val="00B529B0"/>
    <w:rsid w:val="00B5523D"/>
    <w:rsid w:val="00B606ED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1DCF"/>
    <w:rsid w:val="00C32703"/>
    <w:rsid w:val="00C35B08"/>
    <w:rsid w:val="00C463DB"/>
    <w:rsid w:val="00C5176F"/>
    <w:rsid w:val="00C51EE0"/>
    <w:rsid w:val="00C55921"/>
    <w:rsid w:val="00C804D3"/>
    <w:rsid w:val="00C83642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E11EF"/>
    <w:rsid w:val="00CF1DCE"/>
    <w:rsid w:val="00D01D5F"/>
    <w:rsid w:val="00D03BD2"/>
    <w:rsid w:val="00D050B2"/>
    <w:rsid w:val="00D05C3E"/>
    <w:rsid w:val="00D06112"/>
    <w:rsid w:val="00D06506"/>
    <w:rsid w:val="00D14004"/>
    <w:rsid w:val="00D47737"/>
    <w:rsid w:val="00D50775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E1206"/>
    <w:rsid w:val="00DF5C20"/>
    <w:rsid w:val="00E01BE1"/>
    <w:rsid w:val="00E02D09"/>
    <w:rsid w:val="00E06491"/>
    <w:rsid w:val="00E066F0"/>
    <w:rsid w:val="00E069F9"/>
    <w:rsid w:val="00E1052C"/>
    <w:rsid w:val="00E167C3"/>
    <w:rsid w:val="00E2450F"/>
    <w:rsid w:val="00E35FB6"/>
    <w:rsid w:val="00E43C84"/>
    <w:rsid w:val="00E46AE4"/>
    <w:rsid w:val="00E510A2"/>
    <w:rsid w:val="00E569FD"/>
    <w:rsid w:val="00E61786"/>
    <w:rsid w:val="00E62D40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551D"/>
    <w:rsid w:val="00EB6628"/>
    <w:rsid w:val="00EC1556"/>
    <w:rsid w:val="00ED47FF"/>
    <w:rsid w:val="00ED6F90"/>
    <w:rsid w:val="00EE5200"/>
    <w:rsid w:val="00EE6576"/>
    <w:rsid w:val="00F0074A"/>
    <w:rsid w:val="00F0217D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820D5"/>
    <w:rsid w:val="00F82550"/>
    <w:rsid w:val="00F912C7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72F"/>
    <w:rsid w:val="00FB7ACF"/>
    <w:rsid w:val="00FC3E42"/>
    <w:rsid w:val="00FC4A17"/>
    <w:rsid w:val="00FC564D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3E14E10"/>
    <w:rsid w:val="46CD3E3E"/>
    <w:rsid w:val="46F920D7"/>
    <w:rsid w:val="478F7ED7"/>
    <w:rsid w:val="481F6B1F"/>
    <w:rsid w:val="48E064A0"/>
    <w:rsid w:val="49A37EA2"/>
    <w:rsid w:val="49FB376E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A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A00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09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09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0097A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A0097A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A0097A"/>
    <w:pPr>
      <w:jc w:val="left"/>
    </w:pPr>
  </w:style>
  <w:style w:type="paragraph" w:styleId="a6">
    <w:name w:val="Body Text"/>
    <w:basedOn w:val="a"/>
    <w:next w:val="a"/>
    <w:qFormat/>
    <w:rsid w:val="00A0097A"/>
    <w:rPr>
      <w:kern w:val="0"/>
      <w:szCs w:val="24"/>
    </w:rPr>
  </w:style>
  <w:style w:type="paragraph" w:styleId="a7">
    <w:name w:val="Body Text Indent"/>
    <w:basedOn w:val="a"/>
    <w:link w:val="Char0"/>
    <w:qFormat/>
    <w:rsid w:val="00A0097A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A0097A"/>
  </w:style>
  <w:style w:type="paragraph" w:styleId="a9">
    <w:name w:val="Balloon Text"/>
    <w:basedOn w:val="a"/>
    <w:link w:val="Char2"/>
    <w:uiPriority w:val="99"/>
    <w:semiHidden/>
    <w:unhideWhenUsed/>
    <w:qFormat/>
    <w:rsid w:val="00A0097A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A0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A0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A0097A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A0097A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A0097A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rsid w:val="00A0097A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A0097A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A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A0097A"/>
    <w:rPr>
      <w:b/>
    </w:rPr>
  </w:style>
  <w:style w:type="character" w:styleId="af1">
    <w:name w:val="page number"/>
    <w:basedOn w:val="a0"/>
    <w:qFormat/>
    <w:rsid w:val="00A0097A"/>
  </w:style>
  <w:style w:type="character" w:styleId="af2">
    <w:name w:val="Hyperlink"/>
    <w:uiPriority w:val="99"/>
    <w:qFormat/>
    <w:rsid w:val="00A0097A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A0097A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A0097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009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009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A0097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A0097A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A0097A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A0097A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A0097A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A0097A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A0097A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A0097A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A0097A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A0097A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A0097A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A0097A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A0097A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A0097A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A0097A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2577</Words>
  <Characters>779</Characters>
  <Application>Microsoft Office Word</Application>
  <DocSecurity>0</DocSecurity>
  <Lines>6</Lines>
  <Paragraphs>6</Paragraphs>
  <ScaleCrop>false</ScaleCrop>
  <Company>微软中国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cp:lastPrinted>2023-07-21T07:48:00Z</cp:lastPrinted>
  <dcterms:created xsi:type="dcterms:W3CDTF">2024-07-26T10:21:00Z</dcterms:created>
  <dcterms:modified xsi:type="dcterms:W3CDTF">2024-10-29T03:19:00Z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D8D43FFB7865442EAB3F938A7678E3C6_13</vt:lpwstr>
  </property>
</Properties>
</file>