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81" w:rsidRDefault="002C6981">
      <w:pPr>
        <w:snapToGrid w:val="0"/>
        <w:jc w:val="center"/>
        <w:outlineLvl w:val="0"/>
        <w:rPr>
          <w:rFonts w:eastAsia="Arial Unicode MS"/>
          <w:sz w:val="96"/>
          <w:szCs w:val="130"/>
        </w:rPr>
      </w:pPr>
    </w:p>
    <w:p w:rsidR="002C6981" w:rsidRDefault="002C6981">
      <w:pPr>
        <w:snapToGrid w:val="0"/>
        <w:jc w:val="center"/>
        <w:outlineLvl w:val="0"/>
        <w:rPr>
          <w:rFonts w:eastAsia="Arial Unicode MS"/>
          <w:sz w:val="96"/>
          <w:szCs w:val="130"/>
        </w:rPr>
      </w:pPr>
    </w:p>
    <w:p w:rsidR="002C6981" w:rsidRDefault="002C6981">
      <w:pPr>
        <w:snapToGrid w:val="0"/>
        <w:jc w:val="center"/>
        <w:outlineLvl w:val="0"/>
        <w:rPr>
          <w:rFonts w:eastAsia="Arial Unicode MS"/>
          <w:sz w:val="96"/>
          <w:szCs w:val="130"/>
        </w:rPr>
      </w:pPr>
    </w:p>
    <w:p w:rsidR="002C6981" w:rsidRDefault="004F74B0">
      <w:pPr>
        <w:snapToGrid w:val="0"/>
        <w:jc w:val="center"/>
        <w:outlineLvl w:val="0"/>
        <w:rPr>
          <w:rFonts w:eastAsia="Arial Unicode MS"/>
          <w:sz w:val="84"/>
          <w:szCs w:val="84"/>
        </w:rPr>
      </w:pPr>
      <w:proofErr w:type="gramStart"/>
      <w:r>
        <w:rPr>
          <w:rFonts w:eastAsia="Arial Unicode MS" w:hint="eastAsia"/>
          <w:sz w:val="84"/>
          <w:szCs w:val="84"/>
        </w:rPr>
        <w:t>询</w:t>
      </w:r>
      <w:proofErr w:type="gramEnd"/>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2C6981" w:rsidRDefault="002C6981">
      <w:pPr>
        <w:snapToGrid w:val="0"/>
        <w:jc w:val="center"/>
        <w:outlineLvl w:val="0"/>
        <w:rPr>
          <w:rFonts w:eastAsia="Arial Unicode MS"/>
          <w:sz w:val="44"/>
          <w:szCs w:val="44"/>
        </w:rPr>
      </w:pPr>
    </w:p>
    <w:p w:rsidR="002C6981" w:rsidRDefault="002C6981">
      <w:pPr>
        <w:snapToGrid w:val="0"/>
        <w:jc w:val="center"/>
        <w:outlineLvl w:val="0"/>
        <w:rPr>
          <w:rFonts w:eastAsia="Arial Unicode MS"/>
          <w:sz w:val="96"/>
          <w:szCs w:val="130"/>
        </w:rPr>
      </w:pPr>
    </w:p>
    <w:p w:rsidR="002C6981" w:rsidRDefault="002C6981">
      <w:pPr>
        <w:snapToGrid w:val="0"/>
        <w:jc w:val="center"/>
        <w:outlineLvl w:val="0"/>
        <w:rPr>
          <w:rFonts w:ascii="Arial Unicode MS" w:eastAsia="Arial Unicode MS"/>
          <w:sz w:val="96"/>
          <w:szCs w:val="130"/>
        </w:rPr>
      </w:pPr>
    </w:p>
    <w:p w:rsidR="002C6981" w:rsidRDefault="004F74B0">
      <w:pPr>
        <w:snapToGrid w:val="0"/>
        <w:ind w:leftChars="500" w:left="1400"/>
        <w:outlineLvl w:val="0"/>
        <w:rPr>
          <w:rFonts w:ascii="仿宋_GB2312" w:eastAsia="仿宋_GB2312"/>
          <w:sz w:val="96"/>
          <w:szCs w:val="130"/>
          <w:u w:val="single"/>
        </w:rPr>
      </w:pPr>
      <w:r>
        <w:rPr>
          <w:rFonts w:ascii="Arial Unicode MS" w:eastAsia="Arial Unicode MS" w:hint="eastAsia"/>
          <w:sz w:val="44"/>
          <w:szCs w:val="44"/>
        </w:rPr>
        <w:t>项目名称：</w:t>
      </w:r>
      <w:r>
        <w:rPr>
          <w:rFonts w:ascii="仿宋_GB2312" w:eastAsia="仿宋_GB2312" w:hint="eastAsia"/>
          <w:sz w:val="36"/>
          <w:szCs w:val="36"/>
          <w:u w:val="single"/>
        </w:rPr>
        <w:t xml:space="preserve">     荧光分光光度计 </w:t>
      </w:r>
      <w:r>
        <w:rPr>
          <w:rFonts w:ascii="仿宋_GB2312" w:eastAsia="仿宋_GB2312"/>
          <w:sz w:val="36"/>
          <w:szCs w:val="36"/>
          <w:u w:val="single"/>
        </w:rPr>
        <w:t xml:space="preserve">    </w:t>
      </w:r>
      <w:r>
        <w:rPr>
          <w:rFonts w:ascii="仿宋_GB2312" w:eastAsia="仿宋_GB2312" w:hAnsi="仿宋_GB2312" w:cs="仿宋_GB2312" w:hint="eastAsia"/>
          <w:sz w:val="36"/>
          <w:szCs w:val="36"/>
          <w:u w:val="single"/>
        </w:rPr>
        <w:t xml:space="preserve"> </w:t>
      </w:r>
    </w:p>
    <w:p w:rsidR="002C6981" w:rsidRDefault="002C6981">
      <w:pPr>
        <w:pStyle w:val="a7"/>
        <w:snapToGrid w:val="0"/>
        <w:spacing w:line="240" w:lineRule="auto"/>
        <w:ind w:leftChars="343" w:firstLineChars="350" w:firstLine="1540"/>
        <w:outlineLvl w:val="0"/>
        <w:rPr>
          <w:rFonts w:eastAsia="Arial Unicode MS"/>
          <w:szCs w:val="44"/>
        </w:rPr>
      </w:pPr>
    </w:p>
    <w:p w:rsidR="002C6981" w:rsidRDefault="004F74B0">
      <w:pPr>
        <w:snapToGrid w:val="0"/>
        <w:ind w:leftChars="500" w:left="1400"/>
        <w:outlineLvl w:val="0"/>
        <w:rPr>
          <w:rFonts w:eastAsia="仿宋_GB2312"/>
          <w:w w:val="90"/>
          <w:sz w:val="36"/>
          <w:szCs w:val="36"/>
          <w:u w:val="single"/>
        </w:rPr>
      </w:pPr>
      <w:r>
        <w:rPr>
          <w:rFonts w:ascii="Arial Unicode MS" w:eastAsia="Arial Unicode MS" w:hint="eastAsia"/>
          <w:sz w:val="44"/>
          <w:szCs w:val="44"/>
        </w:rPr>
        <w:t>采购单位：</w:t>
      </w:r>
      <w:r w:rsidR="00765810" w:rsidRPr="00765810">
        <w:rPr>
          <w:rFonts w:ascii="仿宋_GB2312" w:eastAsia="仿宋_GB2312" w:hint="eastAsia"/>
          <w:sz w:val="36"/>
          <w:szCs w:val="36"/>
          <w:u w:val="single"/>
        </w:rPr>
        <w:t xml:space="preserve">      驻渝某部</w:t>
      </w:r>
      <w:r w:rsidRPr="00765810">
        <w:rPr>
          <w:rFonts w:ascii="仿宋_GB2312" w:eastAsia="仿宋_GB2312" w:hint="eastAsia"/>
          <w:sz w:val="36"/>
          <w:szCs w:val="36"/>
          <w:u w:val="single"/>
        </w:rPr>
        <w:t xml:space="preserve">     </w:t>
      </w:r>
    </w:p>
    <w:p w:rsidR="002C6981" w:rsidRDefault="002C6981">
      <w:pPr>
        <w:snapToGrid w:val="0"/>
        <w:ind w:leftChars="800" w:left="2240"/>
        <w:rPr>
          <w:rFonts w:eastAsia="Arial Unicode MS"/>
          <w:sz w:val="36"/>
          <w:szCs w:val="36"/>
          <w:u w:val="single"/>
        </w:rPr>
      </w:pPr>
    </w:p>
    <w:p w:rsidR="002C6981" w:rsidRDefault="002C6981">
      <w:pPr>
        <w:snapToGrid w:val="0"/>
        <w:ind w:leftChars="800" w:left="2240"/>
        <w:rPr>
          <w:rFonts w:eastAsia="Arial Unicode MS"/>
          <w:sz w:val="44"/>
          <w:szCs w:val="44"/>
        </w:rPr>
      </w:pPr>
    </w:p>
    <w:p w:rsidR="002C6981" w:rsidRDefault="004F74B0">
      <w:pPr>
        <w:snapToGrid w:val="0"/>
        <w:jc w:val="center"/>
        <w:outlineLvl w:val="0"/>
        <w:rPr>
          <w:rFonts w:eastAsia="Arial Unicode MS"/>
          <w:sz w:val="96"/>
          <w:szCs w:val="130"/>
        </w:rPr>
      </w:pPr>
      <w:r>
        <w:rPr>
          <w:rFonts w:eastAsia="Arial Unicode MS" w:hint="eastAsia"/>
          <w:sz w:val="44"/>
          <w:szCs w:val="44"/>
        </w:rPr>
        <w:t xml:space="preserve">  </w:t>
      </w:r>
      <w:r>
        <w:rPr>
          <w:rFonts w:eastAsia="Arial Unicode MS" w:hint="eastAsia"/>
          <w:sz w:val="44"/>
          <w:szCs w:val="44"/>
        </w:rPr>
        <w:t>二〇二四年</w:t>
      </w:r>
      <w:r>
        <w:rPr>
          <w:rFonts w:ascii="微软雅黑" w:eastAsia="微软雅黑" w:hAnsi="微软雅黑" w:cs="微软雅黑" w:hint="eastAsia"/>
          <w:sz w:val="44"/>
          <w:szCs w:val="44"/>
        </w:rPr>
        <w:t>十一</w:t>
      </w:r>
      <w:r>
        <w:rPr>
          <w:rFonts w:eastAsia="Arial Unicode MS" w:hint="eastAsia"/>
          <w:sz w:val="44"/>
          <w:szCs w:val="44"/>
        </w:rPr>
        <w:t>月</w:t>
      </w:r>
    </w:p>
    <w:p w:rsidR="002C6981" w:rsidRDefault="002C6981">
      <w:pPr>
        <w:snapToGrid w:val="0"/>
        <w:rPr>
          <w:rFonts w:eastAsia="Arial Unicode MS"/>
          <w:sz w:val="44"/>
          <w:szCs w:val="44"/>
        </w:rPr>
      </w:pPr>
    </w:p>
    <w:p w:rsidR="002C6981" w:rsidRDefault="002C6981">
      <w:pPr>
        <w:snapToGrid w:val="0"/>
        <w:spacing w:line="500" w:lineRule="exact"/>
        <w:rPr>
          <w:rFonts w:eastAsia="黑体"/>
          <w:sz w:val="44"/>
        </w:rPr>
        <w:sectPr w:rsidR="002C6981">
          <w:headerReference w:type="default" r:id="rId9"/>
          <w:footerReference w:type="even" r:id="rId10"/>
          <w:footerReference w:type="default" r:id="rId11"/>
          <w:headerReference w:type="first" r:id="rId12"/>
          <w:footerReference w:type="first" r:id="rId13"/>
          <w:pgSz w:w="11907" w:h="16840"/>
          <w:pgMar w:top="1440" w:right="1800" w:bottom="1440" w:left="1800" w:header="964" w:footer="992" w:gutter="0"/>
          <w:pgNumType w:start="1"/>
          <w:cols w:space="720"/>
          <w:titlePg/>
          <w:docGrid w:linePitch="312"/>
        </w:sectPr>
      </w:pPr>
    </w:p>
    <w:p w:rsidR="002C6981" w:rsidRDefault="004F74B0">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询价公告</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就以下项目进行询价采购，欢迎有资格的供应商参加该项目询价。</w:t>
      </w:r>
    </w:p>
    <w:p w:rsidR="002C6981" w:rsidRDefault="004F74B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项目名称</w:t>
      </w:r>
      <w:r>
        <w:rPr>
          <w:rFonts w:ascii="仿宋_GB2312" w:eastAsia="仿宋_GB2312" w:hAnsi="仿宋_GB2312" w:cs="仿宋_GB2312" w:hint="eastAsia"/>
          <w:szCs w:val="28"/>
        </w:rPr>
        <w:t>：</w:t>
      </w:r>
      <w:r>
        <w:rPr>
          <w:rFonts w:ascii="仿宋_GB2312" w:eastAsia="仿宋_GB2312" w:hAnsi="仿宋_GB2312" w:cs="仿宋_GB2312" w:hint="eastAsia"/>
          <w:szCs w:val="28"/>
          <w:u w:val="single"/>
        </w:rPr>
        <w:t>荧光分光光度计</w:t>
      </w:r>
    </w:p>
    <w:p w:rsidR="002C6981" w:rsidRDefault="004F74B0">
      <w:pPr>
        <w:numPr>
          <w:ilvl w:val="0"/>
          <w:numId w:val="2"/>
        </w:numPr>
        <w:adjustRightInd w:val="0"/>
        <w:snapToGrid w:val="0"/>
        <w:spacing w:line="480" w:lineRule="exact"/>
        <w:ind w:left="0" w:firstLineChars="200" w:firstLine="560"/>
        <w:rPr>
          <w:rFonts w:ascii="仿宋_GB2312" w:eastAsia="仿宋_GB2312" w:hAnsi="仿宋_GB2312" w:cs="仿宋_GB2312"/>
          <w:szCs w:val="28"/>
        </w:rPr>
      </w:pPr>
      <w:r>
        <w:rPr>
          <w:rFonts w:ascii="黑体" w:eastAsia="黑体" w:hAnsi="黑体" w:cs="黑体" w:hint="eastAsia"/>
          <w:szCs w:val="28"/>
        </w:rPr>
        <w:t>项目编号：</w:t>
      </w:r>
      <w:r w:rsidRPr="00765810">
        <w:rPr>
          <w:rFonts w:ascii="仿宋_GB2312" w:eastAsia="仿宋_GB2312" w:hAnsi="仿宋_GB2312" w:cs="仿宋_GB2312" w:hint="eastAsia"/>
          <w:color w:val="000000" w:themeColor="text1"/>
          <w:szCs w:val="28"/>
          <w:u w:val="single"/>
        </w:rPr>
        <w:t>2024-</w:t>
      </w:r>
      <w:r w:rsidRPr="00765810">
        <w:rPr>
          <w:rFonts w:ascii="仿宋_GB2312" w:eastAsia="仿宋_GB2312" w:hAnsi="仿宋_GB2312" w:cs="仿宋_GB2312"/>
          <w:color w:val="000000" w:themeColor="text1"/>
          <w:szCs w:val="28"/>
          <w:u w:val="single"/>
        </w:rPr>
        <w:t>JLJYAP</w:t>
      </w:r>
      <w:r w:rsidRPr="00765810">
        <w:rPr>
          <w:rFonts w:ascii="仿宋_GB2312" w:eastAsia="仿宋_GB2312" w:hAnsi="仿宋_GB2312" w:cs="仿宋_GB2312" w:hint="eastAsia"/>
          <w:color w:val="000000" w:themeColor="text1"/>
          <w:szCs w:val="28"/>
          <w:u w:val="single"/>
        </w:rPr>
        <w:t>-</w:t>
      </w:r>
      <w:r w:rsidRPr="00765810">
        <w:rPr>
          <w:rFonts w:ascii="仿宋_GB2312" w:eastAsia="仿宋_GB2312" w:hAnsi="仿宋_GB2312" w:cs="仿宋_GB2312"/>
          <w:color w:val="000000" w:themeColor="text1"/>
          <w:szCs w:val="28"/>
          <w:u w:val="single"/>
        </w:rPr>
        <w:t>W40</w:t>
      </w:r>
      <w:r w:rsidR="00765810" w:rsidRPr="00765810">
        <w:rPr>
          <w:rFonts w:ascii="仿宋_GB2312" w:eastAsia="仿宋_GB2312" w:hAnsi="仿宋_GB2312" w:cs="仿宋_GB2312" w:hint="eastAsia"/>
          <w:color w:val="000000" w:themeColor="text1"/>
          <w:szCs w:val="28"/>
          <w:u w:val="single"/>
        </w:rPr>
        <w:t>15</w:t>
      </w:r>
    </w:p>
    <w:p w:rsidR="002C6981" w:rsidRDefault="004F74B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项目预算：</w:t>
      </w:r>
      <w:r>
        <w:rPr>
          <w:rFonts w:eastAsia="仿宋_GB2312" w:hint="eastAsia"/>
          <w:szCs w:val="28"/>
          <w:u w:val="single"/>
        </w:rPr>
        <w:t>19.7</w:t>
      </w:r>
      <w:r>
        <w:rPr>
          <w:rFonts w:eastAsia="仿宋_GB2312"/>
          <w:szCs w:val="28"/>
          <w:u w:val="single"/>
        </w:rPr>
        <w:t>万元</w:t>
      </w:r>
    </w:p>
    <w:p w:rsidR="002C6981" w:rsidRDefault="004F74B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项目概况：</w:t>
      </w:r>
    </w:p>
    <w:tbl>
      <w:tblPr>
        <w:tblStyle w:val="af"/>
        <w:tblW w:w="4998" w:type="pct"/>
        <w:jc w:val="center"/>
        <w:tblLook w:val="04A0" w:firstRow="1" w:lastRow="0" w:firstColumn="1" w:lastColumn="0" w:noHBand="0" w:noVBand="1"/>
      </w:tblPr>
      <w:tblGrid>
        <w:gridCol w:w="813"/>
        <w:gridCol w:w="2019"/>
        <w:gridCol w:w="2840"/>
        <w:gridCol w:w="1421"/>
        <w:gridCol w:w="1426"/>
      </w:tblGrid>
      <w:tr w:rsidR="002C6981">
        <w:trPr>
          <w:jc w:val="center"/>
        </w:trPr>
        <w:tc>
          <w:tcPr>
            <w:tcW w:w="478" w:type="pct"/>
          </w:tcPr>
          <w:p w:rsidR="002C6981" w:rsidRDefault="004F74B0">
            <w:pPr>
              <w:adjustRightInd w:val="0"/>
              <w:snapToGrid w:val="0"/>
              <w:spacing w:line="4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84" w:type="pct"/>
          </w:tcPr>
          <w:p w:rsidR="002C6981" w:rsidRDefault="004F74B0">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名称</w:t>
            </w:r>
          </w:p>
        </w:tc>
        <w:tc>
          <w:tcPr>
            <w:tcW w:w="1666" w:type="pct"/>
          </w:tcPr>
          <w:p w:rsidR="002C6981" w:rsidRDefault="004F74B0">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技术要求</w:t>
            </w:r>
          </w:p>
        </w:tc>
        <w:tc>
          <w:tcPr>
            <w:tcW w:w="833" w:type="pct"/>
          </w:tcPr>
          <w:p w:rsidR="002C6981" w:rsidRDefault="004F74B0">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数量</w:t>
            </w:r>
          </w:p>
        </w:tc>
        <w:tc>
          <w:tcPr>
            <w:tcW w:w="836" w:type="pct"/>
          </w:tcPr>
          <w:p w:rsidR="002C6981" w:rsidRDefault="004F74B0">
            <w:pPr>
              <w:pStyle w:val="ad"/>
              <w:widowControl/>
              <w:adjustRightInd w:val="0"/>
              <w:snapToGrid w:val="0"/>
              <w:spacing w:beforeAutospacing="0" w:afterAutospacing="0" w:line="400" w:lineRule="exact"/>
              <w:jc w:val="center"/>
              <w:textAlignment w:val="baseline"/>
              <w:rPr>
                <w:rFonts w:ascii="仿宋_GB2312" w:eastAsia="仿宋_GB2312" w:hAnsi="仿宋_GB2312" w:cs="仿宋_GB2312"/>
                <w:szCs w:val="24"/>
              </w:rPr>
            </w:pPr>
            <w:r>
              <w:rPr>
                <w:rFonts w:ascii="仿宋_GB2312" w:eastAsia="仿宋_GB2312" w:hAnsi="仿宋_GB2312" w:cs="仿宋_GB2312" w:hint="eastAsia"/>
                <w:szCs w:val="24"/>
              </w:rPr>
              <w:t>计量单位</w:t>
            </w:r>
          </w:p>
        </w:tc>
      </w:tr>
      <w:tr w:rsidR="002C6981">
        <w:trPr>
          <w:jc w:val="center"/>
        </w:trPr>
        <w:tc>
          <w:tcPr>
            <w:tcW w:w="478" w:type="pct"/>
            <w:vAlign w:val="center"/>
          </w:tcPr>
          <w:p w:rsidR="002C6981" w:rsidRDefault="004F74B0">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184" w:type="pct"/>
            <w:vAlign w:val="center"/>
          </w:tcPr>
          <w:p w:rsidR="002C6981" w:rsidRDefault="004F74B0">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荧光分光光度计</w:t>
            </w:r>
          </w:p>
        </w:tc>
        <w:tc>
          <w:tcPr>
            <w:tcW w:w="1666" w:type="pct"/>
            <w:vAlign w:val="center"/>
          </w:tcPr>
          <w:p w:rsidR="002C6981" w:rsidRDefault="004F74B0">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详见第二部分</w:t>
            </w:r>
          </w:p>
        </w:tc>
        <w:tc>
          <w:tcPr>
            <w:tcW w:w="833" w:type="pct"/>
            <w:vAlign w:val="center"/>
          </w:tcPr>
          <w:p w:rsidR="002C6981" w:rsidRDefault="004F74B0">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836" w:type="pct"/>
            <w:vAlign w:val="center"/>
          </w:tcPr>
          <w:p w:rsidR="002C6981" w:rsidRDefault="004F74B0">
            <w:pPr>
              <w:adjustRightInd w:val="0"/>
              <w:snapToGrid w:val="0"/>
              <w:spacing w:line="30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台</w:t>
            </w:r>
          </w:p>
        </w:tc>
      </w:tr>
    </w:tbl>
    <w:p w:rsidR="002C6981" w:rsidRDefault="004F74B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w:t>
      </w:r>
      <w:proofErr w:type="gramStart"/>
      <w:r>
        <w:rPr>
          <w:rFonts w:ascii="黑体" w:eastAsia="黑体" w:hAnsi="黑体" w:cs="黑体" w:hint="eastAsia"/>
          <w:szCs w:val="28"/>
        </w:rPr>
        <w:t>方资格</w:t>
      </w:r>
      <w:proofErr w:type="gramEnd"/>
      <w:r>
        <w:rPr>
          <w:rFonts w:ascii="黑体" w:eastAsia="黑体" w:hAnsi="黑体" w:cs="黑体" w:hint="eastAsia"/>
          <w:szCs w:val="28"/>
        </w:rPr>
        <w:t>条件</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（一）符合《中华人民共和国政府采购法》第二十二条资格条件：</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1.</w:t>
      </w:r>
      <w:r>
        <w:rPr>
          <w:rFonts w:eastAsia="仿宋_GB2312"/>
          <w:kern w:val="0"/>
          <w:szCs w:val="28"/>
        </w:rPr>
        <w:t>具有独立承担民事责任的能力；</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2.</w:t>
      </w:r>
      <w:r>
        <w:rPr>
          <w:rFonts w:eastAsia="仿宋_GB2312"/>
          <w:kern w:val="0"/>
          <w:szCs w:val="28"/>
        </w:rPr>
        <w:t>具有良好的商业信誉和健全的财务会计制度；</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3.</w:t>
      </w:r>
      <w:r>
        <w:rPr>
          <w:rFonts w:eastAsia="仿宋_GB2312"/>
          <w:kern w:val="0"/>
          <w:szCs w:val="28"/>
        </w:rPr>
        <w:t>具有履行合同所必需的设备和专业技术能力；</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4.</w:t>
      </w:r>
      <w:r>
        <w:rPr>
          <w:rFonts w:eastAsia="仿宋_GB2312"/>
          <w:kern w:val="0"/>
          <w:szCs w:val="28"/>
        </w:rPr>
        <w:t>有依法缴纳税收和社会保障资金的良好记录；</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5.</w:t>
      </w:r>
      <w:r>
        <w:rPr>
          <w:rFonts w:eastAsia="仿宋_GB2312"/>
          <w:kern w:val="0"/>
          <w:szCs w:val="28"/>
        </w:rPr>
        <w:t>参加政府采购活动前</w:t>
      </w:r>
      <w:r>
        <w:rPr>
          <w:rFonts w:eastAsia="仿宋_GB2312"/>
          <w:kern w:val="0"/>
          <w:szCs w:val="28"/>
        </w:rPr>
        <w:t>3</w:t>
      </w:r>
      <w:r>
        <w:rPr>
          <w:rFonts w:eastAsia="仿宋_GB2312"/>
          <w:kern w:val="0"/>
          <w:szCs w:val="28"/>
        </w:rPr>
        <w:t>年内，在经营活动中没有重大违法记录；</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6.</w:t>
      </w:r>
      <w:r>
        <w:rPr>
          <w:rFonts w:eastAsia="仿宋_GB2312"/>
          <w:kern w:val="0"/>
          <w:szCs w:val="28"/>
        </w:rPr>
        <w:t>法律、行政法规规定的其他条件。</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（二）特定资格条件</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1.</w:t>
      </w:r>
      <w:r>
        <w:rPr>
          <w:rFonts w:eastAsia="仿宋_GB2312"/>
          <w:kern w:val="0"/>
          <w:szCs w:val="28"/>
        </w:rPr>
        <w:t>采购人通过</w:t>
      </w:r>
      <w:r>
        <w:rPr>
          <w:rFonts w:eastAsia="仿宋_GB2312"/>
          <w:kern w:val="0"/>
          <w:szCs w:val="28"/>
        </w:rPr>
        <w:t>“</w:t>
      </w:r>
      <w:r>
        <w:rPr>
          <w:rFonts w:eastAsia="仿宋_GB2312"/>
          <w:kern w:val="0"/>
          <w:szCs w:val="28"/>
        </w:rPr>
        <w:t>企查查</w:t>
      </w:r>
      <w:r>
        <w:rPr>
          <w:rFonts w:eastAsia="仿宋_GB2312"/>
          <w:kern w:val="0"/>
          <w:szCs w:val="28"/>
        </w:rPr>
        <w:t>”</w:t>
      </w:r>
      <w:r>
        <w:rPr>
          <w:rFonts w:eastAsia="仿宋_GB2312"/>
          <w:kern w:val="0"/>
          <w:szCs w:val="28"/>
        </w:rPr>
        <w:t>、</w:t>
      </w:r>
      <w:r>
        <w:rPr>
          <w:rFonts w:eastAsia="仿宋_GB2312"/>
          <w:kern w:val="0"/>
          <w:szCs w:val="28"/>
        </w:rPr>
        <w:t>“</w:t>
      </w:r>
      <w:r>
        <w:rPr>
          <w:rFonts w:eastAsia="仿宋_GB2312"/>
          <w:kern w:val="0"/>
          <w:szCs w:val="28"/>
        </w:rPr>
        <w:t>天眼查</w:t>
      </w:r>
      <w:r>
        <w:rPr>
          <w:rFonts w:eastAsia="仿宋_GB2312"/>
          <w:kern w:val="0"/>
          <w:szCs w:val="28"/>
        </w:rPr>
        <w:t>”</w:t>
      </w:r>
      <w:r>
        <w:rPr>
          <w:rFonts w:eastAsia="仿宋_GB2312"/>
          <w:kern w:val="0"/>
          <w:szCs w:val="28"/>
        </w:rPr>
        <w:t>等第三方平台查询公司关联性，以及是否在军队供应商黑名单及本院不良记录中；采购人通过</w:t>
      </w:r>
      <w:r>
        <w:rPr>
          <w:rFonts w:eastAsia="仿宋_GB2312"/>
          <w:kern w:val="0"/>
          <w:szCs w:val="28"/>
        </w:rPr>
        <w:t>“</w:t>
      </w:r>
      <w:r>
        <w:rPr>
          <w:rFonts w:eastAsia="仿宋_GB2312"/>
          <w:kern w:val="0"/>
          <w:szCs w:val="28"/>
        </w:rPr>
        <w:t>信用中国</w:t>
      </w:r>
      <w:r>
        <w:rPr>
          <w:rFonts w:eastAsia="仿宋_GB2312"/>
          <w:kern w:val="0"/>
          <w:szCs w:val="28"/>
        </w:rPr>
        <w:t>”</w:t>
      </w:r>
      <w:r>
        <w:rPr>
          <w:rFonts w:eastAsia="仿宋_GB2312"/>
          <w:kern w:val="0"/>
          <w:szCs w:val="28"/>
        </w:rPr>
        <w:t>或</w:t>
      </w:r>
      <w:r>
        <w:rPr>
          <w:rFonts w:eastAsia="仿宋_GB2312"/>
          <w:kern w:val="0"/>
          <w:szCs w:val="28"/>
        </w:rPr>
        <w:t>“</w:t>
      </w:r>
      <w:r>
        <w:rPr>
          <w:rFonts w:eastAsia="仿宋_GB2312"/>
          <w:kern w:val="0"/>
          <w:szCs w:val="28"/>
        </w:rPr>
        <w:t>国家企业信用信息公示系统</w:t>
      </w:r>
      <w:r>
        <w:rPr>
          <w:rFonts w:eastAsia="仿宋_GB2312"/>
          <w:kern w:val="0"/>
          <w:szCs w:val="28"/>
        </w:rPr>
        <w:t>”</w:t>
      </w:r>
      <w:proofErr w:type="gramStart"/>
      <w:r>
        <w:rPr>
          <w:rFonts w:eastAsia="仿宋_GB2312"/>
          <w:kern w:val="0"/>
          <w:szCs w:val="28"/>
        </w:rPr>
        <w:t>查询近</w:t>
      </w:r>
      <w:proofErr w:type="gramEnd"/>
      <w:r>
        <w:rPr>
          <w:rFonts w:eastAsia="仿宋_GB2312"/>
          <w:kern w:val="0"/>
          <w:szCs w:val="28"/>
        </w:rPr>
        <w:t>3</w:t>
      </w:r>
      <w:r>
        <w:rPr>
          <w:rFonts w:eastAsia="仿宋_GB2312"/>
          <w:kern w:val="0"/>
          <w:szCs w:val="28"/>
        </w:rPr>
        <w:t>年内，报价人无因违法经营而受到刑事处罚、责令停产停业、吊销许可证或执照、较大数额罚款等行政处罚。</w:t>
      </w:r>
    </w:p>
    <w:p w:rsidR="002C6981" w:rsidRDefault="004F74B0">
      <w:pPr>
        <w:adjustRightInd w:val="0"/>
        <w:snapToGrid w:val="0"/>
        <w:spacing w:line="480" w:lineRule="exact"/>
        <w:ind w:firstLineChars="200" w:firstLine="560"/>
        <w:rPr>
          <w:rFonts w:eastAsia="仿宋_GB2312"/>
          <w:kern w:val="0"/>
          <w:szCs w:val="28"/>
        </w:rPr>
      </w:pPr>
      <w:r>
        <w:rPr>
          <w:rFonts w:eastAsia="仿宋_GB2312"/>
          <w:kern w:val="0"/>
          <w:szCs w:val="28"/>
        </w:rPr>
        <w:t>2.</w:t>
      </w:r>
      <w:r>
        <w:rPr>
          <w:rFonts w:eastAsia="仿宋_GB2312"/>
          <w:kern w:val="0"/>
          <w:szCs w:val="28"/>
        </w:rPr>
        <w:t>本项目不接受联合体报价。</w:t>
      </w:r>
    </w:p>
    <w:p w:rsidR="002C6981" w:rsidRDefault="004F74B0">
      <w:pPr>
        <w:adjustRightInd w:val="0"/>
        <w:snapToGrid w:val="0"/>
        <w:spacing w:line="480" w:lineRule="exact"/>
        <w:ind w:firstLineChars="200" w:firstLine="560"/>
        <w:rPr>
          <w:rFonts w:ascii="仿宋_GB2312" w:eastAsia="仿宋_GB2312" w:hAnsi="仿宋_GB2312" w:cs="仿宋_GB2312"/>
          <w:kern w:val="0"/>
          <w:szCs w:val="28"/>
        </w:rPr>
      </w:pPr>
      <w:r>
        <w:rPr>
          <w:rFonts w:eastAsia="仿宋_GB2312"/>
          <w:kern w:val="0"/>
          <w:szCs w:val="28"/>
        </w:rPr>
        <w:t>3.</w:t>
      </w:r>
      <w:r>
        <w:rPr>
          <w:rFonts w:eastAsia="仿宋_GB2312"/>
          <w:kern w:val="0"/>
          <w:szCs w:val="28"/>
        </w:rPr>
        <w:t>单</w:t>
      </w:r>
      <w:r>
        <w:rPr>
          <w:rFonts w:ascii="仿宋_GB2312" w:eastAsia="仿宋_GB2312" w:hAnsi="仿宋_GB2312" w:cs="仿宋_GB2312" w:hint="eastAsia"/>
          <w:kern w:val="0"/>
          <w:szCs w:val="28"/>
        </w:rPr>
        <w:t>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w:t>
      </w:r>
      <w:r>
        <w:rPr>
          <w:rFonts w:ascii="仿宋_GB2312" w:eastAsia="仿宋_GB2312" w:hAnsi="仿宋_GB2312" w:cs="仿宋_GB2312" w:hint="eastAsia"/>
          <w:kern w:val="0"/>
          <w:szCs w:val="28"/>
        </w:rPr>
        <w:lastRenderedPageBreak/>
        <w:t>列入不良记录名单、3年内不得参加军队采购活动的处罚。</w:t>
      </w:r>
    </w:p>
    <w:p w:rsidR="002C6981" w:rsidRDefault="004F74B0">
      <w:pPr>
        <w:adjustRightInd w:val="0"/>
        <w:snapToGrid w:val="0"/>
        <w:spacing w:line="480" w:lineRule="exact"/>
        <w:ind w:firstLineChars="200" w:firstLine="560"/>
        <w:rPr>
          <w:rFonts w:ascii="仿宋_GB2312" w:eastAsia="仿宋_GB2312" w:hAnsi="仿宋_GB2312" w:cs="仿宋_GB2312"/>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2C6981" w:rsidRDefault="004F74B0">
      <w:pPr>
        <w:numPr>
          <w:ilvl w:val="0"/>
          <w:numId w:val="2"/>
        </w:numPr>
        <w:adjustRightInd w:val="0"/>
        <w:snapToGrid w:val="0"/>
        <w:spacing w:line="480" w:lineRule="exact"/>
        <w:ind w:left="0" w:firstLineChars="200" w:firstLine="560"/>
        <w:rPr>
          <w:rFonts w:eastAsia="黑体"/>
          <w:szCs w:val="28"/>
        </w:rPr>
      </w:pPr>
      <w:r>
        <w:rPr>
          <w:rFonts w:eastAsia="黑体" w:hint="eastAsia"/>
          <w:szCs w:val="28"/>
        </w:rPr>
        <w:t>询价文件申领时间、方式</w:t>
      </w:r>
    </w:p>
    <w:p w:rsidR="002C6981" w:rsidRPr="00765810" w:rsidRDefault="004F74B0">
      <w:pPr>
        <w:adjustRightInd w:val="0"/>
        <w:snapToGrid w:val="0"/>
        <w:spacing w:line="480" w:lineRule="exact"/>
        <w:ind w:firstLineChars="200" w:firstLine="560"/>
        <w:rPr>
          <w:rFonts w:ascii="仿宋_GB2312" w:eastAsia="仿宋_GB2312" w:hAnsi="仿宋_GB2312" w:cs="仿宋_GB2312"/>
          <w:kern w:val="0"/>
          <w:szCs w:val="28"/>
        </w:rPr>
      </w:pPr>
      <w:r w:rsidRPr="00765810">
        <w:rPr>
          <w:rFonts w:ascii="楷体_GB2312" w:eastAsia="楷体_GB2312" w:hAnsi="楷体_GB2312" w:cs="楷体_GB2312" w:hint="eastAsia"/>
          <w:szCs w:val="28"/>
        </w:rPr>
        <w:t>（一）询价文件申领时间：自公告发布之日起</w:t>
      </w:r>
      <w:r w:rsidRPr="00765810">
        <w:rPr>
          <w:rFonts w:eastAsia="仿宋_GB2312"/>
          <w:kern w:val="0"/>
          <w:szCs w:val="28"/>
        </w:rPr>
        <w:t>至</w:t>
      </w:r>
      <w:r w:rsidRPr="00765810">
        <w:rPr>
          <w:rFonts w:eastAsia="仿宋_GB2312"/>
          <w:szCs w:val="28"/>
          <w:u w:val="single"/>
        </w:rPr>
        <w:t>2024</w:t>
      </w:r>
      <w:r w:rsidRPr="00765810">
        <w:rPr>
          <w:rFonts w:eastAsia="仿宋_GB2312"/>
          <w:szCs w:val="28"/>
        </w:rPr>
        <w:t>年</w:t>
      </w:r>
      <w:r w:rsidRPr="00765810">
        <w:rPr>
          <w:rFonts w:eastAsia="仿宋_GB2312"/>
          <w:szCs w:val="28"/>
          <w:u w:val="single"/>
        </w:rPr>
        <w:t>11</w:t>
      </w:r>
      <w:r w:rsidRPr="00765810">
        <w:rPr>
          <w:rFonts w:eastAsia="仿宋_GB2312"/>
          <w:szCs w:val="28"/>
        </w:rPr>
        <w:t>月</w:t>
      </w:r>
      <w:r w:rsidRPr="00765810">
        <w:rPr>
          <w:rFonts w:eastAsia="仿宋_GB2312" w:hint="eastAsia"/>
          <w:szCs w:val="28"/>
          <w:u w:val="single"/>
        </w:rPr>
        <w:t>1</w:t>
      </w:r>
      <w:r w:rsidR="00765810" w:rsidRPr="00765810">
        <w:rPr>
          <w:rFonts w:eastAsia="仿宋_GB2312" w:hint="eastAsia"/>
          <w:szCs w:val="28"/>
          <w:u w:val="single"/>
        </w:rPr>
        <w:t>7</w:t>
      </w:r>
      <w:r w:rsidRPr="00765810">
        <w:rPr>
          <w:rFonts w:ascii="仿宋_GB2312" w:eastAsia="仿宋_GB2312" w:hAnsi="仿宋_GB2312" w:cs="仿宋_GB2312" w:hint="eastAsia"/>
          <w:szCs w:val="28"/>
        </w:rPr>
        <w:t>日</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sidRPr="00765810">
        <w:rPr>
          <w:rFonts w:ascii="楷体_GB2312" w:eastAsia="楷体_GB2312" w:hAnsi="楷体_GB2312" w:cs="楷体_GB2312" w:hint="eastAsia"/>
          <w:szCs w:val="28"/>
        </w:rPr>
        <w:t>（二</w:t>
      </w:r>
      <w:r>
        <w:rPr>
          <w:rFonts w:ascii="楷体_GB2312" w:eastAsia="楷体_GB2312" w:hAnsi="楷体_GB2312" w:cs="楷体_GB2312" w:hint="eastAsia"/>
          <w:szCs w:val="28"/>
        </w:rPr>
        <w:t>）询价文件申领方式：同询价公告一并挂网，自行下载。</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（三）申领询价文件时需提供以下资料：</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1.营业执照或事业单位法人证书复印件加盖公章；</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2.法定代表人资格证明书原件；</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3.法定代表人授权书原件；</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关于上述“2”、“3”项的说明：报价方法定代表人申领的，提供法定代表人资格证明书原件；非法定代表人申领的，提供法定代表人资格证明书原件、法定代表人授权书原件，以及授权代表本人在发售单位缴纳的近三个月社保记录复印件）</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4.非外资企业或外资控股企业的书面声明（企业提供，事业单位、军队单位不需要提供）；</w:t>
      </w:r>
    </w:p>
    <w:p w:rsidR="002C6981" w:rsidRDefault="004F74B0">
      <w:pPr>
        <w:adjustRightInd w:val="0"/>
        <w:snapToGrid w:val="0"/>
        <w:spacing w:line="480" w:lineRule="exact"/>
        <w:ind w:firstLineChars="200" w:firstLine="560"/>
      </w:pPr>
      <w:r>
        <w:rPr>
          <w:rFonts w:ascii="楷体_GB2312" w:eastAsia="楷体_GB2312" w:hAnsi="楷体_GB2312" w:cs="楷体_GB2312" w:hint="eastAsia"/>
          <w:szCs w:val="28"/>
        </w:rPr>
        <w:t>5.未被“信用中国”网站列入失信被执行人、税收违法黑名单当事人名单，未被列入政府采购严重失信行为记录名单，未被列入军队供应商暂停名单，未在军队采购供应商失信名单禁入处罚期内的承诺书；</w:t>
      </w:r>
    </w:p>
    <w:p w:rsidR="002C6981" w:rsidRDefault="004F74B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报价文件递交：</w:t>
      </w:r>
    </w:p>
    <w:p w:rsidR="002C6981" w:rsidRDefault="004F74B0">
      <w:pPr>
        <w:adjustRightInd w:val="0"/>
        <w:snapToGrid w:val="0"/>
        <w:spacing w:line="480" w:lineRule="exact"/>
        <w:ind w:firstLineChars="200" w:firstLine="560"/>
        <w:rPr>
          <w:rFonts w:ascii="仿宋_GB2312" w:eastAsia="仿宋_GB2312" w:hAnsi="仿宋_GB2312" w:cs="仿宋_GB2312"/>
          <w:i/>
          <w:iCs/>
          <w:szCs w:val="28"/>
        </w:rPr>
      </w:pPr>
      <w:r>
        <w:rPr>
          <w:rFonts w:ascii="楷体_GB2312" w:eastAsia="楷体_GB2312" w:hAnsi="楷体_GB2312" w:cs="楷体_GB2312" w:hint="eastAsia"/>
          <w:szCs w:val="28"/>
        </w:rPr>
        <w:t>（一）报价文件递交截止时间：</w:t>
      </w:r>
      <w:r w:rsidRPr="00765810">
        <w:rPr>
          <w:rFonts w:eastAsia="仿宋_GB2312"/>
          <w:szCs w:val="28"/>
          <w:u w:val="single"/>
        </w:rPr>
        <w:t>2024</w:t>
      </w:r>
      <w:r w:rsidRPr="00765810">
        <w:rPr>
          <w:rFonts w:eastAsia="仿宋_GB2312"/>
          <w:szCs w:val="28"/>
        </w:rPr>
        <w:t>年</w:t>
      </w:r>
      <w:r w:rsidRPr="00765810">
        <w:rPr>
          <w:rFonts w:eastAsia="仿宋_GB2312"/>
          <w:szCs w:val="28"/>
          <w:u w:val="single"/>
        </w:rPr>
        <w:t>11</w:t>
      </w:r>
      <w:r w:rsidRPr="00765810">
        <w:rPr>
          <w:rFonts w:eastAsia="仿宋_GB2312"/>
          <w:szCs w:val="28"/>
        </w:rPr>
        <w:t>月</w:t>
      </w:r>
      <w:r w:rsidRPr="00765810">
        <w:rPr>
          <w:rFonts w:eastAsia="仿宋_GB2312"/>
          <w:szCs w:val="28"/>
          <w:u w:val="single"/>
        </w:rPr>
        <w:t>2</w:t>
      </w:r>
      <w:r w:rsidRPr="00765810">
        <w:rPr>
          <w:rFonts w:eastAsia="仿宋_GB2312" w:hint="eastAsia"/>
          <w:szCs w:val="28"/>
          <w:u w:val="single"/>
        </w:rPr>
        <w:t>2</w:t>
      </w:r>
      <w:r w:rsidRPr="00765810">
        <w:rPr>
          <w:rFonts w:eastAsia="仿宋_GB2312"/>
          <w:szCs w:val="28"/>
        </w:rPr>
        <w:t>日</w:t>
      </w:r>
      <w:r w:rsidRPr="00765810">
        <w:rPr>
          <w:rFonts w:eastAsia="仿宋_GB2312"/>
          <w:szCs w:val="28"/>
          <w:u w:val="single"/>
        </w:rPr>
        <w:t>18</w:t>
      </w:r>
      <w:r w:rsidRPr="00765810">
        <w:rPr>
          <w:rFonts w:eastAsia="仿宋_GB2312"/>
          <w:szCs w:val="28"/>
        </w:rPr>
        <w:t>时</w:t>
      </w:r>
      <w:r w:rsidRPr="00765810">
        <w:rPr>
          <w:rFonts w:eastAsia="仿宋_GB2312"/>
          <w:i/>
          <w:iCs/>
          <w:szCs w:val="28"/>
          <w:u w:val="single"/>
        </w:rPr>
        <w:t>00</w:t>
      </w:r>
      <w:r w:rsidRPr="00765810">
        <w:rPr>
          <w:rFonts w:eastAsia="仿宋_GB2312"/>
          <w:szCs w:val="28"/>
        </w:rPr>
        <w:t>分</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（二）报价文件递交要求：签字盖章密封递交。</w:t>
      </w:r>
    </w:p>
    <w:p w:rsidR="002C6981" w:rsidRDefault="004F74B0">
      <w:pPr>
        <w:adjustRightInd w:val="0"/>
        <w:snapToGrid w:val="0"/>
        <w:spacing w:line="480" w:lineRule="exact"/>
        <w:ind w:firstLineChars="200" w:firstLine="560"/>
        <w:rPr>
          <w:rFonts w:ascii="仿宋_GB2312" w:eastAsia="楷体_GB2312" w:hAnsi="仿宋_GB2312" w:cs="仿宋_GB2312"/>
          <w:szCs w:val="28"/>
        </w:rPr>
      </w:pPr>
      <w:r>
        <w:rPr>
          <w:rFonts w:ascii="楷体_GB2312" w:eastAsia="楷体_GB2312" w:hAnsi="楷体_GB2312" w:cs="楷体_GB2312" w:hint="eastAsia"/>
          <w:szCs w:val="28"/>
        </w:rPr>
        <w:t>（三）报价文件递交地址：</w:t>
      </w:r>
      <w:r>
        <w:rPr>
          <w:rFonts w:ascii="仿宋_GB2312" w:eastAsia="仿宋_GB2312" w:hAnsi="仿宋_GB2312" w:cs="仿宋_GB2312" w:hint="eastAsia"/>
          <w:szCs w:val="28"/>
        </w:rPr>
        <w:t>重庆市沙坪坝区高</w:t>
      </w:r>
      <w:proofErr w:type="gramStart"/>
      <w:r>
        <w:rPr>
          <w:rFonts w:ascii="仿宋_GB2312" w:eastAsia="仿宋_GB2312" w:hAnsi="仿宋_GB2312" w:cs="仿宋_GB2312" w:hint="eastAsia"/>
          <w:szCs w:val="28"/>
        </w:rPr>
        <w:t>滩岩正街</w:t>
      </w:r>
      <w:proofErr w:type="gramEnd"/>
      <w:r>
        <w:rPr>
          <w:rFonts w:ascii="仿宋_GB2312" w:eastAsia="仿宋_GB2312" w:hAnsi="仿宋_GB2312" w:cs="仿宋_GB2312" w:hint="eastAsia"/>
          <w:szCs w:val="28"/>
        </w:rPr>
        <w:t>30号</w:t>
      </w:r>
    </w:p>
    <w:p w:rsidR="002C6981" w:rsidRDefault="004F74B0">
      <w:pPr>
        <w:numPr>
          <w:ilvl w:val="0"/>
          <w:numId w:val="2"/>
        </w:numPr>
        <w:adjustRightInd w:val="0"/>
        <w:snapToGrid w:val="0"/>
        <w:spacing w:line="480" w:lineRule="exact"/>
        <w:ind w:left="0" w:firstLineChars="200" w:firstLine="560"/>
        <w:rPr>
          <w:rFonts w:ascii="黑体" w:eastAsia="黑体" w:hAnsi="黑体" w:cs="黑体"/>
          <w:szCs w:val="28"/>
        </w:rPr>
      </w:pPr>
      <w:r>
        <w:rPr>
          <w:rFonts w:ascii="黑体" w:eastAsia="黑体" w:hAnsi="黑体" w:cs="黑体" w:hint="eastAsia"/>
          <w:szCs w:val="28"/>
        </w:rPr>
        <w:t>联系方式：</w:t>
      </w:r>
    </w:p>
    <w:p w:rsidR="002C6981" w:rsidRDefault="004F74B0">
      <w:pPr>
        <w:adjustRightInd w:val="0"/>
        <w:snapToGrid w:val="0"/>
        <w:spacing w:line="480" w:lineRule="exact"/>
        <w:ind w:firstLineChars="200" w:firstLine="560"/>
        <w:rPr>
          <w:rFonts w:eastAsia="仿宋_GB2312"/>
          <w:szCs w:val="28"/>
        </w:rPr>
      </w:pPr>
      <w:r>
        <w:rPr>
          <w:rFonts w:ascii="仿宋_GB2312" w:eastAsia="仿宋_GB2312" w:hAnsi="仿宋_GB2312" w:cs="仿宋_GB2312" w:hint="eastAsia"/>
          <w:szCs w:val="28"/>
        </w:rPr>
        <w:t>联 系 人：</w:t>
      </w:r>
      <w:r>
        <w:rPr>
          <w:rFonts w:ascii="仿宋_GB2312" w:eastAsia="仿宋_GB2312" w:hAnsi="仿宋_GB2312" w:cs="仿宋_GB2312" w:hint="eastAsia"/>
          <w:szCs w:val="28"/>
          <w:u w:val="single"/>
        </w:rPr>
        <w:t xml:space="preserve">  </w:t>
      </w:r>
      <w:r w:rsidR="002209EB">
        <w:rPr>
          <w:rFonts w:eastAsia="仿宋_GB2312" w:hint="eastAsia"/>
          <w:szCs w:val="28"/>
          <w:u w:val="single"/>
        </w:rPr>
        <w:t>王</w:t>
      </w:r>
      <w:r>
        <w:rPr>
          <w:rFonts w:eastAsia="仿宋_GB2312"/>
          <w:szCs w:val="28"/>
          <w:u w:val="single"/>
        </w:rPr>
        <w:t>老师</w:t>
      </w:r>
      <w:r>
        <w:rPr>
          <w:rFonts w:eastAsia="仿宋_GB2312"/>
          <w:szCs w:val="28"/>
          <w:u w:val="single"/>
        </w:rPr>
        <w:t xml:space="preserve">   </w:t>
      </w:r>
    </w:p>
    <w:p w:rsidR="002C6981" w:rsidRDefault="004F74B0">
      <w:pPr>
        <w:pStyle w:val="ae"/>
        <w:snapToGrid w:val="0"/>
        <w:spacing w:after="0" w:line="480" w:lineRule="exact"/>
        <w:ind w:firstLineChars="200" w:firstLine="560"/>
        <w:rPr>
          <w:rFonts w:eastAsia="仿宋_GB2312"/>
          <w:szCs w:val="28"/>
          <w:u w:val="single"/>
        </w:rPr>
      </w:pPr>
      <w:r>
        <w:rPr>
          <w:rFonts w:eastAsia="仿宋_GB2312"/>
          <w:kern w:val="2"/>
          <w:szCs w:val="28"/>
        </w:rPr>
        <w:t>联系电话：</w:t>
      </w:r>
      <w:r w:rsidR="002209EB">
        <w:rPr>
          <w:rFonts w:eastAsia="仿宋_GB2312" w:hint="eastAsia"/>
          <w:szCs w:val="28"/>
          <w:u w:val="single"/>
        </w:rPr>
        <w:t xml:space="preserve">68752318    </w:t>
      </w:r>
      <w:bookmarkStart w:id="0" w:name="_GoBack"/>
      <w:bookmarkEnd w:id="0"/>
    </w:p>
    <w:p w:rsidR="002C6981" w:rsidRDefault="004F74B0">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2C6981" w:rsidRDefault="004F74B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2811"/>
        <w:gridCol w:w="1580"/>
        <w:gridCol w:w="1411"/>
        <w:gridCol w:w="1916"/>
      </w:tblGrid>
      <w:tr w:rsidR="002C6981">
        <w:trPr>
          <w:trHeight w:val="401"/>
          <w:jc w:val="center"/>
        </w:trPr>
        <w:tc>
          <w:tcPr>
            <w:tcW w:w="705" w:type="pct"/>
            <w:vAlign w:val="center"/>
          </w:tcPr>
          <w:p w:rsidR="002C6981" w:rsidRDefault="004F74B0">
            <w:pPr>
              <w:pStyle w:val="a7"/>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563" w:type="pct"/>
            <w:vAlign w:val="center"/>
          </w:tcPr>
          <w:p w:rsidR="002C6981" w:rsidRDefault="004F74B0">
            <w:pPr>
              <w:pStyle w:val="a7"/>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879" w:type="pct"/>
            <w:vAlign w:val="center"/>
          </w:tcPr>
          <w:p w:rsidR="002C6981" w:rsidRDefault="004F74B0">
            <w:pPr>
              <w:pStyle w:val="a7"/>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785" w:type="pct"/>
            <w:vAlign w:val="center"/>
          </w:tcPr>
          <w:p w:rsidR="002C6981" w:rsidRDefault="004F74B0">
            <w:pPr>
              <w:pStyle w:val="a7"/>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066" w:type="pct"/>
            <w:vAlign w:val="center"/>
          </w:tcPr>
          <w:p w:rsidR="002C6981" w:rsidRDefault="004F74B0">
            <w:pPr>
              <w:pStyle w:val="a7"/>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2C6981">
        <w:trPr>
          <w:trHeight w:val="519"/>
          <w:jc w:val="center"/>
        </w:trPr>
        <w:tc>
          <w:tcPr>
            <w:tcW w:w="705" w:type="pct"/>
            <w:vAlign w:val="center"/>
          </w:tcPr>
          <w:p w:rsidR="002C6981" w:rsidRDefault="004F74B0">
            <w:pPr>
              <w:pStyle w:val="a3"/>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563" w:type="pct"/>
            <w:vAlign w:val="center"/>
          </w:tcPr>
          <w:p w:rsidR="002C6981" w:rsidRDefault="004F74B0">
            <w:pPr>
              <w:pStyle w:val="a7"/>
              <w:spacing w:line="240" w:lineRule="atLeast"/>
              <w:ind w:left="0"/>
              <w:jc w:val="center"/>
              <w:outlineLvl w:val="0"/>
              <w:rPr>
                <w:rFonts w:eastAsiaTheme="minorEastAsia"/>
                <w:sz w:val="21"/>
                <w:szCs w:val="21"/>
              </w:rPr>
            </w:pPr>
            <w:r>
              <w:rPr>
                <w:rFonts w:eastAsiaTheme="minorEastAsia" w:hint="eastAsia"/>
                <w:sz w:val="21"/>
                <w:szCs w:val="21"/>
              </w:rPr>
              <w:t>荧光分光光度计</w:t>
            </w:r>
          </w:p>
        </w:tc>
        <w:tc>
          <w:tcPr>
            <w:tcW w:w="879" w:type="pct"/>
            <w:vAlign w:val="center"/>
          </w:tcPr>
          <w:p w:rsidR="002C6981" w:rsidRDefault="004F74B0">
            <w:pPr>
              <w:pStyle w:val="a3"/>
              <w:spacing w:line="400" w:lineRule="exact"/>
              <w:ind w:firstLine="0"/>
              <w:jc w:val="center"/>
              <w:outlineLvl w:val="0"/>
              <w:rPr>
                <w:rFonts w:eastAsiaTheme="minorEastAsia"/>
                <w:sz w:val="21"/>
                <w:szCs w:val="21"/>
              </w:rPr>
            </w:pPr>
            <w:r>
              <w:rPr>
                <w:rFonts w:eastAsiaTheme="minorEastAsia" w:hint="eastAsia"/>
                <w:sz w:val="21"/>
                <w:szCs w:val="21"/>
              </w:rPr>
              <w:t>台</w:t>
            </w:r>
          </w:p>
        </w:tc>
        <w:tc>
          <w:tcPr>
            <w:tcW w:w="785" w:type="pct"/>
            <w:vAlign w:val="center"/>
          </w:tcPr>
          <w:p w:rsidR="002C6981" w:rsidRDefault="004F74B0">
            <w:pPr>
              <w:pStyle w:val="a3"/>
              <w:spacing w:line="400" w:lineRule="exact"/>
              <w:ind w:firstLine="0"/>
              <w:jc w:val="center"/>
              <w:outlineLvl w:val="0"/>
              <w:rPr>
                <w:rFonts w:eastAsiaTheme="minorEastAsia"/>
                <w:sz w:val="21"/>
                <w:szCs w:val="21"/>
              </w:rPr>
            </w:pPr>
            <w:r>
              <w:rPr>
                <w:rFonts w:eastAsiaTheme="minorEastAsia" w:hint="eastAsia"/>
                <w:sz w:val="21"/>
                <w:szCs w:val="21"/>
              </w:rPr>
              <w:t>1</w:t>
            </w:r>
          </w:p>
        </w:tc>
        <w:tc>
          <w:tcPr>
            <w:tcW w:w="1066" w:type="pct"/>
            <w:vAlign w:val="center"/>
          </w:tcPr>
          <w:p w:rsidR="002C6981" w:rsidRDefault="002C6981">
            <w:pPr>
              <w:pStyle w:val="a3"/>
              <w:spacing w:line="400" w:lineRule="exact"/>
              <w:ind w:firstLine="0"/>
              <w:jc w:val="center"/>
              <w:outlineLvl w:val="0"/>
              <w:rPr>
                <w:rFonts w:eastAsiaTheme="minorEastAsia"/>
                <w:sz w:val="21"/>
                <w:szCs w:val="21"/>
              </w:rPr>
            </w:pPr>
          </w:p>
        </w:tc>
      </w:tr>
    </w:tbl>
    <w:p w:rsidR="002C6981" w:rsidRDefault="004F74B0">
      <w:pPr>
        <w:numPr>
          <w:ilvl w:val="0"/>
          <w:numId w:val="3"/>
        </w:numPr>
        <w:adjustRightInd w:val="0"/>
        <w:snapToGrid w:val="0"/>
        <w:spacing w:line="480" w:lineRule="exact"/>
        <w:ind w:left="0" w:firstLineChars="200" w:firstLine="560"/>
      </w:pPr>
      <w:r>
        <w:rPr>
          <w:rFonts w:ascii="黑体" w:eastAsia="黑体" w:hAnsi="黑体" w:cs="黑体" w:hint="eastAsia"/>
        </w:rPr>
        <w:t>技术需求</w:t>
      </w:r>
    </w:p>
    <w:p w:rsidR="002C6981" w:rsidRDefault="004F74B0">
      <w:pPr>
        <w:spacing w:line="520" w:lineRule="exact"/>
        <w:jc w:val="center"/>
      </w:pPr>
      <w:r>
        <w:rPr>
          <w:rFonts w:ascii="等线" w:eastAsia="等线" w:hAnsi="等线" w:cs="等线" w:hint="eastAsia"/>
          <w:bCs/>
          <w:kern w:val="0"/>
          <w:szCs w:val="28"/>
        </w:rPr>
        <w:t>荧光分光光度计设备技术参数表</w:t>
      </w:r>
    </w:p>
    <w:tbl>
      <w:tblPr>
        <w:tblpPr w:leftFromText="180" w:rightFromText="180" w:vertAnchor="text" w:horzAnchor="page" w:tblpX="1628" w:tblpY="513"/>
        <w:tblOverlap w:val="never"/>
        <w:tblW w:w="8864" w:type="dxa"/>
        <w:tblLayout w:type="fixed"/>
        <w:tblLook w:val="04A0" w:firstRow="1" w:lastRow="0" w:firstColumn="1" w:lastColumn="0" w:noHBand="0" w:noVBand="1"/>
      </w:tblPr>
      <w:tblGrid>
        <w:gridCol w:w="993"/>
        <w:gridCol w:w="1774"/>
        <w:gridCol w:w="6097"/>
      </w:tblGrid>
      <w:tr w:rsidR="002C6981">
        <w:trPr>
          <w:trHeight w:val="630"/>
        </w:trPr>
        <w:tc>
          <w:tcPr>
            <w:tcW w:w="993" w:type="dxa"/>
            <w:tcBorders>
              <w:top w:val="single" w:sz="8" w:space="0" w:color="auto"/>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序号</w:t>
            </w:r>
          </w:p>
        </w:tc>
        <w:tc>
          <w:tcPr>
            <w:tcW w:w="1774" w:type="dxa"/>
            <w:tcBorders>
              <w:top w:val="single" w:sz="8" w:space="0" w:color="auto"/>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技术和性能参数名称</w:t>
            </w:r>
          </w:p>
        </w:tc>
        <w:tc>
          <w:tcPr>
            <w:tcW w:w="6097" w:type="dxa"/>
            <w:tcBorders>
              <w:top w:val="single" w:sz="8" w:space="0" w:color="auto"/>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技术参数和性能要求</w:t>
            </w:r>
          </w:p>
        </w:tc>
      </w:tr>
      <w:tr w:rsidR="002C6981">
        <w:trPr>
          <w:trHeight w:val="511"/>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设备使用需求</w:t>
            </w:r>
          </w:p>
        </w:tc>
        <w:tc>
          <w:tcPr>
            <w:tcW w:w="6097" w:type="dxa"/>
            <w:tcBorders>
              <w:top w:val="nil"/>
              <w:left w:val="nil"/>
              <w:bottom w:val="single" w:sz="4" w:space="0" w:color="auto"/>
              <w:right w:val="single" w:sz="4" w:space="0" w:color="auto"/>
            </w:tcBorders>
            <w:vAlign w:val="center"/>
          </w:tcPr>
          <w:p w:rsidR="002C6981" w:rsidRDefault="002C6981">
            <w:pPr>
              <w:widowControl/>
              <w:spacing w:line="260" w:lineRule="exact"/>
              <w:rPr>
                <w:rFonts w:ascii="宋体" w:hAnsi="宋体" w:cs="宋体"/>
                <w:b/>
                <w:sz w:val="24"/>
                <w:szCs w:val="28"/>
              </w:rPr>
            </w:pPr>
          </w:p>
        </w:tc>
      </w:tr>
      <w:tr w:rsidR="002C6981">
        <w:trPr>
          <w:trHeight w:val="601"/>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1.1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设备用途</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left"/>
              <w:rPr>
                <w:rFonts w:ascii="宋体" w:hAnsi="宋体" w:cs="宋体"/>
                <w:sz w:val="24"/>
                <w:szCs w:val="28"/>
              </w:rPr>
            </w:pPr>
            <w:r>
              <w:rPr>
                <w:rFonts w:ascii="宋体" w:hAnsi="宋体" w:cs="宋体" w:hint="eastAsia"/>
                <w:sz w:val="24"/>
                <w:szCs w:val="28"/>
              </w:rPr>
              <w:t>用于生物样品荧光光谱和生物发光、化学发光、电致发光光谱测量</w:t>
            </w:r>
          </w:p>
        </w:tc>
      </w:tr>
      <w:tr w:rsidR="002C6981">
        <w:trPr>
          <w:trHeight w:val="469"/>
        </w:trPr>
        <w:tc>
          <w:tcPr>
            <w:tcW w:w="993" w:type="dxa"/>
            <w:tcBorders>
              <w:top w:val="single" w:sz="4" w:space="0" w:color="auto"/>
              <w:left w:val="single" w:sz="8" w:space="0" w:color="auto"/>
              <w:bottom w:val="single" w:sz="4" w:space="0" w:color="auto"/>
              <w:right w:val="single" w:sz="4" w:space="0" w:color="auto"/>
            </w:tcBorders>
            <w:shd w:val="clear" w:color="000000" w:fill="auto"/>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1.2</w:t>
            </w:r>
          </w:p>
        </w:tc>
        <w:tc>
          <w:tcPr>
            <w:tcW w:w="1774" w:type="dxa"/>
            <w:tcBorders>
              <w:top w:val="single" w:sz="4" w:space="0" w:color="auto"/>
              <w:left w:val="nil"/>
              <w:bottom w:val="single" w:sz="4" w:space="0" w:color="auto"/>
              <w:right w:val="single" w:sz="4" w:space="0" w:color="auto"/>
            </w:tcBorders>
            <w:shd w:val="clear" w:color="000000" w:fill="auto"/>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实验对象</w:t>
            </w:r>
          </w:p>
        </w:tc>
        <w:tc>
          <w:tcPr>
            <w:tcW w:w="6097" w:type="dxa"/>
            <w:tcBorders>
              <w:top w:val="single" w:sz="4" w:space="0" w:color="auto"/>
              <w:left w:val="nil"/>
              <w:bottom w:val="single" w:sz="4" w:space="0" w:color="auto"/>
              <w:right w:val="single" w:sz="4" w:space="0" w:color="auto"/>
            </w:tcBorders>
            <w:shd w:val="clear" w:color="000000" w:fill="auto"/>
            <w:vAlign w:val="center"/>
          </w:tcPr>
          <w:p w:rsidR="002C6981" w:rsidRDefault="004F74B0">
            <w:pPr>
              <w:widowControl/>
              <w:spacing w:line="260" w:lineRule="exact"/>
              <w:rPr>
                <w:rFonts w:ascii="宋体" w:hAnsi="宋体" w:cs="宋体"/>
                <w:sz w:val="24"/>
                <w:szCs w:val="28"/>
              </w:rPr>
            </w:pPr>
            <w:r>
              <w:rPr>
                <w:rFonts w:ascii="宋体" w:hAnsi="宋体" w:cs="宋体" w:hint="eastAsia"/>
                <w:sz w:val="24"/>
                <w:szCs w:val="28"/>
              </w:rPr>
              <w:t>生物样品</w:t>
            </w:r>
          </w:p>
        </w:tc>
      </w:tr>
      <w:tr w:rsidR="002C6981">
        <w:trPr>
          <w:trHeight w:val="43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1.3</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特殊功能需求</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rPr>
                <w:rFonts w:ascii="宋体" w:hAnsi="宋体" w:cs="宋体"/>
                <w:sz w:val="24"/>
                <w:szCs w:val="28"/>
              </w:rPr>
            </w:pPr>
            <w:r>
              <w:rPr>
                <w:rFonts w:ascii="宋体" w:hAnsi="宋体" w:cs="宋体" w:hint="eastAsia"/>
                <w:sz w:val="24"/>
                <w:szCs w:val="28"/>
              </w:rPr>
              <w:t>无</w:t>
            </w:r>
          </w:p>
        </w:tc>
      </w:tr>
      <w:tr w:rsidR="002C6981">
        <w:trPr>
          <w:trHeight w:val="757"/>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2</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主要技术参数</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 xml:space="preserve">　一行只写一个参数</w:t>
            </w:r>
          </w:p>
        </w:tc>
      </w:tr>
      <w:tr w:rsidR="002C6981">
        <w:trPr>
          <w:trHeight w:val="563"/>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参数1</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光源：</w:t>
            </w:r>
            <w:r>
              <w:rPr>
                <w:rFonts w:ascii="Arial" w:hAnsi="Arial" w:cs="Arial"/>
                <w:sz w:val="24"/>
                <w:szCs w:val="24"/>
              </w:rPr>
              <w:t>150W</w:t>
            </w:r>
            <w:r>
              <w:rPr>
                <w:rFonts w:ascii="Arial" w:hAnsi="Arial" w:cs="Arial"/>
                <w:sz w:val="24"/>
                <w:szCs w:val="24"/>
              </w:rPr>
              <w:t>稳态氙灯，自动去臭氧灯室设计</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2.2</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参数2</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光源</w:t>
            </w:r>
            <w:r>
              <w:rPr>
                <w:rFonts w:ascii="Arial" w:hAnsi="Arial" w:cs="Arial" w:hint="eastAsia"/>
                <w:sz w:val="24"/>
                <w:szCs w:val="24"/>
              </w:rPr>
              <w:t>寿命</w:t>
            </w:r>
            <w:r>
              <w:rPr>
                <w:rFonts w:ascii="Arial" w:hAnsi="Arial" w:cs="Arial"/>
                <w:sz w:val="24"/>
                <w:szCs w:val="24"/>
              </w:rPr>
              <w:t>：</w:t>
            </w:r>
            <w:r>
              <w:rPr>
                <w:rFonts w:ascii="Arial" w:hAnsi="Arial" w:cs="Arial"/>
                <w:sz w:val="24"/>
                <w:szCs w:val="24"/>
              </w:rPr>
              <w:t>2000</w:t>
            </w:r>
            <w:r>
              <w:rPr>
                <w:rFonts w:ascii="Arial" w:hAnsi="Arial" w:cs="Arial"/>
                <w:sz w:val="24"/>
                <w:szCs w:val="24"/>
              </w:rPr>
              <w:t>小时的长寿命</w:t>
            </w:r>
            <w:r>
              <w:rPr>
                <w:rFonts w:ascii="Arial" w:hAnsi="Arial" w:cs="Arial" w:hint="eastAsia"/>
                <w:sz w:val="24"/>
                <w:szCs w:val="24"/>
              </w:rPr>
              <w:t>（需要提供</w:t>
            </w:r>
            <w:proofErr w:type="gramStart"/>
            <w:r>
              <w:rPr>
                <w:rFonts w:ascii="Arial" w:hAnsi="Arial" w:cs="Arial" w:hint="eastAsia"/>
                <w:sz w:val="24"/>
                <w:szCs w:val="24"/>
              </w:rPr>
              <w:t>官网截</w:t>
            </w:r>
            <w:proofErr w:type="gramEnd"/>
            <w:r>
              <w:rPr>
                <w:rFonts w:ascii="Arial" w:hAnsi="Arial" w:cs="Arial" w:hint="eastAsia"/>
                <w:sz w:val="24"/>
                <w:szCs w:val="24"/>
              </w:rPr>
              <w:t>图证明）</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2.3</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参数3</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光栅：</w:t>
            </w:r>
            <w:r>
              <w:rPr>
                <w:rFonts w:ascii="Arial" w:hAnsi="Arial" w:cs="Arial"/>
                <w:sz w:val="24"/>
                <w:szCs w:val="24"/>
              </w:rPr>
              <w:t>1300</w:t>
            </w:r>
            <w:r>
              <w:rPr>
                <w:rFonts w:ascii="Arial" w:hAnsi="Arial" w:cs="Arial"/>
                <w:sz w:val="24"/>
                <w:szCs w:val="24"/>
              </w:rPr>
              <w:t>线</w:t>
            </w:r>
            <w:r>
              <w:rPr>
                <w:rFonts w:ascii="Arial" w:hAnsi="Arial" w:cs="Arial"/>
                <w:sz w:val="24"/>
                <w:szCs w:val="24"/>
              </w:rPr>
              <w:t>/mm</w:t>
            </w:r>
            <w:r>
              <w:rPr>
                <w:rFonts w:ascii="Arial" w:hAnsi="Arial" w:cs="Arial"/>
                <w:sz w:val="24"/>
                <w:szCs w:val="24"/>
              </w:rPr>
              <w:t>全息闪耀凹面光栅</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2.4</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参数4</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检测器：光电倍增管</w:t>
            </w:r>
            <w:r>
              <w:rPr>
                <w:rFonts w:ascii="Arial" w:hAnsi="Arial" w:cs="Arial"/>
                <w:sz w:val="24"/>
                <w:szCs w:val="24"/>
              </w:rPr>
              <w:t>R928</w:t>
            </w:r>
            <w:r>
              <w:rPr>
                <w:rFonts w:ascii="Arial" w:hAnsi="Arial" w:cs="Arial"/>
                <w:sz w:val="24"/>
                <w:szCs w:val="24"/>
              </w:rPr>
              <w:t>（发射侧），硅光电二极管（参比侧）</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2.5</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参数5</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光电倍增管</w:t>
            </w:r>
            <w:r>
              <w:rPr>
                <w:rFonts w:ascii="Arial" w:hAnsi="Arial" w:cs="Arial" w:hint="eastAsia"/>
                <w:sz w:val="24"/>
                <w:szCs w:val="24"/>
              </w:rPr>
              <w:t>范围：达</w:t>
            </w:r>
            <w:r>
              <w:rPr>
                <w:rFonts w:ascii="Arial" w:hAnsi="Arial" w:cs="Arial"/>
                <w:sz w:val="24"/>
                <w:szCs w:val="24"/>
              </w:rPr>
              <w:t>900nm</w:t>
            </w:r>
            <w:r>
              <w:rPr>
                <w:rFonts w:ascii="Arial" w:hAnsi="Arial" w:cs="Arial" w:hint="eastAsia"/>
                <w:sz w:val="24"/>
                <w:szCs w:val="24"/>
              </w:rPr>
              <w:t>（需要提供</w:t>
            </w:r>
            <w:proofErr w:type="gramStart"/>
            <w:r>
              <w:rPr>
                <w:rFonts w:ascii="Arial" w:hAnsi="Arial" w:cs="Arial" w:hint="eastAsia"/>
                <w:sz w:val="24"/>
                <w:szCs w:val="24"/>
              </w:rPr>
              <w:t>官网截</w:t>
            </w:r>
            <w:proofErr w:type="gramEnd"/>
            <w:r>
              <w:rPr>
                <w:rFonts w:ascii="Arial" w:hAnsi="Arial" w:cs="Arial" w:hint="eastAsia"/>
                <w:sz w:val="24"/>
                <w:szCs w:val="24"/>
              </w:rPr>
              <w:t>图证明）</w:t>
            </w:r>
          </w:p>
        </w:tc>
      </w:tr>
      <w:tr w:rsidR="002C6981">
        <w:trPr>
          <w:trHeight w:val="880"/>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2.6</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参数6</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光谱带宽：激发侧</w:t>
            </w:r>
            <w:r>
              <w:rPr>
                <w:rFonts w:ascii="Arial" w:hAnsi="Arial" w:cs="Arial"/>
                <w:sz w:val="24"/>
                <w:szCs w:val="24"/>
              </w:rPr>
              <w:t>1.5nm,3nm,5nm,10nm,15nm,20nm</w:t>
            </w:r>
            <w:r>
              <w:rPr>
                <w:rFonts w:ascii="Arial" w:hAnsi="Arial" w:cs="Arial"/>
                <w:sz w:val="24"/>
                <w:szCs w:val="24"/>
              </w:rPr>
              <w:t>六档自动可调；发射侧</w:t>
            </w:r>
            <w:r>
              <w:rPr>
                <w:rFonts w:ascii="Arial" w:hAnsi="Arial" w:cs="Arial"/>
                <w:sz w:val="24"/>
                <w:szCs w:val="24"/>
              </w:rPr>
              <w:t>1.0nm,3nm,5nm,10nm,15nm,20nm</w:t>
            </w:r>
            <w:r>
              <w:rPr>
                <w:rFonts w:ascii="Arial" w:hAnsi="Arial" w:cs="Arial"/>
                <w:sz w:val="24"/>
                <w:szCs w:val="24"/>
              </w:rPr>
              <w:t>六档自动可调</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2.7</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参数7</w:t>
            </w:r>
          </w:p>
        </w:tc>
        <w:tc>
          <w:tcPr>
            <w:tcW w:w="6097" w:type="dxa"/>
            <w:tcBorders>
              <w:top w:val="nil"/>
              <w:left w:val="nil"/>
              <w:bottom w:val="single" w:sz="4" w:space="0" w:color="auto"/>
              <w:right w:val="single" w:sz="4" w:space="0" w:color="auto"/>
            </w:tcBorders>
            <w:vAlign w:val="center"/>
          </w:tcPr>
          <w:p w:rsidR="002C6981" w:rsidRDefault="004F74B0">
            <w:pPr>
              <w:jc w:val="left"/>
              <w:rPr>
                <w:rFonts w:ascii="宋体" w:hAnsi="宋体" w:cs="宋体"/>
                <w:sz w:val="24"/>
                <w:szCs w:val="28"/>
              </w:rPr>
            </w:pPr>
            <w:r>
              <w:rPr>
                <w:rFonts w:ascii="Arial" w:hAnsi="Arial" w:cs="Arial"/>
                <w:sz w:val="24"/>
                <w:szCs w:val="24"/>
              </w:rPr>
              <w:t>光谱分辨率：</w:t>
            </w:r>
            <w:r>
              <w:rPr>
                <w:rFonts w:ascii="Arial" w:hAnsi="Arial" w:cs="Arial"/>
                <w:sz w:val="24"/>
                <w:szCs w:val="24"/>
              </w:rPr>
              <w:t>1nm</w:t>
            </w:r>
            <w:r>
              <w:rPr>
                <w:rFonts w:ascii="Arial" w:hAnsi="Arial" w:cs="Arial"/>
                <w:sz w:val="24"/>
                <w:szCs w:val="24"/>
              </w:rPr>
              <w:t>（发射光谱）</w:t>
            </w:r>
          </w:p>
        </w:tc>
      </w:tr>
      <w:tr w:rsidR="002C6981">
        <w:trPr>
          <w:trHeight w:val="528"/>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2.8</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参数8</w:t>
            </w:r>
          </w:p>
        </w:tc>
        <w:tc>
          <w:tcPr>
            <w:tcW w:w="6097" w:type="dxa"/>
            <w:tcBorders>
              <w:top w:val="nil"/>
              <w:left w:val="nil"/>
              <w:bottom w:val="single" w:sz="4" w:space="0" w:color="auto"/>
              <w:right w:val="single" w:sz="4" w:space="0" w:color="auto"/>
            </w:tcBorders>
            <w:vAlign w:val="center"/>
          </w:tcPr>
          <w:p w:rsidR="002C6981" w:rsidRDefault="004F74B0">
            <w:pPr>
              <w:jc w:val="left"/>
              <w:rPr>
                <w:rFonts w:ascii="宋体" w:hAnsi="宋体" w:cs="宋体"/>
                <w:sz w:val="24"/>
                <w:szCs w:val="28"/>
              </w:rPr>
            </w:pPr>
            <w:r>
              <w:rPr>
                <w:rFonts w:ascii="Arial" w:hAnsi="Arial" w:cs="Arial"/>
                <w:sz w:val="24"/>
                <w:szCs w:val="24"/>
              </w:rPr>
              <w:t>波长准确度：</w:t>
            </w:r>
            <w:r>
              <w:rPr>
                <w:rFonts w:ascii="Arial" w:hAnsi="Arial" w:cs="Arial"/>
                <w:sz w:val="24"/>
                <w:szCs w:val="24"/>
              </w:rPr>
              <w:t>±1nm</w:t>
            </w:r>
          </w:p>
        </w:tc>
      </w:tr>
      <w:tr w:rsidR="002C6981">
        <w:trPr>
          <w:trHeight w:val="983"/>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2.9</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参数9</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波长重复性：</w:t>
            </w:r>
            <w:r>
              <w:rPr>
                <w:rFonts w:ascii="Arial" w:hAnsi="Arial" w:cs="Arial"/>
                <w:sz w:val="24"/>
                <w:szCs w:val="24"/>
              </w:rPr>
              <w:t>±0.2nm</w:t>
            </w:r>
          </w:p>
        </w:tc>
      </w:tr>
      <w:tr w:rsidR="002C6981">
        <w:trPr>
          <w:trHeight w:val="983"/>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lastRenderedPageBreak/>
              <w:t>2.10</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参数10</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jc w:val="left"/>
              <w:rPr>
                <w:rFonts w:ascii="宋体" w:hAnsi="宋体" w:cs="宋体"/>
                <w:sz w:val="24"/>
                <w:szCs w:val="28"/>
              </w:rPr>
            </w:pPr>
            <w:r>
              <w:rPr>
                <w:rFonts w:ascii="Arial" w:hAnsi="Arial" w:cs="Arial"/>
                <w:sz w:val="24"/>
                <w:szCs w:val="24"/>
              </w:rPr>
              <w:t>波长扫描速度：</w:t>
            </w:r>
            <w:r>
              <w:rPr>
                <w:rFonts w:ascii="Arial" w:hAnsi="Arial" w:cs="Arial"/>
                <w:sz w:val="24"/>
                <w:szCs w:val="24"/>
              </w:rPr>
              <w:t>20nm/min~60000nm/min</w:t>
            </w:r>
            <w:r>
              <w:rPr>
                <w:rFonts w:ascii="Arial" w:hAnsi="Arial" w:cs="Arial"/>
                <w:sz w:val="24"/>
                <w:szCs w:val="24"/>
              </w:rPr>
              <w:t>，九档自动可调</w:t>
            </w:r>
          </w:p>
        </w:tc>
      </w:tr>
      <w:tr w:rsidR="002C6981">
        <w:trPr>
          <w:trHeight w:val="983"/>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2.11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参数11</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宋体" w:hAnsi="宋体" w:cs="宋体" w:hint="eastAsia"/>
                <w:sz w:val="24"/>
                <w:szCs w:val="28"/>
              </w:rPr>
              <w:t>软件功能模块：包括光谱扫描、三维荧光扫描、时间程序测定、定量测定、光度测定、量子产率测定、量子效率测定、报告打印、原始数据导出、仪器性能认证等</w:t>
            </w:r>
          </w:p>
        </w:tc>
      </w:tr>
      <w:tr w:rsidR="002C6981">
        <w:trPr>
          <w:trHeight w:val="983"/>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2.12</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参数12</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宋体" w:hAnsi="宋体" w:cs="宋体" w:hint="eastAsia"/>
                <w:sz w:val="24"/>
                <w:szCs w:val="28"/>
              </w:rPr>
              <w:t>支持高速三维荧光采集</w:t>
            </w:r>
            <w:r>
              <w:rPr>
                <w:rFonts w:ascii="Arial" w:hAnsi="Arial" w:cs="Arial" w:hint="eastAsia"/>
                <w:sz w:val="24"/>
                <w:szCs w:val="24"/>
              </w:rPr>
              <w:t>（需要提供</w:t>
            </w:r>
            <w:proofErr w:type="gramStart"/>
            <w:r>
              <w:rPr>
                <w:rFonts w:ascii="Arial" w:hAnsi="Arial" w:cs="Arial" w:hint="eastAsia"/>
                <w:sz w:val="24"/>
                <w:szCs w:val="24"/>
              </w:rPr>
              <w:t>官网截</w:t>
            </w:r>
            <w:proofErr w:type="gramEnd"/>
            <w:r>
              <w:rPr>
                <w:rFonts w:ascii="Arial" w:hAnsi="Arial" w:cs="Arial" w:hint="eastAsia"/>
                <w:sz w:val="24"/>
                <w:szCs w:val="24"/>
              </w:rPr>
              <w:t>图证明）</w:t>
            </w:r>
          </w:p>
        </w:tc>
      </w:tr>
      <w:tr w:rsidR="002C6981">
        <w:trPr>
          <w:trHeight w:val="983"/>
        </w:trPr>
        <w:tc>
          <w:tcPr>
            <w:tcW w:w="993" w:type="dxa"/>
            <w:tcBorders>
              <w:top w:val="nil"/>
              <w:left w:val="single" w:sz="8" w:space="0" w:color="auto"/>
              <w:bottom w:val="single" w:sz="4" w:space="0" w:color="auto"/>
              <w:right w:val="single" w:sz="4" w:space="0" w:color="auto"/>
            </w:tcBorders>
            <w:vAlign w:val="center"/>
          </w:tcPr>
          <w:p w:rsidR="002C6981" w:rsidRDefault="002C6981">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参数13</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宋体" w:hAnsi="宋体" w:cs="宋体" w:hint="eastAsia"/>
                <w:sz w:val="24"/>
                <w:szCs w:val="28"/>
              </w:rPr>
              <w:t>具有激发和发射光谱的自动光谱校正功能</w:t>
            </w:r>
            <w:r>
              <w:rPr>
                <w:rFonts w:ascii="Arial" w:hAnsi="Arial" w:cs="Arial" w:hint="eastAsia"/>
                <w:sz w:val="24"/>
                <w:szCs w:val="24"/>
              </w:rPr>
              <w:t>（需要提供</w:t>
            </w:r>
            <w:proofErr w:type="gramStart"/>
            <w:r>
              <w:rPr>
                <w:rFonts w:ascii="Arial" w:hAnsi="Arial" w:cs="Arial" w:hint="eastAsia"/>
                <w:sz w:val="24"/>
                <w:szCs w:val="24"/>
              </w:rPr>
              <w:t>官网截</w:t>
            </w:r>
            <w:proofErr w:type="gramEnd"/>
            <w:r>
              <w:rPr>
                <w:rFonts w:ascii="Arial" w:hAnsi="Arial" w:cs="Arial" w:hint="eastAsia"/>
                <w:sz w:val="24"/>
                <w:szCs w:val="24"/>
              </w:rPr>
              <w:t>图证明）</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3</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配置</w:t>
            </w:r>
          </w:p>
        </w:tc>
        <w:tc>
          <w:tcPr>
            <w:tcW w:w="6097" w:type="dxa"/>
            <w:tcBorders>
              <w:top w:val="nil"/>
              <w:left w:val="nil"/>
              <w:bottom w:val="single" w:sz="4" w:space="0" w:color="auto"/>
              <w:right w:val="single" w:sz="4" w:space="0" w:color="auto"/>
            </w:tcBorders>
            <w:vAlign w:val="center"/>
          </w:tcPr>
          <w:p w:rsidR="002C6981" w:rsidRDefault="002C6981">
            <w:pPr>
              <w:spacing w:line="260" w:lineRule="exact"/>
              <w:rPr>
                <w:rFonts w:ascii="宋体" w:hAnsi="宋体" w:cs="宋体"/>
                <w:b/>
                <w:sz w:val="24"/>
                <w:szCs w:val="28"/>
              </w:rPr>
            </w:pP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3.1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配置1</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Arial" w:hAnsi="Arial" w:cs="Arial"/>
                <w:sz w:val="24"/>
                <w:szCs w:val="24"/>
              </w:rPr>
              <w:t>荧光分光光度计主机</w:t>
            </w:r>
            <w:r>
              <w:rPr>
                <w:rFonts w:ascii="Arial" w:hAnsi="Arial" w:cs="Arial"/>
                <w:sz w:val="24"/>
                <w:szCs w:val="24"/>
              </w:rPr>
              <w:t>1</w:t>
            </w:r>
            <w:r>
              <w:rPr>
                <w:rFonts w:ascii="Arial" w:hAnsi="Arial" w:cs="Arial"/>
                <w:sz w:val="24"/>
                <w:szCs w:val="24"/>
              </w:rPr>
              <w:t>套</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3.2</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配置2</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Arial" w:hAnsi="Arial" w:cs="Arial"/>
                <w:sz w:val="24"/>
                <w:szCs w:val="24"/>
              </w:rPr>
              <w:t>中文版软件</w:t>
            </w:r>
            <w:r>
              <w:rPr>
                <w:rFonts w:ascii="Arial" w:hAnsi="Arial" w:cs="Arial" w:hint="eastAsia"/>
                <w:sz w:val="24"/>
                <w:szCs w:val="24"/>
              </w:rPr>
              <w:t>1</w:t>
            </w:r>
            <w:r>
              <w:rPr>
                <w:rFonts w:ascii="Arial" w:hAnsi="Arial" w:cs="Arial" w:hint="eastAsia"/>
                <w:sz w:val="24"/>
                <w:szCs w:val="24"/>
              </w:rPr>
              <w:t>套</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3.3</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配置3</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Arial" w:hAnsi="Arial" w:cs="Arial"/>
                <w:sz w:val="24"/>
                <w:szCs w:val="24"/>
              </w:rPr>
              <w:t>石英池</w:t>
            </w:r>
            <w:r>
              <w:rPr>
                <w:rFonts w:ascii="Arial" w:hAnsi="Arial" w:cs="Arial"/>
                <w:sz w:val="24"/>
                <w:szCs w:val="24"/>
              </w:rPr>
              <w:t>2</w:t>
            </w:r>
            <w:r>
              <w:rPr>
                <w:rFonts w:ascii="Arial" w:hAnsi="Arial" w:cs="Arial"/>
                <w:sz w:val="24"/>
                <w:szCs w:val="24"/>
              </w:rPr>
              <w:t>个</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3.4</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配置4</w:t>
            </w: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Arial" w:hAnsi="Arial" w:cs="Arial"/>
                <w:sz w:val="24"/>
                <w:szCs w:val="24"/>
              </w:rPr>
              <w:t>微量样品池套件</w:t>
            </w:r>
            <w:r>
              <w:rPr>
                <w:rFonts w:ascii="Arial" w:hAnsi="Arial" w:cs="Arial"/>
                <w:sz w:val="24"/>
                <w:szCs w:val="24"/>
              </w:rPr>
              <w:t>1</w:t>
            </w:r>
            <w:r>
              <w:rPr>
                <w:rFonts w:ascii="Arial" w:hAnsi="Arial" w:cs="Arial"/>
                <w:sz w:val="24"/>
                <w:szCs w:val="24"/>
              </w:rPr>
              <w:t>套</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2C6981">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rsidR="002C6981" w:rsidRDefault="002C6981">
            <w:pPr>
              <w:widowControl/>
              <w:spacing w:line="260" w:lineRule="exact"/>
              <w:jc w:val="center"/>
              <w:rPr>
                <w:rFonts w:ascii="宋体" w:hAnsi="宋体" w:cs="宋体"/>
                <w:sz w:val="24"/>
                <w:szCs w:val="28"/>
              </w:rPr>
            </w:pP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宋体" w:hAnsi="宋体" w:cs="宋体" w:hint="eastAsia"/>
                <w:sz w:val="24"/>
                <w:szCs w:val="28"/>
              </w:rPr>
              <w:t>计算机1台</w:t>
            </w:r>
          </w:p>
        </w:tc>
      </w:tr>
      <w:tr w:rsidR="002C6981">
        <w:trPr>
          <w:trHeight w:val="476"/>
        </w:trPr>
        <w:tc>
          <w:tcPr>
            <w:tcW w:w="993" w:type="dxa"/>
            <w:tcBorders>
              <w:top w:val="nil"/>
              <w:left w:val="single" w:sz="8" w:space="0" w:color="auto"/>
              <w:bottom w:val="single" w:sz="4" w:space="0" w:color="auto"/>
              <w:right w:val="single" w:sz="4" w:space="0" w:color="auto"/>
            </w:tcBorders>
            <w:vAlign w:val="center"/>
          </w:tcPr>
          <w:p w:rsidR="002C6981" w:rsidRDefault="002C6981">
            <w:pPr>
              <w:widowControl/>
              <w:spacing w:line="260" w:lineRule="exact"/>
              <w:jc w:val="center"/>
              <w:rPr>
                <w:rFonts w:ascii="宋体" w:hAnsi="宋体" w:cs="宋体"/>
                <w:sz w:val="24"/>
                <w:szCs w:val="28"/>
              </w:rPr>
            </w:pPr>
          </w:p>
        </w:tc>
        <w:tc>
          <w:tcPr>
            <w:tcW w:w="1774" w:type="dxa"/>
            <w:tcBorders>
              <w:top w:val="nil"/>
              <w:left w:val="nil"/>
              <w:bottom w:val="single" w:sz="4" w:space="0" w:color="auto"/>
              <w:right w:val="single" w:sz="4" w:space="0" w:color="auto"/>
            </w:tcBorders>
            <w:vAlign w:val="center"/>
          </w:tcPr>
          <w:p w:rsidR="002C6981" w:rsidRDefault="002C6981">
            <w:pPr>
              <w:widowControl/>
              <w:spacing w:line="260" w:lineRule="exact"/>
              <w:jc w:val="center"/>
              <w:rPr>
                <w:rFonts w:ascii="宋体" w:hAnsi="宋体" w:cs="宋体"/>
                <w:sz w:val="24"/>
                <w:szCs w:val="28"/>
              </w:rPr>
            </w:pPr>
          </w:p>
        </w:tc>
        <w:tc>
          <w:tcPr>
            <w:tcW w:w="6097" w:type="dxa"/>
            <w:tcBorders>
              <w:top w:val="nil"/>
              <w:left w:val="nil"/>
              <w:bottom w:val="single" w:sz="4" w:space="0" w:color="auto"/>
              <w:right w:val="single" w:sz="4" w:space="0" w:color="auto"/>
            </w:tcBorders>
            <w:vAlign w:val="center"/>
          </w:tcPr>
          <w:p w:rsidR="002C6981" w:rsidRDefault="004F74B0">
            <w:pPr>
              <w:spacing w:line="260" w:lineRule="exact"/>
              <w:rPr>
                <w:rFonts w:ascii="宋体" w:hAnsi="宋体" w:cs="宋体"/>
                <w:sz w:val="24"/>
                <w:szCs w:val="28"/>
              </w:rPr>
            </w:pPr>
            <w:r>
              <w:rPr>
                <w:rFonts w:ascii="Arial" w:hAnsi="Arial" w:cs="Arial"/>
                <w:sz w:val="24"/>
                <w:szCs w:val="24"/>
              </w:rPr>
              <w:t>激光打印机</w:t>
            </w:r>
            <w:r>
              <w:rPr>
                <w:rFonts w:ascii="Arial" w:hAnsi="Arial" w:cs="Arial"/>
                <w:sz w:val="24"/>
                <w:szCs w:val="24"/>
              </w:rPr>
              <w:t>1</w:t>
            </w:r>
            <w:r>
              <w:rPr>
                <w:rFonts w:ascii="Arial" w:hAnsi="Arial" w:cs="Arial"/>
                <w:sz w:val="24"/>
                <w:szCs w:val="24"/>
              </w:rPr>
              <w:t>台</w:t>
            </w:r>
          </w:p>
        </w:tc>
      </w:tr>
      <w:tr w:rsidR="002C6981">
        <w:trPr>
          <w:trHeight w:val="440"/>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4</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售后服务</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b/>
                <w:sz w:val="24"/>
                <w:szCs w:val="28"/>
              </w:rPr>
            </w:pPr>
            <w:r>
              <w:rPr>
                <w:rFonts w:ascii="宋体" w:hAnsi="宋体" w:cs="宋体" w:hint="eastAsia"/>
                <w:b/>
                <w:sz w:val="24"/>
                <w:szCs w:val="28"/>
              </w:rPr>
              <w:t>依据实际需求填写</w:t>
            </w:r>
          </w:p>
        </w:tc>
      </w:tr>
      <w:tr w:rsidR="002C6981">
        <w:trPr>
          <w:trHeight w:val="529"/>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4.1</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保修年限</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≥2年</w:t>
            </w:r>
          </w:p>
        </w:tc>
      </w:tr>
      <w:tr w:rsidR="002C6981">
        <w:trPr>
          <w:trHeight w:val="960"/>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4.2</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出现故障回应时间</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维修到达现场时间≤ 24小时（本地）</w:t>
            </w:r>
            <w:r>
              <w:rPr>
                <w:rFonts w:ascii="宋体" w:hAnsi="宋体" w:cs="宋体" w:hint="eastAsia"/>
                <w:sz w:val="24"/>
                <w:szCs w:val="28"/>
              </w:rPr>
              <w:br/>
              <w:t>维修到达现场时间≤48小时（外地）</w:t>
            </w:r>
          </w:p>
        </w:tc>
      </w:tr>
      <w:tr w:rsidR="002C6981">
        <w:trPr>
          <w:trHeight w:val="48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4.3</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维修支持</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配件供应时间≥8年</w:t>
            </w:r>
          </w:p>
        </w:tc>
      </w:tr>
      <w:tr w:rsidR="002C6981">
        <w:trPr>
          <w:trHeight w:val="48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4.4</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耗材及零配件</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提供耗材及主要零配件目录（含报价）</w:t>
            </w:r>
          </w:p>
        </w:tc>
      </w:tr>
      <w:tr w:rsidR="002C6981">
        <w:trPr>
          <w:trHeight w:val="48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4.5</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维修资料</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提供详细操作手册、维修保养手册、安装手册等</w:t>
            </w:r>
          </w:p>
        </w:tc>
      </w:tr>
      <w:tr w:rsidR="002C6981">
        <w:trPr>
          <w:trHeight w:val="48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4.6</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预防性维修</w:t>
            </w:r>
            <w:r>
              <w:rPr>
                <w:rFonts w:ascii="宋体" w:hAnsi="宋体" w:cs="宋体" w:hint="eastAsia"/>
                <w:sz w:val="24"/>
                <w:szCs w:val="28"/>
              </w:rPr>
              <w:br/>
              <w:t>/定期维护保养</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保修期内提供定期维护保养服务：2次/年上门对设备</w:t>
            </w:r>
            <w:proofErr w:type="gramStart"/>
            <w:r>
              <w:rPr>
                <w:rFonts w:ascii="宋体" w:hAnsi="宋体" w:cs="宋体" w:hint="eastAsia"/>
                <w:sz w:val="24"/>
                <w:szCs w:val="28"/>
              </w:rPr>
              <w:t>进行维保服务</w:t>
            </w:r>
            <w:proofErr w:type="gramEnd"/>
          </w:p>
        </w:tc>
      </w:tr>
      <w:tr w:rsidR="002C6981">
        <w:trPr>
          <w:trHeight w:val="482"/>
        </w:trPr>
        <w:tc>
          <w:tcPr>
            <w:tcW w:w="993" w:type="dxa"/>
            <w:tcBorders>
              <w:top w:val="nil"/>
              <w:left w:val="single" w:sz="8" w:space="0" w:color="auto"/>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4.7</w:t>
            </w:r>
          </w:p>
        </w:tc>
        <w:tc>
          <w:tcPr>
            <w:tcW w:w="1774"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使用培训</w:t>
            </w:r>
          </w:p>
        </w:tc>
        <w:tc>
          <w:tcPr>
            <w:tcW w:w="6097" w:type="dxa"/>
            <w:tcBorders>
              <w:top w:val="nil"/>
              <w:left w:val="nil"/>
              <w:bottom w:val="single" w:sz="4" w:space="0" w:color="auto"/>
              <w:right w:val="single" w:sz="4" w:space="0" w:color="auto"/>
            </w:tcBorders>
            <w:vAlign w:val="center"/>
          </w:tcPr>
          <w:p w:rsidR="002C6981" w:rsidRDefault="004F74B0">
            <w:pPr>
              <w:widowControl/>
              <w:spacing w:line="260" w:lineRule="exact"/>
              <w:jc w:val="center"/>
              <w:rPr>
                <w:rFonts w:ascii="宋体" w:hAnsi="宋体" w:cs="宋体"/>
                <w:sz w:val="24"/>
                <w:szCs w:val="28"/>
              </w:rPr>
            </w:pPr>
            <w:r>
              <w:rPr>
                <w:rFonts w:ascii="宋体" w:hAnsi="宋体" w:cs="宋体" w:hint="eastAsia"/>
                <w:sz w:val="24"/>
                <w:szCs w:val="28"/>
              </w:rPr>
              <w:t>提供1次培训</w:t>
            </w:r>
          </w:p>
        </w:tc>
      </w:tr>
    </w:tbl>
    <w:p w:rsidR="002C6981" w:rsidRDefault="002C6981">
      <w:pPr>
        <w:spacing w:line="520" w:lineRule="exact"/>
        <w:jc w:val="center"/>
        <w:rPr>
          <w:rFonts w:ascii="等线" w:eastAsia="等线" w:hAnsi="等线" w:cs="等线"/>
          <w:bCs/>
          <w:kern w:val="0"/>
          <w:szCs w:val="28"/>
        </w:rPr>
      </w:pPr>
    </w:p>
    <w:p w:rsidR="002C6981" w:rsidRDefault="004F74B0">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2C6981" w:rsidRDefault="004F74B0">
      <w:pPr>
        <w:snapToGrid w:val="0"/>
        <w:spacing w:line="480" w:lineRule="exact"/>
        <w:ind w:firstLineChars="200" w:firstLine="560"/>
        <w:jc w:val="left"/>
        <w:rPr>
          <w:rFonts w:eastAsia="仿宋_GB2312"/>
          <w:szCs w:val="28"/>
        </w:rPr>
      </w:pPr>
      <w:r>
        <w:rPr>
          <w:rFonts w:eastAsia="仿宋_GB2312" w:hint="eastAsia"/>
          <w:szCs w:val="28"/>
        </w:rPr>
        <w:lastRenderedPageBreak/>
        <w:t>1.</w:t>
      </w:r>
      <w:r>
        <w:rPr>
          <w:rFonts w:eastAsia="仿宋_GB2312" w:hint="eastAsia"/>
          <w:szCs w:val="28"/>
        </w:rPr>
        <w:t>实施时间：成交人应在采购合同生效后，自采购人提交订单申请不超过</w:t>
      </w:r>
      <w:r>
        <w:rPr>
          <w:rFonts w:eastAsia="仿宋_GB2312" w:hint="eastAsia"/>
          <w:szCs w:val="28"/>
          <w:u w:val="single"/>
        </w:rPr>
        <w:t>30</w:t>
      </w:r>
      <w:r>
        <w:rPr>
          <w:rFonts w:eastAsia="仿宋_GB2312" w:hint="eastAsia"/>
          <w:szCs w:val="28"/>
        </w:rPr>
        <w:t>个日历日内送货到采购人指定地点。</w:t>
      </w:r>
    </w:p>
    <w:p w:rsidR="002C6981" w:rsidRDefault="004F74B0">
      <w:pPr>
        <w:snapToGrid w:val="0"/>
        <w:spacing w:line="480" w:lineRule="exact"/>
        <w:ind w:firstLineChars="200" w:firstLine="560"/>
        <w:jc w:val="left"/>
        <w:rPr>
          <w:rFonts w:eastAsia="仿宋_GB2312"/>
          <w:szCs w:val="28"/>
        </w:rPr>
      </w:pPr>
      <w:r>
        <w:rPr>
          <w:rFonts w:eastAsia="仿宋_GB2312" w:hint="eastAsia"/>
          <w:szCs w:val="28"/>
        </w:rPr>
        <w:t>2.</w:t>
      </w:r>
      <w:r>
        <w:rPr>
          <w:rFonts w:eastAsia="仿宋_GB2312" w:hint="eastAsia"/>
          <w:szCs w:val="28"/>
        </w:rPr>
        <w:t>实施地点：重庆市沙坪坝区高</w:t>
      </w:r>
      <w:proofErr w:type="gramStart"/>
      <w:r>
        <w:rPr>
          <w:rFonts w:eastAsia="仿宋_GB2312" w:hint="eastAsia"/>
          <w:szCs w:val="28"/>
        </w:rPr>
        <w:t>滩岩正街</w:t>
      </w:r>
      <w:proofErr w:type="gramEnd"/>
      <w:r>
        <w:rPr>
          <w:rFonts w:eastAsia="仿宋_GB2312" w:hint="eastAsia"/>
          <w:szCs w:val="28"/>
        </w:rPr>
        <w:t>30</w:t>
      </w:r>
      <w:r>
        <w:rPr>
          <w:rFonts w:eastAsia="仿宋_GB2312" w:hint="eastAsia"/>
          <w:szCs w:val="28"/>
        </w:rPr>
        <w:t>号。</w:t>
      </w:r>
    </w:p>
    <w:p w:rsidR="002C6981" w:rsidRDefault="004F74B0">
      <w:pPr>
        <w:snapToGrid w:val="0"/>
        <w:spacing w:line="480" w:lineRule="exact"/>
        <w:ind w:firstLineChars="200" w:firstLine="560"/>
        <w:jc w:val="left"/>
        <w:rPr>
          <w:rFonts w:eastAsia="仿宋_GB2312"/>
          <w:szCs w:val="28"/>
        </w:rPr>
      </w:pPr>
      <w:r>
        <w:rPr>
          <w:rFonts w:eastAsia="仿宋_GB2312" w:hint="eastAsia"/>
          <w:szCs w:val="28"/>
        </w:rPr>
        <w:t>3.</w:t>
      </w:r>
      <w:r>
        <w:rPr>
          <w:rFonts w:eastAsia="仿宋_GB2312" w:hint="eastAsia"/>
          <w:szCs w:val="28"/>
        </w:rPr>
        <w:t>实施方式：成交人按照采购单位的订购数量，按需将货物送到采购人指定交货地点。</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（二）售后服务</w:t>
      </w:r>
    </w:p>
    <w:p w:rsidR="002C6981" w:rsidRDefault="004F74B0">
      <w:pPr>
        <w:adjustRightInd w:val="0"/>
        <w:snapToGrid w:val="0"/>
        <w:spacing w:line="480" w:lineRule="exact"/>
        <w:ind w:firstLineChars="200" w:firstLine="560"/>
        <w:rPr>
          <w:rFonts w:eastAsia="仿宋_GB2312"/>
          <w:szCs w:val="28"/>
        </w:rPr>
      </w:pPr>
      <w:r>
        <w:rPr>
          <w:rFonts w:eastAsia="仿宋_GB2312" w:hint="eastAsia"/>
          <w:szCs w:val="28"/>
        </w:rPr>
        <w:t>成交人负责免费包装、运输、安装、调试、培训和服务保障等。自货物验收完毕之日起，货物免费质保期</w:t>
      </w:r>
      <w:r>
        <w:rPr>
          <w:rFonts w:eastAsia="仿宋_GB2312" w:hint="eastAsia"/>
          <w:szCs w:val="28"/>
        </w:rPr>
        <w:t>2</w:t>
      </w:r>
      <w:r>
        <w:rPr>
          <w:rFonts w:eastAsia="仿宋_GB2312" w:hint="eastAsia"/>
          <w:szCs w:val="28"/>
        </w:rPr>
        <w:t>年，在免费质保期内，出现产品质量问题，采购方提出后，成交人应在</w:t>
      </w:r>
      <w:r>
        <w:rPr>
          <w:rFonts w:eastAsia="仿宋_GB2312" w:hint="eastAsia"/>
          <w:szCs w:val="28"/>
        </w:rPr>
        <w:t>2</w:t>
      </w:r>
      <w:r>
        <w:rPr>
          <w:rFonts w:eastAsia="仿宋_GB2312" w:hint="eastAsia"/>
          <w:szCs w:val="28"/>
        </w:rPr>
        <w:t>小时内响应，</w:t>
      </w:r>
      <w:r>
        <w:rPr>
          <w:rFonts w:eastAsia="仿宋_GB2312" w:hint="eastAsia"/>
          <w:szCs w:val="28"/>
        </w:rPr>
        <w:t>24</w:t>
      </w:r>
      <w:r>
        <w:rPr>
          <w:rFonts w:eastAsia="仿宋_GB2312" w:hint="eastAsia"/>
          <w:szCs w:val="28"/>
        </w:rPr>
        <w:t>小时内到达现场提供相关的维修、更换服务。提供终生维护保障，在质保期后，继续提供技术支持服务。</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2C6981" w:rsidRDefault="004F74B0">
      <w:pPr>
        <w:snapToGrid w:val="0"/>
        <w:spacing w:line="480" w:lineRule="exact"/>
        <w:ind w:firstLineChars="200" w:firstLine="560"/>
        <w:jc w:val="left"/>
        <w:rPr>
          <w:rFonts w:eastAsia="仿宋_GB2312"/>
          <w:szCs w:val="28"/>
          <w:highlight w:val="yellow"/>
        </w:rPr>
      </w:pPr>
      <w:r>
        <w:rPr>
          <w:rFonts w:eastAsia="仿宋_GB2312" w:hint="eastAsia"/>
          <w:szCs w:val="28"/>
        </w:rPr>
        <w:t>成交人按照采购人的订购数量供货，安装调试完毕，采购人验收合格，签字确认收货后支付合同金额的百分之九十五，余百分之五作为质保金，质保期</w:t>
      </w:r>
      <w:r>
        <w:rPr>
          <w:rFonts w:eastAsia="仿宋_GB2312" w:hint="eastAsia"/>
          <w:szCs w:val="28"/>
        </w:rPr>
        <w:t>2</w:t>
      </w:r>
      <w:r>
        <w:rPr>
          <w:rFonts w:eastAsia="仿宋_GB2312" w:hint="eastAsia"/>
          <w:szCs w:val="28"/>
        </w:rPr>
        <w:t>年，质保期满后支付剩下的百分之五。</w:t>
      </w:r>
    </w:p>
    <w:p w:rsidR="002C6981" w:rsidRDefault="004F74B0">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2C6981" w:rsidRDefault="004F74B0">
      <w:pPr>
        <w:snapToGrid w:val="0"/>
        <w:spacing w:line="480" w:lineRule="exact"/>
        <w:ind w:firstLineChars="200" w:firstLine="560"/>
        <w:jc w:val="left"/>
        <w:rPr>
          <w:rFonts w:eastAsia="仿宋_GB2312"/>
        </w:rPr>
      </w:pPr>
      <w:r>
        <w:rPr>
          <w:rFonts w:eastAsia="仿宋_GB2312" w:hint="eastAsia"/>
          <w:szCs w:val="28"/>
        </w:rPr>
        <w:t>采购人收到货物后，邀请相关领域专家，按照约定参数进行验收，有权对成交人提供的货物、技术、服务提出异议，并有权要求成交人采取相关措施确保质量合格。对于验收不合格的货物，采购人有权拒收和解除采购合同，由此造成的损失</w:t>
      </w:r>
      <w:proofErr w:type="gramStart"/>
      <w:r>
        <w:rPr>
          <w:rFonts w:eastAsia="仿宋_GB2312" w:hint="eastAsia"/>
          <w:szCs w:val="28"/>
        </w:rPr>
        <w:t>由成交人</w:t>
      </w:r>
      <w:proofErr w:type="gramEnd"/>
      <w:r>
        <w:rPr>
          <w:rFonts w:eastAsia="仿宋_GB2312" w:hint="eastAsia"/>
          <w:szCs w:val="28"/>
        </w:rPr>
        <w:t>承担。</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2C6981" w:rsidRDefault="004F74B0">
      <w:pPr>
        <w:snapToGrid w:val="0"/>
        <w:spacing w:line="480" w:lineRule="exact"/>
        <w:ind w:firstLineChars="200" w:firstLine="560"/>
        <w:jc w:val="left"/>
        <w:rPr>
          <w:rFonts w:eastAsia="仿宋_GB2312"/>
          <w:szCs w:val="28"/>
        </w:rPr>
      </w:pPr>
      <w:r>
        <w:rPr>
          <w:rFonts w:eastAsia="仿宋_GB2312" w:hint="eastAsia"/>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2C6981" w:rsidRDefault="004F74B0">
      <w:pPr>
        <w:snapToGrid w:val="0"/>
        <w:spacing w:line="480" w:lineRule="exact"/>
        <w:ind w:firstLineChars="200" w:firstLine="560"/>
        <w:jc w:val="left"/>
        <w:rPr>
          <w:rFonts w:eastAsia="仿宋_GB2312"/>
          <w:szCs w:val="28"/>
        </w:rPr>
      </w:pPr>
      <w:r>
        <w:rPr>
          <w:rFonts w:eastAsia="仿宋_GB2312" w:hint="eastAsia"/>
          <w:szCs w:val="28"/>
        </w:rPr>
        <w:t>本研发服务项目产生的成果，包括但不限于专利、实用新型专利、著作权等为甲方所有。</w:t>
      </w:r>
    </w:p>
    <w:p w:rsidR="002C6981" w:rsidRDefault="004F74B0">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2C6981" w:rsidRDefault="004F74B0">
      <w:pPr>
        <w:snapToGrid w:val="0"/>
        <w:spacing w:line="480" w:lineRule="exact"/>
        <w:ind w:firstLineChars="200" w:firstLine="560"/>
        <w:jc w:val="left"/>
        <w:rPr>
          <w:rFonts w:eastAsia="仿宋_GB2312"/>
          <w:szCs w:val="28"/>
        </w:rPr>
        <w:sectPr w:rsidR="002C6981">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2C6981" w:rsidRDefault="004F74B0">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p w:rsidR="009D48AD" w:rsidRPr="009D48AD" w:rsidRDefault="009D48AD" w:rsidP="009D48AD">
      <w:pPr>
        <w:keepNext/>
        <w:keepLines/>
        <w:spacing w:before="340" w:after="330" w:line="578" w:lineRule="auto"/>
        <w:outlineLvl w:val="0"/>
        <w:rPr>
          <w:rFonts w:ascii="方正小标宋简体" w:eastAsia="方正小标宋简体" w:hAnsi="方正小标宋简体" w:cs="方正小标宋简体"/>
          <w:kern w:val="44"/>
          <w:sz w:val="32"/>
          <w:szCs w:val="32"/>
        </w:rPr>
      </w:pPr>
      <w:r w:rsidRPr="009D48AD">
        <w:rPr>
          <w:rFonts w:ascii="方正小标宋简体" w:eastAsia="方正小标宋简体" w:hAnsi="方正小标宋简体" w:cs="方正小标宋简体" w:hint="eastAsia"/>
          <w:kern w:val="44"/>
          <w:sz w:val="32"/>
          <w:szCs w:val="32"/>
          <w:highlight w:val="yellow"/>
        </w:rPr>
        <w:t>（报价方使用、正副本各一份，装订成册，成册时删除）</w:t>
      </w:r>
    </w:p>
    <w:p w:rsidR="009D48AD" w:rsidRPr="009D48AD" w:rsidRDefault="009D48AD" w:rsidP="009D48AD"/>
    <w:tbl>
      <w:tblPr>
        <w:tblW w:w="5001" w:type="pct"/>
        <w:tblLayout w:type="fixed"/>
        <w:tblLook w:val="04A0" w:firstRow="1" w:lastRow="0" w:firstColumn="1" w:lastColumn="0" w:noHBand="0" w:noVBand="1"/>
      </w:tblPr>
      <w:tblGrid>
        <w:gridCol w:w="1999"/>
        <w:gridCol w:w="2176"/>
        <w:gridCol w:w="1401"/>
        <w:gridCol w:w="1415"/>
        <w:gridCol w:w="1533"/>
      </w:tblGrid>
      <w:tr w:rsidR="002C6981">
        <w:trPr>
          <w:trHeight w:val="1117"/>
        </w:trPr>
        <w:tc>
          <w:tcPr>
            <w:tcW w:w="5000" w:type="pct"/>
            <w:gridSpan w:val="5"/>
            <w:tcBorders>
              <w:top w:val="nil"/>
              <w:left w:val="nil"/>
              <w:bottom w:val="nil"/>
              <w:right w:val="nil"/>
            </w:tcBorders>
            <w:shd w:val="clear" w:color="auto" w:fill="auto"/>
            <w:noWrap/>
            <w:vAlign w:val="bottom"/>
          </w:tcPr>
          <w:p w:rsidR="002C6981" w:rsidRDefault="004F74B0">
            <w:pPr>
              <w:widowControl/>
              <w:jc w:val="center"/>
              <w:textAlignment w:val="bottom"/>
              <w:rPr>
                <w:rFonts w:ascii="Arial Unicode MS" w:eastAsia="Arial Unicode MS" w:hAnsi="Arial Unicode MS" w:cs="Arial Unicode MS"/>
                <w:sz w:val="48"/>
                <w:szCs w:val="48"/>
                <w:u w:val="single"/>
              </w:rPr>
            </w:pPr>
            <w:r>
              <w:rPr>
                <w:rStyle w:val="font51"/>
                <w:rFonts w:hint="default"/>
                <w:sz w:val="48"/>
                <w:szCs w:val="48"/>
                <w:lang w:bidi="ar"/>
              </w:rPr>
              <w:t xml:space="preserve">   荧光分光光度计  </w:t>
            </w:r>
            <w:r>
              <w:rPr>
                <w:rStyle w:val="font41"/>
                <w:rFonts w:hint="default"/>
                <w:sz w:val="48"/>
                <w:szCs w:val="48"/>
                <w:lang w:bidi="ar"/>
              </w:rPr>
              <w:t>项目</w:t>
            </w:r>
          </w:p>
        </w:tc>
      </w:tr>
      <w:tr w:rsidR="002C6981">
        <w:trPr>
          <w:trHeight w:val="1117"/>
        </w:trPr>
        <w:tc>
          <w:tcPr>
            <w:tcW w:w="5000" w:type="pct"/>
            <w:gridSpan w:val="5"/>
            <w:tcBorders>
              <w:top w:val="nil"/>
              <w:left w:val="nil"/>
              <w:bottom w:val="single" w:sz="4" w:space="0" w:color="auto"/>
              <w:right w:val="nil"/>
            </w:tcBorders>
            <w:shd w:val="clear" w:color="auto" w:fill="auto"/>
            <w:noWrap/>
            <w:vAlign w:val="bottom"/>
          </w:tcPr>
          <w:p w:rsidR="002C6981" w:rsidRDefault="004F74B0">
            <w:pPr>
              <w:widowControl/>
              <w:jc w:val="center"/>
              <w:textAlignment w:val="bottom"/>
              <w:rPr>
                <w:rFonts w:ascii="Arial Unicode MS" w:eastAsia="Arial Unicode MS" w:hAnsi="Arial Unicode MS" w:cs="Arial Unicode MS"/>
                <w:sz w:val="48"/>
                <w:szCs w:val="48"/>
              </w:rPr>
            </w:pPr>
            <w:r>
              <w:rPr>
                <w:rFonts w:ascii="Arial Unicode MS" w:eastAsia="Arial Unicode MS" w:hAnsi="Arial Unicode MS" w:cs="Arial Unicode MS" w:hint="eastAsia"/>
                <w:kern w:val="0"/>
                <w:sz w:val="72"/>
                <w:szCs w:val="72"/>
                <w:lang w:bidi="ar"/>
              </w:rPr>
              <w:t>报价单</w:t>
            </w:r>
          </w:p>
        </w:tc>
      </w:tr>
      <w:tr w:rsidR="002C6981">
        <w:trPr>
          <w:trHeight w:val="746"/>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序号</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名称</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计量单位</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数量</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（含税）金额</w:t>
            </w:r>
          </w:p>
        </w:tc>
      </w:tr>
      <w:tr w:rsidR="002C6981">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1</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r>
      <w:tr w:rsidR="002C6981">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r>
      <w:tr w:rsidR="002C6981">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left"/>
              <w:rPr>
                <w:rFonts w:ascii="宋体" w:hAnsi="宋体" w:cs="宋体"/>
                <w:sz w:val="24"/>
                <w:szCs w:val="24"/>
              </w:rPr>
            </w:pP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2C6981">
            <w:pPr>
              <w:jc w:val="center"/>
              <w:rPr>
                <w:rFonts w:ascii="宋体" w:hAnsi="宋体" w:cs="宋体"/>
                <w:sz w:val="24"/>
                <w:szCs w:val="24"/>
              </w:rPr>
            </w:pPr>
          </w:p>
        </w:tc>
      </w:tr>
      <w:tr w:rsidR="002C6981">
        <w:trPr>
          <w:trHeight w:val="758"/>
        </w:trPr>
        <w:tc>
          <w:tcPr>
            <w:tcW w:w="31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center"/>
              <w:textAlignment w:val="center"/>
              <w:rPr>
                <w:rFonts w:ascii="宋体" w:hAnsi="宋体" w:cs="宋体"/>
                <w:sz w:val="24"/>
                <w:szCs w:val="24"/>
              </w:rPr>
            </w:pPr>
            <w:r>
              <w:rPr>
                <w:rFonts w:ascii="宋体" w:hAnsi="宋体" w:cs="宋体" w:hint="eastAsia"/>
                <w:kern w:val="0"/>
                <w:sz w:val="24"/>
                <w:szCs w:val="24"/>
                <w:lang w:bidi="ar"/>
              </w:rPr>
              <w:t>合计</w:t>
            </w:r>
          </w:p>
        </w:tc>
        <w:tc>
          <w:tcPr>
            <w:tcW w:w="5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C6981" w:rsidRDefault="004F74B0">
            <w:pPr>
              <w:widowControl/>
              <w:jc w:val="left"/>
              <w:textAlignment w:val="center"/>
              <w:rPr>
                <w:rFonts w:ascii="宋体" w:hAnsi="宋体" w:cs="宋体"/>
                <w:sz w:val="24"/>
                <w:szCs w:val="24"/>
              </w:rPr>
            </w:pPr>
            <w:r>
              <w:rPr>
                <w:rFonts w:ascii="宋体" w:hAnsi="宋体" w:cs="宋体" w:hint="eastAsia"/>
                <w:kern w:val="0"/>
                <w:sz w:val="24"/>
                <w:szCs w:val="24"/>
                <w:lang w:bidi="ar"/>
              </w:rPr>
              <w:t>报价总价（人民币大写）：            （小写）¥：</w:t>
            </w:r>
          </w:p>
        </w:tc>
      </w:tr>
      <w:tr w:rsidR="002C6981">
        <w:trPr>
          <w:trHeight w:val="1247"/>
        </w:trPr>
        <w:tc>
          <w:tcPr>
            <w:tcW w:w="1172" w:type="pct"/>
            <w:tcBorders>
              <w:top w:val="single" w:sz="4" w:space="0" w:color="auto"/>
              <w:left w:val="nil"/>
              <w:bottom w:val="nil"/>
              <w:right w:val="nil"/>
            </w:tcBorders>
            <w:shd w:val="clear" w:color="auto" w:fill="auto"/>
            <w:noWrap/>
            <w:vAlign w:val="bottom"/>
          </w:tcPr>
          <w:p w:rsidR="002C6981" w:rsidRDefault="004F74B0">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报价人名称：</w:t>
            </w:r>
          </w:p>
          <w:p w:rsidR="002C6981" w:rsidRDefault="004F74B0">
            <w:pPr>
              <w:widowControl/>
              <w:jc w:val="center"/>
              <w:textAlignment w:val="bottom"/>
              <w:rPr>
                <w:rFonts w:ascii="宋体" w:hAnsi="宋体" w:cs="宋体"/>
                <w:kern w:val="0"/>
                <w:sz w:val="24"/>
                <w:szCs w:val="24"/>
                <w:lang w:bidi="ar"/>
              </w:rPr>
            </w:pPr>
            <w:r>
              <w:rPr>
                <w:rFonts w:ascii="宋体" w:hAnsi="宋体" w:cs="宋体" w:hint="eastAsia"/>
                <w:kern w:val="0"/>
                <w:sz w:val="24"/>
                <w:szCs w:val="24"/>
                <w:lang w:bidi="ar"/>
              </w:rPr>
              <w:t>（盖章）</w:t>
            </w:r>
          </w:p>
        </w:tc>
        <w:tc>
          <w:tcPr>
            <w:tcW w:w="3827" w:type="pct"/>
            <w:gridSpan w:val="4"/>
            <w:tcBorders>
              <w:top w:val="single" w:sz="4" w:space="0" w:color="auto"/>
              <w:left w:val="nil"/>
              <w:bottom w:val="single" w:sz="4" w:space="0" w:color="000000"/>
              <w:right w:val="nil"/>
            </w:tcBorders>
            <w:shd w:val="clear" w:color="auto" w:fill="auto"/>
            <w:noWrap/>
            <w:vAlign w:val="bottom"/>
          </w:tcPr>
          <w:p w:rsidR="002C6981" w:rsidRDefault="002C6981">
            <w:pPr>
              <w:widowControl/>
              <w:jc w:val="center"/>
              <w:textAlignment w:val="bottom"/>
              <w:rPr>
                <w:rFonts w:ascii="宋体" w:hAnsi="宋体" w:cs="宋体"/>
                <w:sz w:val="24"/>
                <w:szCs w:val="24"/>
              </w:rPr>
            </w:pPr>
          </w:p>
        </w:tc>
      </w:tr>
      <w:tr w:rsidR="002C6981">
        <w:trPr>
          <w:trHeight w:val="1247"/>
        </w:trPr>
        <w:tc>
          <w:tcPr>
            <w:tcW w:w="1172" w:type="pct"/>
            <w:tcBorders>
              <w:top w:val="nil"/>
              <w:left w:val="nil"/>
              <w:bottom w:val="nil"/>
              <w:right w:val="nil"/>
            </w:tcBorders>
            <w:shd w:val="clear" w:color="auto" w:fill="auto"/>
            <w:noWrap/>
            <w:vAlign w:val="bottom"/>
          </w:tcPr>
          <w:p w:rsidR="002C6981" w:rsidRDefault="004F74B0">
            <w:pPr>
              <w:widowControl/>
              <w:jc w:val="center"/>
              <w:textAlignment w:val="bottom"/>
              <w:rPr>
                <w:sz w:val="24"/>
                <w:szCs w:val="18"/>
              </w:rPr>
            </w:pPr>
            <w:r>
              <w:rPr>
                <w:rFonts w:hint="eastAsia"/>
                <w:sz w:val="24"/>
                <w:szCs w:val="18"/>
              </w:rPr>
              <w:t>法定代表人或其授权代表：</w:t>
            </w:r>
          </w:p>
          <w:p w:rsidR="002C6981" w:rsidRDefault="004F74B0">
            <w:pPr>
              <w:pStyle w:val="ae"/>
              <w:ind w:firstLine="240"/>
              <w:jc w:val="center"/>
            </w:pPr>
            <w:r>
              <w:rPr>
                <w:rFonts w:hint="eastAsia"/>
                <w:sz w:val="24"/>
              </w:rPr>
              <w:t>（签字或盖章）</w:t>
            </w:r>
          </w:p>
        </w:tc>
        <w:tc>
          <w:tcPr>
            <w:tcW w:w="3827" w:type="pct"/>
            <w:gridSpan w:val="4"/>
            <w:tcBorders>
              <w:top w:val="nil"/>
              <w:left w:val="nil"/>
              <w:bottom w:val="single" w:sz="4" w:space="0" w:color="000000"/>
              <w:right w:val="nil"/>
            </w:tcBorders>
            <w:shd w:val="clear" w:color="auto" w:fill="auto"/>
            <w:noWrap/>
            <w:vAlign w:val="bottom"/>
          </w:tcPr>
          <w:p w:rsidR="002C6981" w:rsidRDefault="002C6981">
            <w:pPr>
              <w:widowControl/>
              <w:jc w:val="center"/>
              <w:textAlignment w:val="bottom"/>
              <w:rPr>
                <w:rFonts w:ascii="宋体" w:hAnsi="宋体" w:cs="宋体"/>
                <w:sz w:val="24"/>
                <w:szCs w:val="24"/>
              </w:rPr>
            </w:pPr>
          </w:p>
        </w:tc>
      </w:tr>
      <w:tr w:rsidR="002C6981">
        <w:trPr>
          <w:trHeight w:val="1225"/>
        </w:trPr>
        <w:tc>
          <w:tcPr>
            <w:tcW w:w="2448" w:type="pct"/>
            <w:gridSpan w:val="2"/>
            <w:tcBorders>
              <w:top w:val="nil"/>
              <w:left w:val="nil"/>
              <w:bottom w:val="nil"/>
              <w:right w:val="nil"/>
            </w:tcBorders>
            <w:shd w:val="clear" w:color="auto" w:fill="auto"/>
            <w:noWrap/>
            <w:vAlign w:val="bottom"/>
          </w:tcPr>
          <w:p w:rsidR="002C6981" w:rsidRDefault="004F74B0">
            <w:pPr>
              <w:widowControl/>
              <w:jc w:val="right"/>
              <w:textAlignment w:val="bottom"/>
              <w:rPr>
                <w:rFonts w:ascii="宋体" w:hAnsi="宋体" w:cs="宋体"/>
                <w:sz w:val="24"/>
                <w:szCs w:val="24"/>
              </w:rPr>
            </w:pPr>
            <w:r>
              <w:rPr>
                <w:rFonts w:ascii="宋体" w:hAnsi="宋体" w:cs="宋体" w:hint="eastAsia"/>
                <w:kern w:val="0"/>
                <w:sz w:val="24"/>
                <w:szCs w:val="24"/>
                <w:lang w:bidi="ar"/>
              </w:rPr>
              <w:t>报价日期：</w:t>
            </w:r>
          </w:p>
        </w:tc>
        <w:tc>
          <w:tcPr>
            <w:tcW w:w="2551" w:type="pct"/>
            <w:gridSpan w:val="3"/>
            <w:tcBorders>
              <w:top w:val="nil"/>
              <w:left w:val="nil"/>
              <w:bottom w:val="nil"/>
              <w:right w:val="nil"/>
            </w:tcBorders>
            <w:shd w:val="clear" w:color="auto" w:fill="auto"/>
            <w:noWrap/>
            <w:vAlign w:val="bottom"/>
          </w:tcPr>
          <w:p w:rsidR="002C6981" w:rsidRDefault="004F74B0">
            <w:pPr>
              <w:widowControl/>
              <w:jc w:val="left"/>
              <w:textAlignment w:val="bottom"/>
              <w:rPr>
                <w:rFonts w:ascii="宋体" w:hAnsi="宋体" w:cs="宋体"/>
                <w:sz w:val="24"/>
                <w:szCs w:val="24"/>
              </w:rPr>
            </w:pPr>
            <w:r>
              <w:rPr>
                <w:rFonts w:ascii="宋体" w:hAnsi="宋体" w:cs="宋体" w:hint="eastAsia"/>
                <w:kern w:val="0"/>
                <w:sz w:val="24"/>
                <w:szCs w:val="24"/>
                <w:lang w:bidi="ar"/>
              </w:rPr>
              <w:t xml:space="preserve">    年   月   日</w:t>
            </w:r>
          </w:p>
        </w:tc>
      </w:tr>
    </w:tbl>
    <w:p w:rsidR="002C6981" w:rsidRDefault="002C6981">
      <w:pPr>
        <w:widowControl/>
        <w:jc w:val="left"/>
        <w:sectPr w:rsidR="002C6981">
          <w:headerReference w:type="default" r:id="rId16"/>
          <w:footerReference w:type="default" r:id="rId17"/>
          <w:pgSz w:w="11906" w:h="16838"/>
          <w:pgMar w:top="1440" w:right="1800" w:bottom="1440" w:left="1800" w:header="851" w:footer="992" w:gutter="0"/>
          <w:cols w:space="425"/>
          <w:docGrid w:type="lines" w:linePitch="312"/>
        </w:sectPr>
      </w:pPr>
    </w:p>
    <w:p w:rsidR="002C6981" w:rsidRDefault="004F74B0">
      <w:pPr>
        <w:pStyle w:val="4"/>
        <w:ind w:firstLine="0"/>
        <w:rPr>
          <w:rFonts w:hint="default"/>
        </w:rPr>
      </w:pPr>
      <w:r>
        <w:lastRenderedPageBreak/>
        <w:t>一、报价函</w:t>
      </w:r>
    </w:p>
    <w:p w:rsidR="002C6981" w:rsidRDefault="004F74B0">
      <w:pPr>
        <w:pStyle w:val="-"/>
      </w:pPr>
      <w:r>
        <w:rPr>
          <w:rFonts w:hint="eastAsia"/>
        </w:rPr>
        <w:t>报价函</w:t>
      </w:r>
    </w:p>
    <w:p w:rsidR="002C6981" w:rsidRDefault="004F74B0">
      <w:pPr>
        <w:spacing w:line="460" w:lineRule="exact"/>
      </w:pPr>
      <w:r>
        <w:rPr>
          <w:rFonts w:hint="eastAsia"/>
          <w:u w:val="single"/>
        </w:rPr>
        <w:t xml:space="preserve">        </w:t>
      </w:r>
      <w:r>
        <w:rPr>
          <w:rFonts w:hint="eastAsia"/>
          <w:u w:val="single"/>
        </w:rPr>
        <w:t>（采购单位名称）</w:t>
      </w:r>
      <w:r>
        <w:t>：</w:t>
      </w:r>
    </w:p>
    <w:p w:rsidR="002C6981" w:rsidRDefault="004F74B0">
      <w:pPr>
        <w:spacing w:line="460" w:lineRule="exact"/>
        <w:ind w:firstLine="560"/>
      </w:pPr>
      <w:r>
        <w:t>我方参加贵部组织的</w:t>
      </w:r>
      <w:r>
        <w:rPr>
          <w:rFonts w:hint="eastAsia"/>
          <w:u w:val="single"/>
        </w:rPr>
        <w:t xml:space="preserve">       </w:t>
      </w:r>
      <w:r>
        <w:rPr>
          <w:u w:val="single"/>
        </w:rPr>
        <w:t>（项目编号、项目名称）</w:t>
      </w:r>
      <w:r>
        <w:t>招标采购活动，并对</w:t>
      </w:r>
      <w:r>
        <w:rPr>
          <w:rFonts w:hint="eastAsia"/>
          <w:u w:val="single"/>
        </w:rPr>
        <w:t xml:space="preserve">         </w:t>
      </w:r>
      <w:r>
        <w:rPr>
          <w:u w:val="single"/>
        </w:rPr>
        <w:t>（</w:t>
      </w:r>
      <w:proofErr w:type="gramStart"/>
      <w:r>
        <w:rPr>
          <w:u w:val="single"/>
        </w:rPr>
        <w:t>包号或</w:t>
      </w:r>
      <w:proofErr w:type="gramEnd"/>
      <w:r>
        <w:rPr>
          <w:u w:val="single"/>
        </w:rPr>
        <w:t>货物名称）</w:t>
      </w:r>
      <w:r>
        <w:t>进行报价。</w:t>
      </w:r>
    </w:p>
    <w:p w:rsidR="002C6981" w:rsidRDefault="004F74B0">
      <w:pPr>
        <w:spacing w:line="460" w:lineRule="exact"/>
        <w:ind w:firstLine="560"/>
      </w:pPr>
      <w:r>
        <w:rPr>
          <w:rFonts w:hint="eastAsia"/>
        </w:rPr>
        <w:t>一、</w:t>
      </w:r>
      <w:r>
        <w:t>按照询价文件规定递交</w:t>
      </w:r>
      <w:r>
        <w:rPr>
          <w:lang w:val="zh-CN"/>
        </w:rPr>
        <w:t>报价文件正本</w:t>
      </w:r>
      <w:r>
        <w:rPr>
          <w:u w:val="single"/>
          <w:lang w:val="zh-CN"/>
        </w:rPr>
        <w:t xml:space="preserve"> </w:t>
      </w:r>
      <w:r>
        <w:rPr>
          <w:rFonts w:hint="eastAsia"/>
          <w:u w:val="single"/>
        </w:rPr>
        <w:t xml:space="preserve"> </w:t>
      </w:r>
      <w:r>
        <w:rPr>
          <w:u w:val="single"/>
          <w:lang w:val="zh-CN"/>
        </w:rPr>
        <w:t xml:space="preserve">  </w:t>
      </w:r>
      <w:r>
        <w:rPr>
          <w:lang w:val="zh-CN"/>
        </w:rPr>
        <w:t>份和副本</w:t>
      </w:r>
      <w:r>
        <w:rPr>
          <w:u w:val="single"/>
          <w:lang w:val="zh-CN"/>
        </w:rPr>
        <w:t xml:space="preserve">  </w:t>
      </w:r>
      <w:r>
        <w:rPr>
          <w:rFonts w:hint="eastAsia"/>
          <w:u w:val="single"/>
        </w:rPr>
        <w:t xml:space="preserve"> </w:t>
      </w:r>
      <w:r>
        <w:rPr>
          <w:u w:val="single"/>
          <w:lang w:val="zh-CN"/>
        </w:rPr>
        <w:t xml:space="preserve"> </w:t>
      </w:r>
      <w:r>
        <w:rPr>
          <w:lang w:val="zh-CN"/>
        </w:rPr>
        <w:t>份</w:t>
      </w:r>
      <w:r>
        <w:t>。</w:t>
      </w:r>
    </w:p>
    <w:p w:rsidR="002C6981" w:rsidRDefault="004F74B0">
      <w:pPr>
        <w:spacing w:line="460" w:lineRule="exact"/>
        <w:ind w:firstLine="560"/>
      </w:pPr>
      <w:r>
        <w:rPr>
          <w:rFonts w:hint="eastAsia"/>
        </w:rPr>
        <w:t>二、</w:t>
      </w:r>
      <w:r>
        <w:rPr>
          <w:lang w:val="zh-CN"/>
        </w:rPr>
        <w:t>我方已完全理解询价文件的全部内容，自愿接受并执行询价文件的全部条款</w:t>
      </w:r>
      <w:r>
        <w:t>。</w:t>
      </w:r>
    </w:p>
    <w:p w:rsidR="002C6981" w:rsidRDefault="004F74B0">
      <w:pPr>
        <w:spacing w:line="460" w:lineRule="exact"/>
        <w:ind w:firstLine="560"/>
      </w:pPr>
      <w:r>
        <w:rPr>
          <w:rFonts w:hint="eastAsia"/>
        </w:rPr>
        <w:t>三、</w:t>
      </w:r>
      <w:r>
        <w:t>本报价文件</w:t>
      </w:r>
      <w:r>
        <w:rPr>
          <w:lang w:val="zh-CN"/>
        </w:rPr>
        <w:t>有效期自开标之日起</w:t>
      </w:r>
      <w:r>
        <w:rPr>
          <w:u w:val="single"/>
          <w:lang w:val="zh-CN"/>
        </w:rPr>
        <w:t xml:space="preserve">     </w:t>
      </w:r>
      <w:r>
        <w:rPr>
          <w:lang w:val="zh-CN"/>
        </w:rPr>
        <w:t>日内有效</w:t>
      </w:r>
      <w:r>
        <w:t>。</w:t>
      </w:r>
    </w:p>
    <w:p w:rsidR="002C6981" w:rsidRDefault="004F74B0">
      <w:pPr>
        <w:spacing w:line="460" w:lineRule="exact"/>
        <w:ind w:firstLine="560"/>
      </w:pPr>
      <w:r>
        <w:rPr>
          <w:rFonts w:hint="eastAsia"/>
        </w:rPr>
        <w:t>四、</w:t>
      </w:r>
      <w:r>
        <w:rPr>
          <w:lang w:val="zh-CN"/>
        </w:rPr>
        <w:t>我方在参与报价前已仔细研究了询价文件和所有相关资料</w:t>
      </w:r>
      <w:r>
        <w:rPr>
          <w:rFonts w:hint="eastAsia"/>
          <w:lang w:val="zh-CN"/>
        </w:rPr>
        <w:t>，同意询价文件的相关条款。</w:t>
      </w:r>
    </w:p>
    <w:p w:rsidR="002C6981" w:rsidRDefault="004F74B0">
      <w:pPr>
        <w:spacing w:line="460" w:lineRule="exact"/>
        <w:ind w:firstLine="560"/>
      </w:pPr>
      <w:r>
        <w:rPr>
          <w:rFonts w:hint="eastAsia"/>
        </w:rPr>
        <w:t>五、</w:t>
      </w:r>
      <w:r>
        <w:t>我方声明报价文件及所提供的一切资料</w:t>
      </w:r>
      <w:r>
        <w:rPr>
          <w:rFonts w:hint="eastAsia"/>
        </w:rPr>
        <w:t>和承诺</w:t>
      </w:r>
      <w:proofErr w:type="gramStart"/>
      <w:r>
        <w:t>均真实</w:t>
      </w:r>
      <w:proofErr w:type="gramEnd"/>
      <w:r>
        <w:t>有效。由于我方提供资料不实而造成的责任和后果由我方承担。我方同意按照贵部要求，提供与招标有关数据或信息。</w:t>
      </w:r>
      <w:r>
        <w:rPr>
          <w:rFonts w:hint="eastAsia"/>
        </w:rPr>
        <w:t>我方承诺完全按照报价书有关内容履约。</w:t>
      </w:r>
    </w:p>
    <w:p w:rsidR="002C6981" w:rsidRDefault="004F74B0">
      <w:pPr>
        <w:spacing w:line="460" w:lineRule="exact"/>
        <w:ind w:firstLine="560"/>
      </w:pPr>
      <w:r>
        <w:rPr>
          <w:rFonts w:hint="eastAsia"/>
        </w:rPr>
        <w:t>六、</w:t>
      </w:r>
      <w:r>
        <w:t>我方承诺自愿遵守</w:t>
      </w:r>
      <w:r>
        <w:rPr>
          <w:rFonts w:hint="eastAsia"/>
        </w:rPr>
        <w:t>、</w:t>
      </w:r>
      <w:r>
        <w:t>执行军队采购管理法规制度及政策规定</w:t>
      </w:r>
      <w:r>
        <w:rPr>
          <w:rFonts w:hint="eastAsia"/>
        </w:rPr>
        <w:t>。</w:t>
      </w:r>
    </w:p>
    <w:p w:rsidR="002C6981" w:rsidRDefault="004F74B0">
      <w:pPr>
        <w:spacing w:line="460" w:lineRule="exact"/>
        <w:ind w:firstLine="560"/>
      </w:pPr>
      <w:r>
        <w:rPr>
          <w:rFonts w:hint="eastAsia"/>
        </w:rPr>
        <w:t>七、</w:t>
      </w:r>
      <w:r>
        <w:t>联系方式</w:t>
      </w:r>
    </w:p>
    <w:p w:rsidR="002C6981" w:rsidRDefault="004F74B0">
      <w:pPr>
        <w:spacing w:line="460" w:lineRule="exact"/>
        <w:ind w:firstLine="560"/>
        <w:rPr>
          <w:u w:val="single"/>
        </w:rPr>
      </w:pPr>
      <w:r>
        <w:t>联系人：</w:t>
      </w:r>
      <w:r>
        <w:rPr>
          <w:rFonts w:hint="eastAsia"/>
          <w:u w:val="single"/>
        </w:rPr>
        <w:t xml:space="preserve">        </w:t>
      </w:r>
      <w:r>
        <w:rPr>
          <w:u w:val="single"/>
        </w:rPr>
        <w:t xml:space="preserve">  </w:t>
      </w:r>
      <w:r>
        <w:t>电话：</w:t>
      </w:r>
      <w:r>
        <w:rPr>
          <w:rFonts w:hint="eastAsia"/>
          <w:u w:val="single"/>
        </w:rPr>
        <w:t xml:space="preserve">         </w:t>
      </w:r>
      <w:r>
        <w:t>传真：</w:t>
      </w:r>
      <w:r>
        <w:rPr>
          <w:rFonts w:hint="eastAsia"/>
          <w:u w:val="single"/>
        </w:rPr>
        <w:t xml:space="preserve">           </w:t>
      </w:r>
    </w:p>
    <w:p w:rsidR="002C6981" w:rsidRDefault="004F74B0">
      <w:pPr>
        <w:spacing w:line="460" w:lineRule="exact"/>
        <w:ind w:firstLine="560"/>
      </w:pPr>
      <w:r>
        <w:t>地址：</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t>邮政编码：</w:t>
      </w:r>
      <w:r>
        <w:rPr>
          <w:rFonts w:hint="eastAsia"/>
          <w:u w:val="single"/>
        </w:rPr>
        <w:t xml:space="preserve">       </w:t>
      </w:r>
      <w:r>
        <w:rPr>
          <w:rFonts w:hint="eastAsia"/>
        </w:rPr>
        <w:t xml:space="preserve"> </w:t>
      </w:r>
    </w:p>
    <w:p w:rsidR="002C6981" w:rsidRDefault="004F74B0">
      <w:pPr>
        <w:spacing w:line="460" w:lineRule="exact"/>
        <w:ind w:firstLine="560"/>
        <w:rPr>
          <w:u w:val="single"/>
        </w:rPr>
      </w:pPr>
      <w:r>
        <w:t>开户名称：</w:t>
      </w:r>
      <w:r>
        <w:rPr>
          <w:rFonts w:hint="eastAsia"/>
          <w:u w:val="single"/>
        </w:rPr>
        <w:t xml:space="preserve">     </w:t>
      </w:r>
      <w:r>
        <w:rPr>
          <w:u w:val="single"/>
        </w:rPr>
        <w:t xml:space="preserve">          </w:t>
      </w:r>
      <w:r>
        <w:rPr>
          <w:rFonts w:hint="eastAsia"/>
          <w:u w:val="single"/>
        </w:rPr>
        <w:t xml:space="preserve">        </w:t>
      </w:r>
    </w:p>
    <w:p w:rsidR="002C6981" w:rsidRDefault="004F74B0">
      <w:pPr>
        <w:spacing w:line="460" w:lineRule="exact"/>
        <w:ind w:firstLine="560"/>
      </w:pPr>
      <w:r>
        <w:t>开户银行：</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2C6981" w:rsidRDefault="004F74B0">
      <w:pPr>
        <w:spacing w:line="460" w:lineRule="exact"/>
        <w:ind w:firstLine="560"/>
      </w:pPr>
      <w:r>
        <w:t>银行账号：</w:t>
      </w:r>
      <w:r>
        <w:rPr>
          <w:rFonts w:hint="eastAsia"/>
          <w:u w:val="single"/>
        </w:rPr>
        <w:t xml:space="preserve">     </w:t>
      </w:r>
      <w:r>
        <w:rPr>
          <w:u w:val="single"/>
        </w:rPr>
        <w:t xml:space="preserve">          </w:t>
      </w:r>
      <w:r>
        <w:rPr>
          <w:rFonts w:hint="eastAsia"/>
          <w:u w:val="single"/>
        </w:rPr>
        <w:t xml:space="preserve">   </w:t>
      </w:r>
      <w:r>
        <w:rPr>
          <w:u w:val="single"/>
        </w:rPr>
        <w:t xml:space="preserve">     </w:t>
      </w:r>
      <w:r>
        <w:t xml:space="preserve">                 </w:t>
      </w:r>
    </w:p>
    <w:p w:rsidR="002C6981" w:rsidRDefault="002C6981">
      <w:pPr>
        <w:ind w:firstLine="560"/>
      </w:pP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2C6981" w:rsidRDefault="004F74B0">
      <w:pPr>
        <w:pStyle w:val="4"/>
        <w:ind w:firstLineChars="850" w:firstLine="2380"/>
        <w:rPr>
          <w:rFonts w:hint="default"/>
          <w:lang w:val="zh-CN"/>
        </w:rPr>
      </w:pPr>
      <w:r>
        <w:rPr>
          <w:u w:val="single"/>
        </w:rPr>
        <w:t xml:space="preserve">     </w:t>
      </w:r>
      <w:r>
        <w:t>年</w:t>
      </w:r>
      <w:r>
        <w:rPr>
          <w:u w:val="single"/>
        </w:rPr>
        <w:t xml:space="preserve">   </w:t>
      </w:r>
      <w:r>
        <w:t>月</w:t>
      </w:r>
      <w:r>
        <w:rPr>
          <w:u w:val="single"/>
        </w:rPr>
        <w:t xml:space="preserve">   </w:t>
      </w:r>
      <w:r>
        <w:t>日</w:t>
      </w:r>
    </w:p>
    <w:p w:rsidR="002C6981" w:rsidRDefault="004F74B0">
      <w:pPr>
        <w:pStyle w:val="4"/>
        <w:rPr>
          <w:rStyle w:val="3Char0"/>
          <w:rFonts w:hint="default"/>
          <w:lang w:val="zh-CN"/>
        </w:rPr>
      </w:pPr>
      <w:r>
        <w:rPr>
          <w:snapToGrid w:val="0"/>
          <w:szCs w:val="28"/>
          <w:lang w:val="zh-CN"/>
        </w:rPr>
        <w:br w:type="page"/>
      </w:r>
      <w:r>
        <w:rPr>
          <w:rStyle w:val="3Char0"/>
        </w:rPr>
        <w:lastRenderedPageBreak/>
        <w:t>二、商务评审索引表</w:t>
      </w:r>
    </w:p>
    <w:p w:rsidR="002C6981" w:rsidRDefault="004F74B0">
      <w:pPr>
        <w:pStyle w:val="-"/>
      </w:pPr>
      <w:r>
        <w:rPr>
          <w:rFonts w:hint="eastAsia"/>
        </w:rPr>
        <w:t>商务评审索引偏离表</w:t>
      </w:r>
    </w:p>
    <w:p w:rsidR="002C6981" w:rsidRDefault="004F74B0">
      <w:pPr>
        <w:ind w:firstLine="560"/>
      </w:pPr>
      <w:r>
        <w:rPr>
          <w:rFonts w:hint="eastAsia"/>
        </w:rPr>
        <w:t>请报价人在报价书正文</w:t>
      </w:r>
      <w:proofErr w:type="gramStart"/>
      <w:r>
        <w:rPr>
          <w:rFonts w:hint="eastAsia"/>
        </w:rPr>
        <w:t>前制作</w:t>
      </w:r>
      <w:proofErr w:type="gramEnd"/>
      <w:r>
        <w:rPr>
          <w:rFonts w:hint="eastAsia"/>
        </w:rPr>
        <w:t>索引表。</w:t>
      </w:r>
    </w:p>
    <w:tbl>
      <w:tblPr>
        <w:tblW w:w="8911" w:type="dxa"/>
        <w:jc w:val="center"/>
        <w:tblLayout w:type="fixed"/>
        <w:tblLook w:val="04A0" w:firstRow="1" w:lastRow="0" w:firstColumn="1" w:lastColumn="0" w:noHBand="0" w:noVBand="1"/>
      </w:tblPr>
      <w:tblGrid>
        <w:gridCol w:w="762"/>
        <w:gridCol w:w="1440"/>
        <w:gridCol w:w="1787"/>
        <w:gridCol w:w="1533"/>
        <w:gridCol w:w="1639"/>
        <w:gridCol w:w="1750"/>
      </w:tblGrid>
      <w:tr w:rsidR="002C6981">
        <w:trPr>
          <w:trHeight w:val="454"/>
          <w:jc w:val="center"/>
        </w:trPr>
        <w:tc>
          <w:tcPr>
            <w:tcW w:w="762" w:type="dxa"/>
            <w:vMerge w:val="restart"/>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序号</w:t>
            </w:r>
          </w:p>
        </w:tc>
        <w:tc>
          <w:tcPr>
            <w:tcW w:w="1440"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评审项目</w:t>
            </w:r>
          </w:p>
        </w:tc>
        <w:tc>
          <w:tcPr>
            <w:tcW w:w="1787"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商务评审要求</w:t>
            </w:r>
          </w:p>
        </w:tc>
        <w:tc>
          <w:tcPr>
            <w:tcW w:w="1533"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商务参数响应</w:t>
            </w:r>
          </w:p>
        </w:tc>
        <w:tc>
          <w:tcPr>
            <w:tcW w:w="3389" w:type="dxa"/>
            <w:gridSpan w:val="2"/>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指标值或评分项</w:t>
            </w:r>
          </w:p>
        </w:tc>
      </w:tr>
      <w:tr w:rsidR="002C6981">
        <w:trPr>
          <w:trHeight w:val="454"/>
          <w:jc w:val="center"/>
        </w:trPr>
        <w:tc>
          <w:tcPr>
            <w:tcW w:w="762" w:type="dxa"/>
            <w:vMerge/>
            <w:tcBorders>
              <w:top w:val="single" w:sz="4" w:space="0" w:color="auto"/>
              <w:left w:val="single" w:sz="4" w:space="0" w:color="auto"/>
              <w:bottom w:val="single" w:sz="4" w:space="0" w:color="auto"/>
              <w:right w:val="single" w:sz="4" w:space="0" w:color="auto"/>
            </w:tcBorders>
            <w:vAlign w:val="center"/>
          </w:tcPr>
          <w:p w:rsidR="002C6981" w:rsidRDefault="002C6981">
            <w:pPr>
              <w:pStyle w:val="-0"/>
              <w:jc w:val="center"/>
              <w:rPr>
                <w:rFonts w:hint="default"/>
                <w:b/>
                <w:bCs/>
              </w:rPr>
            </w:pPr>
          </w:p>
        </w:tc>
        <w:tc>
          <w:tcPr>
            <w:tcW w:w="1440"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1787"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1533"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1639"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偏离</w:t>
            </w:r>
          </w:p>
        </w:tc>
        <w:tc>
          <w:tcPr>
            <w:tcW w:w="1750"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报价文件位置页码</w:t>
            </w: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2C6981">
            <w:pPr>
              <w:pStyle w:val="-0"/>
              <w:jc w:val="center"/>
              <w:rPr>
                <w:rFonts w:hint="default"/>
              </w:rPr>
            </w:pPr>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合计</w:t>
            </w:r>
          </w:p>
        </w:tc>
        <w:tc>
          <w:tcPr>
            <w:tcW w:w="1787"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533"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4F74B0">
            <w:pPr>
              <w:pStyle w:val="-0"/>
              <w:jc w:val="center"/>
              <w:rPr>
                <w:rFonts w:hint="default"/>
              </w:rPr>
            </w:pPr>
            <w:proofErr w:type="gramStart"/>
            <w:r>
              <w:t>一</w:t>
            </w:r>
            <w:proofErr w:type="gramEnd"/>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项目1</w:t>
            </w:r>
          </w:p>
        </w:tc>
        <w:tc>
          <w:tcPr>
            <w:tcW w:w="178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4F74B0">
            <w:pPr>
              <w:pStyle w:val="-0"/>
              <w:jc w:val="center"/>
              <w:rPr>
                <w:rFonts w:hint="default"/>
              </w:rPr>
            </w:pPr>
            <w:r>
              <w:t>1</w:t>
            </w:r>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指标1</w:t>
            </w:r>
          </w:p>
        </w:tc>
        <w:tc>
          <w:tcPr>
            <w:tcW w:w="178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4F74B0">
            <w:pPr>
              <w:pStyle w:val="-0"/>
              <w:jc w:val="center"/>
              <w:rPr>
                <w:rFonts w:hint="default"/>
              </w:rPr>
            </w:pPr>
            <w:r>
              <w:t>2</w:t>
            </w:r>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指标2</w:t>
            </w:r>
          </w:p>
        </w:tc>
        <w:tc>
          <w:tcPr>
            <w:tcW w:w="178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4F74B0">
            <w:pPr>
              <w:pStyle w:val="-0"/>
              <w:jc w:val="center"/>
              <w:rPr>
                <w:rFonts w:hint="default"/>
              </w:rPr>
            </w:pPr>
            <w:r>
              <w:t>3</w:t>
            </w:r>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指标3</w:t>
            </w:r>
          </w:p>
        </w:tc>
        <w:tc>
          <w:tcPr>
            <w:tcW w:w="178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nil"/>
              <w:left w:val="single" w:sz="4" w:space="0" w:color="auto"/>
              <w:bottom w:val="single" w:sz="4" w:space="0" w:color="auto"/>
              <w:right w:val="single" w:sz="4" w:space="0" w:color="auto"/>
            </w:tcBorders>
            <w:vAlign w:val="center"/>
          </w:tcPr>
          <w:p w:rsidR="002C6981" w:rsidRDefault="002C6981">
            <w:pPr>
              <w:pStyle w:val="-0"/>
              <w:jc w:val="center"/>
              <w:rPr>
                <w:rFonts w:hint="default"/>
              </w:rPr>
            </w:pPr>
          </w:p>
        </w:tc>
        <w:tc>
          <w:tcPr>
            <w:tcW w:w="1440"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w:t>
            </w:r>
          </w:p>
        </w:tc>
        <w:tc>
          <w:tcPr>
            <w:tcW w:w="1787"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533"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二</w:t>
            </w:r>
          </w:p>
        </w:tc>
        <w:tc>
          <w:tcPr>
            <w:tcW w:w="1440"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rPr>
            </w:pPr>
            <w:r>
              <w:t>项目2</w:t>
            </w:r>
          </w:p>
        </w:tc>
        <w:tc>
          <w:tcPr>
            <w:tcW w:w="1787" w:type="dxa"/>
            <w:tcBorders>
              <w:top w:val="single" w:sz="4" w:space="0" w:color="auto"/>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1</w:t>
            </w:r>
          </w:p>
        </w:tc>
        <w:tc>
          <w:tcPr>
            <w:tcW w:w="1440"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rPr>
            </w:pPr>
            <w:r>
              <w:t>指标1</w:t>
            </w:r>
          </w:p>
        </w:tc>
        <w:tc>
          <w:tcPr>
            <w:tcW w:w="1787" w:type="dxa"/>
            <w:tcBorders>
              <w:top w:val="single" w:sz="4" w:space="0" w:color="auto"/>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2</w:t>
            </w:r>
          </w:p>
        </w:tc>
        <w:tc>
          <w:tcPr>
            <w:tcW w:w="1440"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指标2</w:t>
            </w:r>
          </w:p>
        </w:tc>
        <w:tc>
          <w:tcPr>
            <w:tcW w:w="1787"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 xml:space="preserve"> </w:t>
            </w:r>
          </w:p>
        </w:tc>
        <w:tc>
          <w:tcPr>
            <w:tcW w:w="1533"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3</w:t>
            </w:r>
          </w:p>
        </w:tc>
        <w:tc>
          <w:tcPr>
            <w:tcW w:w="1440"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指标3</w:t>
            </w:r>
          </w:p>
        </w:tc>
        <w:tc>
          <w:tcPr>
            <w:tcW w:w="1787"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6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jc w:val="center"/>
              <w:rPr>
                <w:rFonts w:hint="default"/>
              </w:rPr>
            </w:pPr>
          </w:p>
        </w:tc>
        <w:tc>
          <w:tcPr>
            <w:tcW w:w="1440"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w:t>
            </w:r>
          </w:p>
        </w:tc>
        <w:tc>
          <w:tcPr>
            <w:tcW w:w="1787"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533"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639"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750"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941"/>
          <w:jc w:val="center"/>
        </w:trPr>
        <w:tc>
          <w:tcPr>
            <w:tcW w:w="8911" w:type="dxa"/>
            <w:gridSpan w:val="6"/>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备注：报价人按照《商务评审标准表》编制此表。报价人填写指标值或评分</w:t>
            </w:r>
            <w:proofErr w:type="gramStart"/>
            <w:r>
              <w:t>项及其</w:t>
            </w:r>
            <w:proofErr w:type="gramEnd"/>
            <w:r>
              <w:t>在报价文件位置页码，报价人不得虚报、瞒报、漏报或虚假承诺。</w:t>
            </w:r>
          </w:p>
        </w:tc>
      </w:tr>
    </w:tbl>
    <w:p w:rsidR="002C6981" w:rsidRDefault="004F74B0">
      <w:pPr>
        <w:ind w:firstLine="560"/>
      </w:pPr>
      <w:r>
        <w:t>商务条款主要包括</w:t>
      </w:r>
      <w:r>
        <w:rPr>
          <w:b/>
          <w:bCs/>
        </w:rPr>
        <w:t>售后服务、专利权和保密要求、交货时间、地点与方式、付款及结算方式</w:t>
      </w:r>
      <w:r>
        <w:t>等。有偏离的要具体说明</w:t>
      </w:r>
      <w:r>
        <w:rPr>
          <w:rFonts w:hint="eastAsia"/>
        </w:rPr>
        <w:t>。有负偏离未如实注明的，将视为虚假报价。</w:t>
      </w: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2C6981" w:rsidRDefault="004F74B0">
      <w:pPr>
        <w:pStyle w:val="4"/>
        <w:ind w:firstLineChars="850" w:firstLine="2380"/>
        <w:rPr>
          <w:rStyle w:val="3Char0"/>
          <w:rFonts w:hint="default"/>
        </w:rPr>
      </w:pPr>
      <w:r>
        <w:rPr>
          <w:u w:val="single"/>
        </w:rPr>
        <w:t xml:space="preserve">     </w:t>
      </w:r>
      <w:r>
        <w:t>年</w:t>
      </w:r>
      <w:r>
        <w:rPr>
          <w:u w:val="single"/>
        </w:rPr>
        <w:t xml:space="preserve">   </w:t>
      </w:r>
      <w:r>
        <w:t>月</w:t>
      </w:r>
      <w:r>
        <w:rPr>
          <w:u w:val="single"/>
        </w:rPr>
        <w:t xml:space="preserve">   </w:t>
      </w:r>
      <w:r>
        <w:t>日</w:t>
      </w:r>
      <w:r>
        <w:rPr>
          <w:szCs w:val="28"/>
        </w:rPr>
        <w:br w:type="page"/>
      </w:r>
      <w:r>
        <w:rPr>
          <w:rStyle w:val="3Char0"/>
        </w:rPr>
        <w:lastRenderedPageBreak/>
        <w:t>三、技术评审索引表</w:t>
      </w:r>
    </w:p>
    <w:p w:rsidR="002C6981" w:rsidRDefault="004F74B0">
      <w:pPr>
        <w:pStyle w:val="-"/>
        <w:rPr>
          <w:rFonts w:ascii="Arial Unicode MS" w:hAnsi="宋体"/>
          <w:szCs w:val="36"/>
        </w:rPr>
      </w:pPr>
      <w:r>
        <w:rPr>
          <w:rFonts w:hint="eastAsia"/>
        </w:rPr>
        <w:t>技术评审索引偏离表</w:t>
      </w:r>
    </w:p>
    <w:p w:rsidR="002C6981" w:rsidRDefault="004F74B0">
      <w:pPr>
        <w:ind w:firstLine="560"/>
        <w:rPr>
          <w:rFonts w:ascii="楷体_GB2312" w:eastAsia="楷体_GB2312" w:hAnsi="宋体"/>
        </w:rPr>
      </w:pPr>
      <w:r>
        <w:rPr>
          <w:rFonts w:hint="eastAsia"/>
        </w:rPr>
        <w:t>请报价人在报价书正文</w:t>
      </w:r>
      <w:proofErr w:type="gramStart"/>
      <w:r>
        <w:rPr>
          <w:rFonts w:hint="eastAsia"/>
        </w:rPr>
        <w:t>前制作</w:t>
      </w:r>
      <w:proofErr w:type="gramEnd"/>
      <w:r>
        <w:rPr>
          <w:rFonts w:hint="eastAsia"/>
        </w:rPr>
        <w:t>索引表。</w:t>
      </w:r>
    </w:p>
    <w:tbl>
      <w:tblPr>
        <w:tblW w:w="8679" w:type="dxa"/>
        <w:jc w:val="center"/>
        <w:tblLayout w:type="fixed"/>
        <w:tblLook w:val="04A0" w:firstRow="1" w:lastRow="0" w:firstColumn="1" w:lastColumn="0" w:noHBand="0" w:noVBand="1"/>
      </w:tblPr>
      <w:tblGrid>
        <w:gridCol w:w="705"/>
        <w:gridCol w:w="1251"/>
        <w:gridCol w:w="1917"/>
        <w:gridCol w:w="1432"/>
        <w:gridCol w:w="978"/>
        <w:gridCol w:w="992"/>
        <w:gridCol w:w="1404"/>
      </w:tblGrid>
      <w:tr w:rsidR="002C6981">
        <w:trPr>
          <w:trHeight w:val="454"/>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序号</w:t>
            </w:r>
          </w:p>
        </w:tc>
        <w:tc>
          <w:tcPr>
            <w:tcW w:w="1251"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评审项目</w:t>
            </w:r>
          </w:p>
        </w:tc>
        <w:tc>
          <w:tcPr>
            <w:tcW w:w="1917"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技术评审要求</w:t>
            </w:r>
          </w:p>
        </w:tc>
        <w:tc>
          <w:tcPr>
            <w:tcW w:w="1432" w:type="dxa"/>
            <w:vMerge w:val="restart"/>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技术参数响应</w:t>
            </w:r>
          </w:p>
        </w:tc>
        <w:tc>
          <w:tcPr>
            <w:tcW w:w="3374" w:type="dxa"/>
            <w:gridSpan w:val="3"/>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指标值或评分项</w:t>
            </w:r>
          </w:p>
        </w:tc>
      </w:tr>
      <w:tr w:rsidR="002C6981">
        <w:trPr>
          <w:trHeight w:val="454"/>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2C6981" w:rsidRDefault="002C6981">
            <w:pPr>
              <w:pStyle w:val="-0"/>
              <w:jc w:val="center"/>
              <w:rPr>
                <w:rFonts w:hint="default"/>
                <w:b/>
                <w:bCs/>
              </w:rPr>
            </w:pPr>
          </w:p>
        </w:tc>
        <w:tc>
          <w:tcPr>
            <w:tcW w:w="1251"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1917"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1432" w:type="dxa"/>
            <w:vMerge/>
            <w:tcBorders>
              <w:top w:val="single" w:sz="4" w:space="0" w:color="auto"/>
              <w:left w:val="nil"/>
              <w:bottom w:val="single" w:sz="4" w:space="0" w:color="auto"/>
              <w:right w:val="single" w:sz="4" w:space="0" w:color="auto"/>
            </w:tcBorders>
            <w:vAlign w:val="center"/>
          </w:tcPr>
          <w:p w:rsidR="002C6981" w:rsidRDefault="002C6981">
            <w:pPr>
              <w:pStyle w:val="-0"/>
              <w:jc w:val="center"/>
              <w:rPr>
                <w:rFonts w:hint="default"/>
                <w:b/>
                <w:bCs/>
              </w:rPr>
            </w:pPr>
          </w:p>
        </w:tc>
        <w:tc>
          <w:tcPr>
            <w:tcW w:w="978"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偏离</w:t>
            </w:r>
          </w:p>
        </w:tc>
        <w:tc>
          <w:tcPr>
            <w:tcW w:w="992"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备注</w:t>
            </w:r>
          </w:p>
        </w:tc>
        <w:tc>
          <w:tcPr>
            <w:tcW w:w="1404"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b/>
                <w:bCs/>
              </w:rPr>
            </w:pPr>
            <w:r>
              <w:rPr>
                <w:b/>
                <w:bCs/>
              </w:rPr>
              <w:t>报价文件位置页码</w:t>
            </w: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合  计</w:t>
            </w:r>
          </w:p>
        </w:tc>
        <w:tc>
          <w:tcPr>
            <w:tcW w:w="1917"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432"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4F74B0">
            <w:pPr>
              <w:pStyle w:val="-0"/>
              <w:rPr>
                <w:rFonts w:hint="default"/>
              </w:rPr>
            </w:pPr>
            <w:proofErr w:type="gramStart"/>
            <w:r>
              <w:t>一</w:t>
            </w:r>
            <w:proofErr w:type="gramEnd"/>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项目1</w:t>
            </w:r>
          </w:p>
        </w:tc>
        <w:tc>
          <w:tcPr>
            <w:tcW w:w="191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4F74B0">
            <w:pPr>
              <w:pStyle w:val="-0"/>
              <w:rPr>
                <w:rFonts w:hint="default"/>
              </w:rPr>
            </w:pPr>
            <w:r>
              <w:t>1</w:t>
            </w:r>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指标1</w:t>
            </w:r>
          </w:p>
        </w:tc>
        <w:tc>
          <w:tcPr>
            <w:tcW w:w="191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4F74B0">
            <w:pPr>
              <w:pStyle w:val="-0"/>
              <w:rPr>
                <w:rFonts w:hint="default"/>
              </w:rPr>
            </w:pPr>
            <w:r>
              <w:t>2</w:t>
            </w:r>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指标2</w:t>
            </w:r>
          </w:p>
        </w:tc>
        <w:tc>
          <w:tcPr>
            <w:tcW w:w="191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4F74B0">
            <w:pPr>
              <w:pStyle w:val="-0"/>
              <w:rPr>
                <w:rFonts w:hint="default"/>
              </w:rPr>
            </w:pPr>
            <w:r>
              <w:t>3</w:t>
            </w:r>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指标3</w:t>
            </w:r>
          </w:p>
        </w:tc>
        <w:tc>
          <w:tcPr>
            <w:tcW w:w="1917" w:type="dxa"/>
            <w:tcBorders>
              <w:top w:val="nil"/>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nil"/>
              <w:left w:val="single" w:sz="4" w:space="0" w:color="auto"/>
              <w:bottom w:val="single" w:sz="4" w:space="0" w:color="auto"/>
              <w:right w:val="single" w:sz="4" w:space="0" w:color="auto"/>
            </w:tcBorders>
            <w:vAlign w:val="center"/>
          </w:tcPr>
          <w:p w:rsidR="002C6981" w:rsidRDefault="004F74B0">
            <w:pPr>
              <w:pStyle w:val="-0"/>
              <w:rPr>
                <w:rFonts w:hint="default"/>
              </w:rPr>
            </w:pPr>
            <w:r>
              <w:t xml:space="preserve">   </w:t>
            </w:r>
          </w:p>
        </w:tc>
        <w:tc>
          <w:tcPr>
            <w:tcW w:w="1251" w:type="dxa"/>
            <w:tcBorders>
              <w:top w:val="nil"/>
              <w:left w:val="nil"/>
              <w:bottom w:val="single" w:sz="4" w:space="0" w:color="auto"/>
              <w:right w:val="single" w:sz="4" w:space="0" w:color="auto"/>
            </w:tcBorders>
            <w:vAlign w:val="center"/>
          </w:tcPr>
          <w:p w:rsidR="002C6981" w:rsidRDefault="004F74B0">
            <w:pPr>
              <w:pStyle w:val="-0"/>
              <w:jc w:val="center"/>
              <w:rPr>
                <w:rFonts w:hint="default"/>
              </w:rPr>
            </w:pPr>
            <w:r>
              <w:t>......</w:t>
            </w:r>
          </w:p>
        </w:tc>
        <w:tc>
          <w:tcPr>
            <w:tcW w:w="1917"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1432" w:type="dxa"/>
            <w:tcBorders>
              <w:top w:val="nil"/>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二</w:t>
            </w:r>
          </w:p>
        </w:tc>
        <w:tc>
          <w:tcPr>
            <w:tcW w:w="1251"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rPr>
            </w:pPr>
            <w:r>
              <w:t>项目2</w:t>
            </w:r>
          </w:p>
        </w:tc>
        <w:tc>
          <w:tcPr>
            <w:tcW w:w="1917" w:type="dxa"/>
            <w:tcBorders>
              <w:top w:val="single" w:sz="4" w:space="0" w:color="auto"/>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1</w:t>
            </w:r>
          </w:p>
        </w:tc>
        <w:tc>
          <w:tcPr>
            <w:tcW w:w="1251" w:type="dxa"/>
            <w:tcBorders>
              <w:top w:val="single" w:sz="4" w:space="0" w:color="auto"/>
              <w:left w:val="nil"/>
              <w:bottom w:val="single" w:sz="4" w:space="0" w:color="auto"/>
              <w:right w:val="single" w:sz="4" w:space="0" w:color="auto"/>
            </w:tcBorders>
            <w:vAlign w:val="center"/>
          </w:tcPr>
          <w:p w:rsidR="002C6981" w:rsidRDefault="004F74B0">
            <w:pPr>
              <w:pStyle w:val="-0"/>
              <w:jc w:val="center"/>
              <w:rPr>
                <w:rFonts w:hint="default"/>
              </w:rPr>
            </w:pPr>
            <w:r>
              <w:t>指标1</w:t>
            </w:r>
          </w:p>
        </w:tc>
        <w:tc>
          <w:tcPr>
            <w:tcW w:w="1917" w:type="dxa"/>
            <w:tcBorders>
              <w:top w:val="single" w:sz="4" w:space="0" w:color="auto"/>
              <w:left w:val="nil"/>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nil"/>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2</w:t>
            </w:r>
          </w:p>
        </w:tc>
        <w:tc>
          <w:tcPr>
            <w:tcW w:w="1251"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指标2</w:t>
            </w:r>
          </w:p>
        </w:tc>
        <w:tc>
          <w:tcPr>
            <w:tcW w:w="1917"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3</w:t>
            </w:r>
          </w:p>
        </w:tc>
        <w:tc>
          <w:tcPr>
            <w:tcW w:w="1251"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指标3</w:t>
            </w:r>
          </w:p>
        </w:tc>
        <w:tc>
          <w:tcPr>
            <w:tcW w:w="1917"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454"/>
          <w:jc w:val="center"/>
        </w:trPr>
        <w:tc>
          <w:tcPr>
            <w:tcW w:w="705"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251"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rPr>
            </w:pPr>
            <w:r>
              <w:t>......</w:t>
            </w:r>
          </w:p>
        </w:tc>
        <w:tc>
          <w:tcPr>
            <w:tcW w:w="1917"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43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78"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92"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404"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r w:rsidR="002C6981">
        <w:trPr>
          <w:trHeight w:val="847"/>
          <w:jc w:val="center"/>
        </w:trPr>
        <w:tc>
          <w:tcPr>
            <w:tcW w:w="8679" w:type="dxa"/>
            <w:gridSpan w:val="7"/>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备注：报价人按照《技术评审标准表》编制此表。报价人填写指标值或评分</w:t>
            </w:r>
            <w:proofErr w:type="gramStart"/>
            <w:r>
              <w:t>项及其</w:t>
            </w:r>
            <w:proofErr w:type="gramEnd"/>
            <w:r>
              <w:t>在报价文件位置页码，报价人不得虚报、瞒报、漏报或虚假承诺。</w:t>
            </w:r>
          </w:p>
        </w:tc>
      </w:tr>
    </w:tbl>
    <w:p w:rsidR="002C6981" w:rsidRDefault="004F74B0">
      <w:pPr>
        <w:spacing w:line="400" w:lineRule="exact"/>
        <w:ind w:firstLine="561"/>
      </w:pPr>
      <w:r>
        <w:t>说明：报价方应对照询价文件技术要求，逐条如实填写所投产品的具体</w:t>
      </w:r>
      <w:r>
        <w:rPr>
          <w:rFonts w:hint="eastAsia"/>
        </w:rPr>
        <w:t>技术评审</w:t>
      </w:r>
      <w:r>
        <w:t>参数，注明无偏离、正偏离或负偏离，并在备注中注明偏离的具体内容。</w:t>
      </w:r>
      <w:r>
        <w:rPr>
          <w:b/>
          <w:bCs/>
        </w:rPr>
        <w:t>技术指标参数响应</w:t>
      </w:r>
      <w:proofErr w:type="gramStart"/>
      <w:r>
        <w:rPr>
          <w:b/>
          <w:bCs/>
        </w:rPr>
        <w:t>栏如果</w:t>
      </w:r>
      <w:proofErr w:type="gramEnd"/>
      <w:r>
        <w:rPr>
          <w:b/>
          <w:bCs/>
        </w:rPr>
        <w:t>原文</w:t>
      </w:r>
      <w:r>
        <w:rPr>
          <w:rFonts w:hint="eastAsia"/>
          <w:b/>
          <w:bCs/>
        </w:rPr>
        <w:t>完全</w:t>
      </w:r>
      <w:r>
        <w:rPr>
          <w:b/>
          <w:bCs/>
        </w:rPr>
        <w:t>复制询价文件技术要求，</w:t>
      </w:r>
      <w:r>
        <w:rPr>
          <w:rFonts w:hint="eastAsia"/>
          <w:b/>
          <w:bCs/>
        </w:rPr>
        <w:t>作</w:t>
      </w:r>
      <w:r>
        <w:rPr>
          <w:b/>
          <w:bCs/>
        </w:rPr>
        <w:t>无效报价</w:t>
      </w:r>
      <w:r>
        <w:rPr>
          <w:rFonts w:hint="eastAsia"/>
          <w:b/>
          <w:bCs/>
        </w:rPr>
        <w:t>处理</w:t>
      </w:r>
      <w:r>
        <w:rPr>
          <w:b/>
          <w:bCs/>
        </w:rPr>
        <w:t>。</w:t>
      </w:r>
      <w:r>
        <w:rPr>
          <w:rFonts w:hint="eastAsia"/>
        </w:rPr>
        <w:t>有负偏离未如实注明的，将视为虚假报价。</w:t>
      </w: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2C6981" w:rsidRDefault="004F74B0">
      <w:pPr>
        <w:pStyle w:val="4"/>
        <w:ind w:firstLineChars="800" w:firstLine="2240"/>
        <w:rPr>
          <w:rFonts w:ascii="宋体" w:eastAsia="宋体" w:hAnsi="宋体" w:hint="default"/>
          <w:snapToGrid w:val="0"/>
          <w:szCs w:val="28"/>
          <w:lang w:val="zh-CN"/>
        </w:rPr>
      </w:pPr>
      <w:r>
        <w:rPr>
          <w:u w:val="single"/>
        </w:rPr>
        <w:t xml:space="preserve">     </w:t>
      </w:r>
      <w:r>
        <w:t>年</w:t>
      </w:r>
      <w:r>
        <w:rPr>
          <w:u w:val="single"/>
        </w:rPr>
        <w:t xml:space="preserve">   </w:t>
      </w:r>
      <w:r>
        <w:t>月</w:t>
      </w:r>
      <w:r>
        <w:rPr>
          <w:u w:val="single"/>
        </w:rPr>
        <w:t xml:space="preserve">   </w:t>
      </w:r>
      <w:r>
        <w:t>日</w:t>
      </w:r>
      <w:r>
        <w:br w:type="page"/>
      </w:r>
      <w:r>
        <w:rPr>
          <w:lang w:val="zh-CN"/>
        </w:rPr>
        <w:lastRenderedPageBreak/>
        <w:t xml:space="preserve"> </w:t>
      </w:r>
      <w:r>
        <w:rPr>
          <w:rStyle w:val="3Char0"/>
        </w:rPr>
        <w:t>四、</w:t>
      </w:r>
      <w:r>
        <w:rPr>
          <w:rStyle w:val="3Char0"/>
          <w:lang w:val="zh-CN"/>
        </w:rPr>
        <w:t>交货清单</w:t>
      </w:r>
    </w:p>
    <w:p w:rsidR="002C6981" w:rsidRDefault="004F74B0">
      <w:pPr>
        <w:pStyle w:val="-"/>
        <w:rPr>
          <w:lang w:val="zh-CN"/>
        </w:rPr>
      </w:pPr>
      <w:r>
        <w:rPr>
          <w:lang w:val="zh-CN"/>
        </w:rPr>
        <w:t>交货清单</w:t>
      </w:r>
    </w:p>
    <w:p w:rsidR="002C6981" w:rsidRDefault="004F74B0">
      <w:pPr>
        <w:rPr>
          <w:snapToGrid w:val="0"/>
          <w:szCs w:val="28"/>
          <w:lang w:val="zh-CN"/>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jc w:val="center"/>
              <w:rPr>
                <w:rFonts w:hint="default"/>
                <w:b/>
                <w:bCs/>
              </w:rPr>
            </w:pPr>
            <w:r>
              <w:rPr>
                <w:b/>
                <w:bCs/>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4F74B0">
            <w:pPr>
              <w:pStyle w:val="-0"/>
              <w:jc w:val="center"/>
              <w:rPr>
                <w:rFonts w:hint="default"/>
                <w:b/>
                <w:bCs/>
              </w:rPr>
            </w:pPr>
            <w:r>
              <w:rPr>
                <w:b/>
                <w:bCs/>
              </w:rPr>
              <w:t>原产地</w:t>
            </w: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2C6981" w:rsidRDefault="002C6981">
            <w:pPr>
              <w:pStyle w:val="-0"/>
              <w:rPr>
                <w:rFonts w:hint="default"/>
              </w:rPr>
            </w:pPr>
          </w:p>
        </w:tc>
        <w:tc>
          <w:tcPr>
            <w:tcW w:w="1740" w:type="dxa"/>
            <w:tcBorders>
              <w:top w:val="single" w:sz="4" w:space="0" w:color="000000"/>
              <w:left w:val="single" w:sz="4" w:space="0" w:color="auto"/>
              <w:bottom w:val="single" w:sz="4" w:space="0" w:color="000000"/>
              <w:right w:val="single" w:sz="4" w:space="0" w:color="000000"/>
            </w:tcBorders>
            <w:vAlign w:val="center"/>
          </w:tcPr>
          <w:p w:rsidR="002C6981" w:rsidRDefault="002C6981">
            <w:pPr>
              <w:pStyle w:val="-0"/>
              <w:rPr>
                <w:rFonts w:hint="default"/>
              </w:rPr>
            </w:pPr>
          </w:p>
        </w:tc>
      </w:tr>
      <w:tr w:rsidR="002C6981">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rPr>
                <w:rFonts w:hint="default"/>
                <w:u w:val="single"/>
              </w:rPr>
            </w:pPr>
            <w:r>
              <w:t>交货时间：</w:t>
            </w:r>
            <w:r>
              <w:rPr>
                <w:u w:val="single"/>
              </w:rPr>
              <w:t xml:space="preserve">                </w:t>
            </w:r>
          </w:p>
        </w:tc>
      </w:tr>
      <w:tr w:rsidR="002C6981">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rPr>
                <w:rFonts w:hint="default"/>
                <w:u w:val="single"/>
              </w:rPr>
            </w:pPr>
            <w:r>
              <w:t>交货地点：</w:t>
            </w:r>
            <w:r>
              <w:rPr>
                <w:u w:val="single"/>
              </w:rPr>
              <w:t xml:space="preserve">                </w:t>
            </w:r>
          </w:p>
        </w:tc>
      </w:tr>
      <w:tr w:rsidR="002C6981">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2C6981" w:rsidRDefault="004F74B0">
            <w:pPr>
              <w:pStyle w:val="-0"/>
              <w:rPr>
                <w:rFonts w:hint="default"/>
                <w:u w:val="single"/>
              </w:rPr>
            </w:pPr>
            <w:r>
              <w:t>交货方式：</w:t>
            </w:r>
            <w:r>
              <w:rPr>
                <w:u w:val="single"/>
              </w:rPr>
              <w:t xml:space="preserve">                </w:t>
            </w:r>
          </w:p>
        </w:tc>
      </w:tr>
    </w:tbl>
    <w:p w:rsidR="002C6981" w:rsidRDefault="002C6981">
      <w:pPr>
        <w:ind w:firstLine="560"/>
      </w:pP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pPr>
      <w:r>
        <w:rPr>
          <w:lang w:val="zh-CN"/>
        </w:rPr>
        <w:t>法定代表人（或授权代表）：</w:t>
      </w:r>
      <w:r>
        <w:rPr>
          <w:rFonts w:hint="eastAsia"/>
          <w:u w:val="single"/>
        </w:rPr>
        <w:t xml:space="preserve">          </w:t>
      </w:r>
      <w:r>
        <w:rPr>
          <w:lang w:val="zh-CN"/>
        </w:rPr>
        <w:t>（签字）</w:t>
      </w:r>
      <w:r>
        <w:rPr>
          <w:lang w:val="zh-CN"/>
        </w:rPr>
        <w:t xml:space="preserve">  </w:t>
      </w:r>
      <w:r>
        <w:t xml:space="preserve"> </w:t>
      </w:r>
    </w:p>
    <w:p w:rsidR="002C6981" w:rsidRDefault="004F74B0">
      <w:pPr>
        <w:ind w:firstLineChars="800" w:firstLine="2240"/>
        <w:rPr>
          <w:lang w:val="zh-CN"/>
        </w:rPr>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2C6981" w:rsidRDefault="004F74B0">
      <w:pPr>
        <w:pStyle w:val="4"/>
        <w:rPr>
          <w:rFonts w:ascii="宋体" w:hAnsi="宋体" w:hint="default"/>
          <w:szCs w:val="28"/>
        </w:rPr>
      </w:pPr>
      <w:r>
        <w:rPr>
          <w:szCs w:val="28"/>
          <w:lang w:val="zh-CN"/>
        </w:rPr>
        <w:br w:type="page"/>
      </w:r>
      <w:r>
        <w:rPr>
          <w:rStyle w:val="3Char0"/>
        </w:rPr>
        <w:lastRenderedPageBreak/>
        <w:t>五、</w:t>
      </w:r>
      <w:r>
        <w:rPr>
          <w:rStyle w:val="3Char0"/>
          <w:lang w:val="zh-CN"/>
        </w:rPr>
        <w:t>售后服务方案</w:t>
      </w:r>
    </w:p>
    <w:p w:rsidR="002C6981" w:rsidRDefault="004F74B0">
      <w:pPr>
        <w:pStyle w:val="-"/>
        <w:rPr>
          <w:lang w:val="zh-CN"/>
        </w:rPr>
      </w:pPr>
      <w:r>
        <w:rPr>
          <w:rFonts w:hint="eastAsia"/>
          <w:lang w:val="zh-CN"/>
        </w:rPr>
        <w:t>售后服务方案</w:t>
      </w:r>
    </w:p>
    <w:p w:rsidR="002C6981" w:rsidRDefault="004F74B0">
      <w:pPr>
        <w:ind w:firstLine="560"/>
        <w:rPr>
          <w:lang w:val="zh-CN"/>
        </w:rPr>
      </w:pPr>
      <w:r>
        <w:rPr>
          <w:rFonts w:hint="eastAsia"/>
          <w:lang w:val="zh-CN"/>
        </w:rPr>
        <w:t>（由报价方根据项目需求及技术评审表中“售后服务”评审细则，自行拟定）</w:t>
      </w: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2C6981">
      <w:pPr>
        <w:ind w:firstLine="560"/>
        <w:rPr>
          <w:lang w:val="zh-CN"/>
        </w:rPr>
      </w:pP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rPr>
          <w:lang w:val="zh-CN"/>
        </w:rPr>
      </w:pPr>
      <w:r>
        <w:rPr>
          <w:lang w:val="zh-CN"/>
        </w:rPr>
        <w:t>法定代表人（或授权代表）：</w:t>
      </w:r>
      <w:r>
        <w:rPr>
          <w:rFonts w:hint="eastAsia"/>
          <w:u w:val="single"/>
        </w:rPr>
        <w:t xml:space="preserve">          </w:t>
      </w:r>
      <w:r>
        <w:rPr>
          <w:lang w:val="zh-CN"/>
        </w:rPr>
        <w:t>（签字）</w:t>
      </w:r>
    </w:p>
    <w:p w:rsidR="002C6981" w:rsidRDefault="004F74B0">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2C6981" w:rsidRDefault="004F74B0">
      <w:pPr>
        <w:pStyle w:val="4"/>
        <w:rPr>
          <w:rFonts w:ascii="宋体" w:eastAsia="宋体" w:hAnsi="宋体" w:hint="default"/>
          <w:szCs w:val="28"/>
        </w:rPr>
      </w:pPr>
      <w:r>
        <w:rPr>
          <w:szCs w:val="28"/>
          <w:lang w:val="zh-CN"/>
        </w:rPr>
        <w:br w:type="page"/>
      </w:r>
      <w:r>
        <w:lastRenderedPageBreak/>
        <w:t>※</w:t>
      </w:r>
      <w:r>
        <w:rPr>
          <w:rStyle w:val="3Char0"/>
        </w:rPr>
        <w:t>六、</w:t>
      </w:r>
      <w:r>
        <w:rPr>
          <w:rStyle w:val="3Char0"/>
          <w:lang w:val="zh-CN"/>
        </w:rPr>
        <w:t>易损易耗件清单</w:t>
      </w:r>
    </w:p>
    <w:p w:rsidR="002C6981" w:rsidRDefault="004F74B0">
      <w:pPr>
        <w:pStyle w:val="-"/>
        <w:rPr>
          <w:sz w:val="28"/>
          <w:szCs w:val="28"/>
        </w:rPr>
      </w:pPr>
      <w:r>
        <w:rPr>
          <w:lang w:val="zh-CN"/>
        </w:rPr>
        <w:t>易损易耗件清单</w:t>
      </w:r>
    </w:p>
    <w:p w:rsidR="002C6981" w:rsidRDefault="004F74B0">
      <w:pPr>
        <w:rPr>
          <w:szCs w:val="28"/>
        </w:rPr>
      </w:pPr>
      <w:r>
        <w:rPr>
          <w:szCs w:val="28"/>
        </w:rPr>
        <w:t>项目名称：</w:t>
      </w:r>
      <w:r>
        <w:rPr>
          <w:szCs w:val="28"/>
          <w:u w:val="single"/>
        </w:rPr>
        <w:t xml:space="preserve">          </w:t>
      </w:r>
      <w:r>
        <w:rPr>
          <w:szCs w:val="28"/>
        </w:rPr>
        <w:t xml:space="preserve">    </w:t>
      </w:r>
      <w:r>
        <w:rPr>
          <w:szCs w:val="28"/>
        </w:rPr>
        <w:t>项目编号：</w:t>
      </w:r>
      <w:r>
        <w:rPr>
          <w:szCs w:val="28"/>
          <w:u w:val="single"/>
        </w:rPr>
        <w:t xml:space="preserve">            </w:t>
      </w:r>
      <w:r>
        <w:rPr>
          <w:szCs w:val="28"/>
        </w:rPr>
        <w:t xml:space="preserve">   </w:t>
      </w:r>
      <w:r>
        <w:rPr>
          <w:szCs w:val="28"/>
        </w:rPr>
        <w:t>包号：</w:t>
      </w:r>
      <w:r>
        <w:rPr>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jc w:val="center"/>
              <w:rPr>
                <w:rFonts w:hint="default"/>
                <w:b/>
                <w:bCs/>
              </w:rPr>
            </w:pPr>
            <w:r>
              <w:rPr>
                <w:b/>
                <w:bCs/>
              </w:rPr>
              <w:t>备注</w:t>
            </w: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473"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tcPr>
          <w:p w:rsidR="002C6981" w:rsidRDefault="002C6981">
            <w:pPr>
              <w:pStyle w:val="-0"/>
              <w:rPr>
                <w:rFonts w:hint="default"/>
              </w:rPr>
            </w:pPr>
          </w:p>
        </w:tc>
      </w:tr>
      <w:tr w:rsidR="002C6981">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2C6981" w:rsidRDefault="004F74B0">
            <w:pPr>
              <w:pStyle w:val="-0"/>
              <w:rPr>
                <w:rFonts w:hint="default"/>
              </w:rPr>
            </w:pPr>
            <w:r>
              <w:t>合计</w:t>
            </w:r>
          </w:p>
        </w:tc>
        <w:tc>
          <w:tcPr>
            <w:tcW w:w="1473"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640"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880"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876"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995"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c>
          <w:tcPr>
            <w:tcW w:w="1755" w:type="dxa"/>
            <w:tcBorders>
              <w:top w:val="single" w:sz="4" w:space="0" w:color="auto"/>
              <w:left w:val="single" w:sz="4" w:space="0" w:color="auto"/>
              <w:bottom w:val="single" w:sz="4" w:space="0" w:color="auto"/>
              <w:right w:val="single" w:sz="4" w:space="0" w:color="auto"/>
            </w:tcBorders>
            <w:vAlign w:val="center"/>
          </w:tcPr>
          <w:p w:rsidR="002C6981" w:rsidRDefault="002C6981">
            <w:pPr>
              <w:pStyle w:val="-0"/>
              <w:rPr>
                <w:rFonts w:hint="default"/>
              </w:rPr>
            </w:pPr>
          </w:p>
        </w:tc>
      </w:tr>
    </w:tbl>
    <w:p w:rsidR="002C6981" w:rsidRDefault="002C6981">
      <w:pPr>
        <w:ind w:firstLine="560"/>
      </w:pPr>
    </w:p>
    <w:p w:rsidR="002C6981" w:rsidRDefault="004F74B0">
      <w:pPr>
        <w:ind w:firstLineChars="800" w:firstLine="2240"/>
        <w:rPr>
          <w:lang w:val="zh-CN"/>
        </w:rPr>
      </w:pPr>
      <w:r>
        <w:rPr>
          <w:lang w:val="zh-CN"/>
        </w:rPr>
        <w:t>报价方全称：</w:t>
      </w:r>
      <w:r>
        <w:rPr>
          <w:rFonts w:hint="eastAsia"/>
          <w:u w:val="single"/>
        </w:rPr>
        <w:t xml:space="preserve">                   </w:t>
      </w:r>
      <w:r>
        <w:rPr>
          <w:lang w:val="zh-CN"/>
        </w:rPr>
        <w:t>（盖章）</w:t>
      </w:r>
    </w:p>
    <w:p w:rsidR="002C6981" w:rsidRDefault="004F74B0">
      <w:pPr>
        <w:ind w:firstLineChars="800" w:firstLine="2240"/>
        <w:rPr>
          <w:lang w:val="zh-CN"/>
        </w:rPr>
      </w:pPr>
      <w:r>
        <w:rPr>
          <w:lang w:val="zh-CN"/>
        </w:rPr>
        <w:t>法定代表人（或授权代表）：</w:t>
      </w:r>
      <w:r>
        <w:rPr>
          <w:rFonts w:hint="eastAsia"/>
          <w:u w:val="single"/>
        </w:rPr>
        <w:t xml:space="preserve">          </w:t>
      </w:r>
      <w:r>
        <w:rPr>
          <w:lang w:val="zh-CN"/>
        </w:rPr>
        <w:t>（签字）</w:t>
      </w:r>
    </w:p>
    <w:p w:rsidR="002C6981" w:rsidRDefault="004F74B0">
      <w:pPr>
        <w:ind w:firstLineChars="800" w:firstLine="2240"/>
      </w:pPr>
      <w:r>
        <w:rPr>
          <w:rFonts w:hint="eastAsia"/>
          <w:u w:val="single"/>
        </w:rPr>
        <w:t xml:space="preserve">     </w:t>
      </w:r>
      <w:r>
        <w:t>年</w:t>
      </w:r>
      <w:r>
        <w:rPr>
          <w:rFonts w:hint="eastAsia"/>
          <w:u w:val="single"/>
        </w:rPr>
        <w:t xml:space="preserve"> </w:t>
      </w:r>
      <w:r>
        <w:rPr>
          <w:u w:val="single"/>
        </w:rPr>
        <w:t xml:space="preserve"> </w:t>
      </w:r>
      <w:r>
        <w:rPr>
          <w:rFonts w:hint="eastAsia"/>
          <w:u w:val="single"/>
        </w:rPr>
        <w:t xml:space="preserve"> </w:t>
      </w:r>
      <w:r>
        <w:t>月</w:t>
      </w:r>
      <w:r>
        <w:rPr>
          <w:rFonts w:hint="eastAsia"/>
          <w:u w:val="single"/>
        </w:rPr>
        <w:t xml:space="preserve"> </w:t>
      </w:r>
      <w:r>
        <w:rPr>
          <w:u w:val="single"/>
        </w:rPr>
        <w:t xml:space="preserve"> </w:t>
      </w:r>
      <w:r>
        <w:rPr>
          <w:rFonts w:hint="eastAsia"/>
          <w:u w:val="single"/>
        </w:rPr>
        <w:t xml:space="preserve"> </w:t>
      </w:r>
      <w:r>
        <w:t>日</w:t>
      </w:r>
    </w:p>
    <w:p w:rsidR="002C6981" w:rsidRDefault="004F74B0">
      <w:pPr>
        <w:widowControl/>
        <w:jc w:val="center"/>
        <w:textAlignment w:val="bottom"/>
        <w:rPr>
          <w:rFonts w:ascii="Arial Unicode MS" w:eastAsia="Arial Unicode MS" w:hAnsi="Arial Unicode MS" w:cs="Arial Unicode MS"/>
          <w:kern w:val="0"/>
          <w:sz w:val="48"/>
          <w:szCs w:val="48"/>
          <w:lang w:bidi="ar"/>
        </w:rPr>
      </w:pPr>
      <w:r>
        <w:br w:type="page"/>
      </w:r>
      <w:r>
        <w:rPr>
          <w:rFonts w:ascii="Arial Unicode MS" w:eastAsia="Arial Unicode MS" w:hAnsi="Arial Unicode MS" w:cs="Arial Unicode MS" w:hint="eastAsia"/>
          <w:kern w:val="0"/>
          <w:sz w:val="48"/>
          <w:szCs w:val="48"/>
          <w:lang w:bidi="ar"/>
        </w:rPr>
        <w:lastRenderedPageBreak/>
        <w:t>营业执照复印件并加盖鲜章</w:t>
      </w:r>
    </w:p>
    <w:p w:rsidR="002C6981" w:rsidRDefault="002C6981">
      <w:pPr>
        <w:ind w:firstLineChars="200" w:firstLine="640"/>
        <w:rPr>
          <w:rFonts w:eastAsia="楷体_GB2312"/>
          <w:sz w:val="32"/>
          <w:szCs w:val="32"/>
        </w:rPr>
      </w:pPr>
    </w:p>
    <w:p w:rsidR="002C6981" w:rsidRDefault="002C6981">
      <w:pPr>
        <w:widowControl/>
        <w:jc w:val="center"/>
        <w:textAlignment w:val="bottom"/>
        <w:rPr>
          <w:rFonts w:ascii="Arial Unicode MS" w:eastAsia="Arial Unicode MS" w:hAnsi="Arial Unicode MS" w:cs="Arial Unicode MS"/>
          <w:kern w:val="0"/>
          <w:sz w:val="48"/>
          <w:szCs w:val="48"/>
          <w:lang w:bidi="ar"/>
        </w:rPr>
        <w:sectPr w:rsidR="002C6981">
          <w:pgSz w:w="11906" w:h="16838"/>
          <w:pgMar w:top="1440" w:right="1800" w:bottom="1440" w:left="1800" w:header="851" w:footer="992" w:gutter="0"/>
          <w:cols w:space="425"/>
          <w:docGrid w:type="lines" w:linePitch="312"/>
        </w:sectPr>
      </w:pPr>
    </w:p>
    <w:p w:rsidR="002C6981" w:rsidRDefault="004F74B0">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法定代表人资格证明书</w:t>
      </w:r>
    </w:p>
    <w:p w:rsidR="002C6981" w:rsidRDefault="002C6981">
      <w:pPr>
        <w:ind w:firstLineChars="200" w:firstLine="622"/>
        <w:rPr>
          <w:rFonts w:eastAsia="楷体_GB2312"/>
          <w:sz w:val="32"/>
          <w:szCs w:val="32"/>
        </w:rPr>
      </w:pPr>
    </w:p>
    <w:p w:rsidR="002C6981" w:rsidRDefault="004F74B0">
      <w:pPr>
        <w:ind w:firstLineChars="200" w:firstLine="622"/>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2C6981" w:rsidRDefault="002C6981">
      <w:pPr>
        <w:ind w:firstLineChars="200" w:firstLine="622"/>
        <w:rPr>
          <w:rFonts w:eastAsia="仿宋_GB2312"/>
          <w:sz w:val="32"/>
          <w:szCs w:val="32"/>
        </w:rPr>
      </w:pPr>
    </w:p>
    <w:p w:rsidR="002C6981" w:rsidRDefault="004F74B0">
      <w:pPr>
        <w:ind w:firstLineChars="200" w:firstLine="622"/>
        <w:rPr>
          <w:rFonts w:eastAsia="仿宋_GB2312"/>
          <w:sz w:val="32"/>
          <w:szCs w:val="32"/>
        </w:rPr>
      </w:pPr>
      <w:r>
        <w:rPr>
          <w:rFonts w:eastAsia="仿宋_GB2312" w:hint="eastAsia"/>
          <w:sz w:val="32"/>
          <w:szCs w:val="32"/>
        </w:rPr>
        <w:t>特此证明</w:t>
      </w:r>
    </w:p>
    <w:p w:rsidR="002C6981" w:rsidRDefault="004F74B0">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6.9pt;margin-top:10.35pt;height:103.9pt;width:209.1pt;z-index:251659264;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Namg1wAAAAoBAAAPAAAA&#10;AAAAAAEAIAAAACIAAABkcnMvZG93bnJldi54bWxQSwECFAAUAAAACACHTuJAcZlzW08CAACiBAAA&#10;DgAAAAAAAAABACAAAAAmAQAAZHJzL2Uyb0RvYy54bWxQSwUGAAAAAAYABgBZAQAA5wU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19685" b="952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530"/>
                        </a:xfrm>
                        <a:prstGeom prst="rect">
                          <a:avLst/>
                        </a:prstGeom>
                        <a:solidFill>
                          <a:srgbClr val="FFFFFF"/>
                        </a:solidFill>
                        <a:ln w="9525">
                          <a:solidFill>
                            <a:srgbClr val="000000"/>
                          </a:solidFill>
                          <a:prstDash val="dash"/>
                          <a:miter lim="800000"/>
                        </a:ln>
                      </wps:spPr>
                      <wps:txbx>
                        <w:txbxContent>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2C6981" w:rsidRDefault="004F74B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1pt;margin-top:10.35pt;height:103.9pt;width:206.6pt;z-index:251660288;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gRBMNUAAAAIAQAADwAAAAAA&#10;AAABACAAAAAiAAAAZHJzL2Rvd25yZXYueG1sUEsBAhQAFAAAAAgAh07iQBOS7uNPAgAAogQAAA4A&#10;AAAAAAAAAQAgAAAAJAEAAGRycy9lMm9Eb2MueG1sUEsFBgAAAAAGAAYAWQEAAOU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2C6981" w:rsidRDefault="002C6981">
      <w:pPr>
        <w:rPr>
          <w:szCs w:val="28"/>
        </w:rPr>
      </w:pPr>
    </w:p>
    <w:p w:rsidR="002C6981" w:rsidRDefault="002C6981">
      <w:pPr>
        <w:rPr>
          <w:szCs w:val="28"/>
        </w:rPr>
      </w:pPr>
    </w:p>
    <w:p w:rsidR="002C6981" w:rsidRDefault="002C6981">
      <w:pPr>
        <w:rPr>
          <w:szCs w:val="28"/>
        </w:rPr>
      </w:pPr>
    </w:p>
    <w:p w:rsidR="002C6981" w:rsidRDefault="002C6981">
      <w:pPr>
        <w:rPr>
          <w:szCs w:val="28"/>
        </w:rPr>
      </w:pPr>
    </w:p>
    <w:p w:rsidR="002C6981" w:rsidRDefault="002C6981">
      <w:pPr>
        <w:rPr>
          <w:kern w:val="0"/>
          <w:szCs w:val="28"/>
        </w:rPr>
      </w:pPr>
    </w:p>
    <w:p w:rsidR="002C6981" w:rsidRDefault="002C6981">
      <w:pPr>
        <w:pStyle w:val="ae"/>
        <w:ind w:firstLine="201"/>
        <w:rPr>
          <w:szCs w:val="28"/>
        </w:rPr>
      </w:pPr>
    </w:p>
    <w:p w:rsidR="002C6981" w:rsidRDefault="002C6981">
      <w:pPr>
        <w:rPr>
          <w:kern w:val="0"/>
          <w:szCs w:val="28"/>
        </w:rPr>
      </w:pPr>
    </w:p>
    <w:p w:rsidR="002C6981" w:rsidRDefault="002C6981">
      <w:pPr>
        <w:pStyle w:val="ae"/>
        <w:ind w:firstLine="201"/>
      </w:pPr>
    </w:p>
    <w:p w:rsidR="002C6981" w:rsidRDefault="004F74B0">
      <w:pPr>
        <w:adjustRightInd w:val="0"/>
        <w:snapToGrid w:val="0"/>
        <w:spacing w:line="579" w:lineRule="exact"/>
        <w:ind w:leftChars="900" w:left="2439"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2C6981" w:rsidRDefault="004F74B0">
      <w:pPr>
        <w:adjustRightInd w:val="0"/>
        <w:snapToGrid w:val="0"/>
        <w:spacing w:line="579" w:lineRule="exact"/>
        <w:ind w:leftChars="900" w:left="2439" w:firstLineChars="200" w:firstLine="622"/>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2C6981" w:rsidRDefault="002C6981" w:rsidP="00765810">
      <w:pPr>
        <w:ind w:firstLineChars="1750" w:firstLine="5442"/>
        <w:rPr>
          <w:rFonts w:eastAsia="仿宋_GB2312"/>
          <w:kern w:val="0"/>
          <w:sz w:val="32"/>
          <w:szCs w:val="32"/>
        </w:rPr>
      </w:pPr>
    </w:p>
    <w:p w:rsidR="002C6981" w:rsidRDefault="002C6981">
      <w:pPr>
        <w:rPr>
          <w:kern w:val="0"/>
          <w:sz w:val="24"/>
          <w:szCs w:val="24"/>
        </w:rPr>
      </w:pPr>
    </w:p>
    <w:p w:rsidR="002C6981" w:rsidRDefault="004F74B0">
      <w:pPr>
        <w:spacing w:line="460" w:lineRule="atLeast"/>
        <w:rPr>
          <w:rFonts w:eastAsia="黑体"/>
          <w:kern w:val="0"/>
          <w:szCs w:val="28"/>
        </w:rPr>
      </w:pPr>
      <w:r>
        <w:rPr>
          <w:rFonts w:eastAsia="仿宋" w:hint="eastAsia"/>
          <w:kern w:val="0"/>
        </w:rPr>
        <w:t>注：本页内容适用于法定代表人亲自竞价。</w:t>
      </w:r>
      <w:r>
        <w:rPr>
          <w:rFonts w:eastAsia="黑体"/>
          <w:kern w:val="0"/>
          <w:szCs w:val="28"/>
        </w:rPr>
        <w:br w:type="page"/>
      </w:r>
    </w:p>
    <w:p w:rsidR="002C6981" w:rsidRDefault="004F74B0">
      <w:pPr>
        <w:widowControl/>
        <w:jc w:val="center"/>
        <w:textAlignment w:val="bottom"/>
        <w:rPr>
          <w:rFonts w:ascii="Arial Unicode MS" w:eastAsia="Arial Unicode MS" w:hAnsi="Arial Unicode MS" w:cs="Arial Unicode MS"/>
          <w:kern w:val="0"/>
          <w:sz w:val="48"/>
          <w:szCs w:val="48"/>
          <w:lang w:bidi="ar"/>
        </w:rPr>
      </w:pPr>
      <w:r>
        <w:rPr>
          <w:rFonts w:ascii="Arial Unicode MS" w:eastAsia="Arial Unicode MS" w:hAnsi="Arial Unicode MS" w:cs="Arial Unicode MS" w:hint="eastAsia"/>
          <w:kern w:val="0"/>
          <w:sz w:val="48"/>
          <w:szCs w:val="48"/>
          <w:lang w:bidi="ar"/>
        </w:rPr>
        <w:lastRenderedPageBreak/>
        <w:t>法定代表人授权书</w:t>
      </w:r>
    </w:p>
    <w:p w:rsidR="002C6981" w:rsidRDefault="002C6981">
      <w:pPr>
        <w:ind w:firstLineChars="200" w:firstLine="622"/>
        <w:rPr>
          <w:rFonts w:eastAsia="楷体_GB2312"/>
          <w:sz w:val="32"/>
          <w:szCs w:val="32"/>
        </w:rPr>
      </w:pPr>
    </w:p>
    <w:p w:rsidR="002C6981" w:rsidRDefault="004F74B0">
      <w:pPr>
        <w:ind w:firstLineChars="200" w:firstLine="622"/>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2C6981" w:rsidRDefault="004F74B0">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2C6981" w:rsidRDefault="004F74B0">
      <w:pPr>
        <w:adjustRightInd w:val="0"/>
        <w:snapToGrid w:val="0"/>
        <w:spacing w:line="579" w:lineRule="exact"/>
        <w:ind w:leftChars="500" w:left="1355" w:firstLineChars="200" w:firstLine="622"/>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2C6981" w:rsidRDefault="004F74B0">
      <w:pPr>
        <w:ind w:firstLineChars="1200" w:firstLine="3732"/>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2C6981" w:rsidRDefault="004F74B0">
      <w:pPr>
        <w:ind w:firstLineChars="200" w:firstLine="622"/>
        <w:rPr>
          <w:rFonts w:eastAsia="仿宋_GB2312"/>
          <w:kern w:val="0"/>
          <w:sz w:val="32"/>
          <w:szCs w:val="32"/>
        </w:rPr>
      </w:pPr>
      <w:r>
        <w:rPr>
          <w:rFonts w:eastAsia="仿宋_GB2312" w:hint="eastAsia"/>
          <w:kern w:val="0"/>
          <w:sz w:val="32"/>
          <w:szCs w:val="32"/>
        </w:rPr>
        <w:t>附：</w:t>
      </w:r>
    </w:p>
    <w:p w:rsidR="002C6981" w:rsidRDefault="004F74B0">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2C6981" w:rsidRDefault="004F74B0">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2C6981" w:rsidRDefault="004F74B0">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2C6981" w:rsidRDefault="004F74B0">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2C6981" w:rsidRDefault="004F74B0">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21590" b="215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28.25pt;margin-top:14.25pt;height:105.95pt;width:210.95pt;z-index:251661312;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hZ8GNcAAAAKAQAADwAA&#10;AAAAAAABACAAAAAiAAAAZHJzL2Rvd25yZXYueG1sUEsBAhQAFAAAAAgAh07iQG7tF6JQAgAAogQA&#10;AA4AAAAAAAAAAQAgAAAAJg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13335" b="1968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2C6981" w:rsidRDefault="004F74B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2C6981" w:rsidRDefault="004F74B0">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4pt;margin-top:15.6pt;height:104.6pt;width:211.6pt;z-index:251662336;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Ai3EBeTQIAAKI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OyOyMjdwGLoVz35RHZXUF0TpQjDYNNa06UB/MJZR0Ndcv95I1BxZl5b&#10;asvpeDKJW5CEydFJJBT3Nat9jbCSoEouA3I2CIsw7M7GoV43FGsYBQvn1MxaJ5of8tplTqObGrVb&#10;s7gb+3Kyevi1zH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LDp29QAAAAIAQAADwAAAAAAAAAB&#10;ACAAAAAiAAAAZHJzL2Rvd25yZXYueG1sUEsBAhQAFAAAAAgAh07iQCLcQF5NAgAAogQAAA4AAAAA&#10;AAAAAQAgAAAAIwEAAGRycy9lMm9Eb2MueG1sUEsFBgAAAAAGAAYAWQEAAOI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（人像面）</w:t>
                      </w:r>
                    </w:p>
                  </w:txbxContent>
                </v:textbox>
              </v:shape>
            </w:pict>
          </mc:Fallback>
        </mc:AlternateContent>
      </w:r>
    </w:p>
    <w:p w:rsidR="002C6981" w:rsidRDefault="002C6981">
      <w:pPr>
        <w:spacing w:line="560" w:lineRule="exact"/>
        <w:ind w:firstLine="573"/>
        <w:rPr>
          <w:kern w:val="0"/>
          <w:sz w:val="24"/>
          <w:szCs w:val="24"/>
        </w:rPr>
      </w:pPr>
    </w:p>
    <w:p w:rsidR="002C6981" w:rsidRDefault="002C6981">
      <w:pPr>
        <w:spacing w:line="560" w:lineRule="exact"/>
        <w:ind w:firstLine="573"/>
        <w:rPr>
          <w:kern w:val="0"/>
          <w:sz w:val="24"/>
          <w:szCs w:val="24"/>
        </w:rPr>
      </w:pPr>
    </w:p>
    <w:p w:rsidR="002C6981" w:rsidRDefault="002C6981">
      <w:pPr>
        <w:spacing w:line="560" w:lineRule="exact"/>
        <w:ind w:firstLine="573"/>
        <w:rPr>
          <w:kern w:val="0"/>
          <w:sz w:val="24"/>
          <w:szCs w:val="24"/>
        </w:rPr>
      </w:pPr>
    </w:p>
    <w:p w:rsidR="002C6981" w:rsidRDefault="002C6981">
      <w:pPr>
        <w:pStyle w:val="ae"/>
        <w:rPr>
          <w:rFonts w:eastAsia="仿宋"/>
        </w:rPr>
      </w:pPr>
    </w:p>
    <w:p w:rsidR="002C6981" w:rsidRDefault="004F74B0">
      <w:pPr>
        <w:pStyle w:val="ae"/>
        <w:sectPr w:rsidR="002C6981">
          <w:pgSz w:w="11906" w:h="16838"/>
          <w:pgMar w:top="2098" w:right="1474" w:bottom="1985" w:left="1588" w:header="851" w:footer="1191" w:gutter="0"/>
          <w:cols w:space="720"/>
          <w:docGrid w:type="linesAndChars" w:linePitch="312" w:charSpace="-1844"/>
        </w:sectPr>
      </w:pPr>
      <w:r>
        <w:rPr>
          <w:rFonts w:eastAsia="仿宋" w:hint="eastAsia"/>
        </w:rPr>
        <w:t>注：</w:t>
      </w:r>
      <w:proofErr w:type="gramStart"/>
      <w:r>
        <w:rPr>
          <w:rFonts w:eastAsia="仿宋" w:hint="eastAsia"/>
        </w:rPr>
        <w:t>本内容</w:t>
      </w:r>
      <w:proofErr w:type="gramEnd"/>
      <w:r>
        <w:rPr>
          <w:rFonts w:eastAsia="仿宋" w:hint="eastAsia"/>
        </w:rPr>
        <w:t>适用于授权委托代理人，法定代表人授权书须法定代表人签字授权。</w:t>
      </w:r>
      <w:bookmarkStart w:id="1" w:name="RANGE!A1:F8"/>
    </w:p>
    <w:bookmarkEnd w:id="1"/>
    <w:p w:rsidR="002C6981" w:rsidRDefault="002C6981">
      <w:pPr>
        <w:pBdr>
          <w:bottom w:val="single" w:sz="6" w:space="1" w:color="auto"/>
          <w:between w:val="single" w:sz="6" w:space="1" w:color="auto"/>
        </w:pBdr>
        <w:spacing w:line="560" w:lineRule="exact"/>
        <w:rPr>
          <w:rFonts w:ascii="仿宋_GB2312" w:eastAsia="仿宋_GB2312" w:hAnsi="仿宋_GB2312" w:cs="仿宋_GB2312"/>
          <w:szCs w:val="28"/>
        </w:rPr>
      </w:pPr>
    </w:p>
    <w:p w:rsidR="002C6981" w:rsidRDefault="002C6981">
      <w:pPr>
        <w:pStyle w:val="1"/>
      </w:pPr>
    </w:p>
    <w:p w:rsidR="002C6981" w:rsidRDefault="002C6981">
      <w:pPr>
        <w:pStyle w:val="1"/>
      </w:pPr>
    </w:p>
    <w:sectPr w:rsidR="002C6981">
      <w:pgSz w:w="11906" w:h="16838"/>
      <w:pgMar w:top="2098" w:right="1474" w:bottom="1985" w:left="1588" w:header="851" w:footer="1191" w:gutter="0"/>
      <w:cols w:space="720"/>
      <w:docGrid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BC" w:rsidRDefault="007D59BC">
      <w:r>
        <w:separator/>
      </w:r>
    </w:p>
  </w:endnote>
  <w:endnote w:type="continuationSeparator" w:id="0">
    <w:p w:rsidR="007D59BC" w:rsidRDefault="007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embedRegular r:id="rId1" w:subsetted="1" w:fontKey="{02AD8AE3-C5ED-40C9-A490-7397DF6AF28D}"/>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E81406B8-B946-43FF-8C97-9D38F49E39DF}"/>
  </w:font>
  <w:font w:name="Arial Unicode MS">
    <w:panose1 w:val="020B0604020202020204"/>
    <w:charset w:val="86"/>
    <w:family w:val="swiss"/>
    <w:pitch w:val="variable"/>
    <w:sig w:usb0="F7FFAFFF" w:usb1="E9DFFFFF" w:usb2="0000003F" w:usb3="00000000" w:csb0="003F01FF" w:csb1="00000000"/>
    <w:embedRegular r:id="rId3" w:subsetted="1" w:fontKey="{B6BD868C-CC8A-4910-A86B-4F1E715E29E3}"/>
  </w:font>
  <w:font w:name="方正小标宋简体">
    <w:panose1 w:val="03000509000000000000"/>
    <w:charset w:val="86"/>
    <w:family w:val="script"/>
    <w:pitch w:val="fixed"/>
    <w:sig w:usb0="00000001" w:usb1="080E0000" w:usb2="00000010" w:usb3="00000000" w:csb0="00040000" w:csb1="00000000"/>
    <w:embedRegular r:id="rId4" w:subsetted="1" w:fontKey="{F1465F38-2A92-4322-97D0-A0AF5168E77B}"/>
  </w:font>
  <w:font w:name="微软雅黑">
    <w:panose1 w:val="020B0503020204020204"/>
    <w:charset w:val="86"/>
    <w:family w:val="swiss"/>
    <w:pitch w:val="variable"/>
    <w:sig w:usb0="80000287" w:usb1="280F3C52" w:usb2="00000016" w:usb3="00000000" w:csb0="0004001F" w:csb1="00000000"/>
    <w:embedRegular r:id="rId5" w:subsetted="1" w:fontKey="{34C74DBA-01A7-442C-B7B6-689E9A6649EC}"/>
  </w:font>
  <w:font w:name="楷体_GB2312">
    <w:altName w:val="楷体"/>
    <w:panose1 w:val="02010609030101010101"/>
    <w:charset w:val="86"/>
    <w:family w:val="modern"/>
    <w:pitch w:val="fixed"/>
    <w:sig w:usb0="00000001" w:usb1="080E0000" w:usb2="00000010" w:usb3="00000000" w:csb0="00040000" w:csb1="00000000"/>
    <w:embedRegular r:id="rId6" w:subsetted="1" w:fontKey="{C8F8B0FB-B321-435D-AC94-5DB40E7FE2AC}"/>
  </w:font>
  <w:font w:name="等线">
    <w:altName w:val="Arial Unicode MS"/>
    <w:charset w:val="00"/>
    <w:family w:val="auto"/>
    <w:pitch w:val="default"/>
    <w:embedRegular r:id="rId7" w:subsetted="1" w:fontKey="{BDA1D21F-A7A1-44A8-8AF8-20EBFD502FB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8" w:subsetted="1" w:fontKey="{FFA8F253-4A1C-49B3-9AB6-1EA5DB8928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4F74B0">
    <w:pPr>
      <w:pStyle w:val="aa"/>
      <w:framePr w:wrap="around" w:vAnchor="text" w:hAnchor="margin" w:xAlign="center" w:y="1"/>
      <w:rPr>
        <w:rStyle w:val="af1"/>
      </w:rPr>
    </w:pPr>
    <w:r>
      <w:fldChar w:fldCharType="begin"/>
    </w:r>
    <w:r>
      <w:rPr>
        <w:rStyle w:val="af1"/>
      </w:rPr>
      <w:instrText xml:space="preserve">PAGE  </w:instrText>
    </w:r>
    <w:r>
      <w:fldChar w:fldCharType="end"/>
    </w:r>
  </w:p>
  <w:p w:rsidR="002C6981" w:rsidRDefault="002C698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4F74B0">
    <w:pPr>
      <w:pStyle w:val="aa"/>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6981" w:rsidRDefault="004F74B0">
                          <w:pPr>
                            <w:pStyle w:val="aa"/>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4F74B0">
    <w:pPr>
      <w:pStyle w:val="aa"/>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C6981" w:rsidRDefault="004F74B0">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209E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2C6981" w:rsidRDefault="004F74B0">
                    <w:pPr>
                      <w:pStyle w:val="aa"/>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2209EB">
                      <w:rPr>
                        <w:noProof/>
                        <w:sz w:val="24"/>
                        <w:szCs w:val="24"/>
                      </w:rPr>
                      <w:t>1</w:t>
                    </w:r>
                    <w:r>
                      <w:rPr>
                        <w:sz w:val="24"/>
                        <w:szCs w:val="24"/>
                      </w:rPr>
                      <w:fldChar w:fldCharType="end"/>
                    </w:r>
                  </w:p>
                </w:txbxContent>
              </v:textbox>
              <w10:wrap anchorx="margin"/>
            </v:shape>
          </w:pict>
        </mc:Fallback>
      </mc:AlternateContent>
    </w:r>
  </w:p>
  <w:p w:rsidR="002C6981" w:rsidRDefault="002C698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2C698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4F74B0">
    <w:pPr>
      <w:pStyle w:val="aa"/>
      <w:framePr w:wrap="around" w:vAnchor="text" w:hAnchor="margin" w:xAlign="outside" w:y="1"/>
      <w:rPr>
        <w:rStyle w:val="af1"/>
        <w:rFonts w:ascii="宋体" w:hAnsi="宋体"/>
        <w:szCs w:val="28"/>
      </w:rPr>
    </w:pPr>
    <w:r>
      <w:rPr>
        <w:rStyle w:val="af1"/>
        <w:rFonts w:ascii="宋体" w:hAnsi="宋体" w:hint="eastAsia"/>
        <w:szCs w:val="28"/>
      </w:rPr>
      <w:t>—</w:t>
    </w:r>
    <w:r>
      <w:rPr>
        <w:rStyle w:val="af1"/>
        <w:rFonts w:ascii="宋体" w:hAnsi="宋体"/>
        <w:szCs w:val="28"/>
      </w:rPr>
      <w:fldChar w:fldCharType="begin"/>
    </w:r>
    <w:r>
      <w:rPr>
        <w:rStyle w:val="af1"/>
        <w:rFonts w:ascii="宋体" w:hAnsi="宋体"/>
        <w:szCs w:val="28"/>
      </w:rPr>
      <w:instrText xml:space="preserve">PAGE  </w:instrText>
    </w:r>
    <w:r>
      <w:rPr>
        <w:rStyle w:val="af1"/>
        <w:rFonts w:ascii="宋体" w:hAnsi="宋体"/>
        <w:szCs w:val="28"/>
      </w:rPr>
      <w:fldChar w:fldCharType="separate"/>
    </w:r>
    <w:r w:rsidR="002209EB">
      <w:rPr>
        <w:rStyle w:val="af1"/>
        <w:rFonts w:ascii="宋体" w:hAnsi="宋体"/>
        <w:noProof/>
        <w:szCs w:val="28"/>
      </w:rPr>
      <w:t>17</w:t>
    </w:r>
    <w:r>
      <w:rPr>
        <w:rStyle w:val="af1"/>
        <w:rFonts w:ascii="宋体" w:hAnsi="宋体"/>
        <w:szCs w:val="28"/>
      </w:rPr>
      <w:fldChar w:fldCharType="end"/>
    </w:r>
    <w:r>
      <w:rPr>
        <w:rStyle w:val="af1"/>
        <w:rFonts w:ascii="宋体" w:hAnsi="宋体" w:hint="eastAsia"/>
        <w:szCs w:val="28"/>
      </w:rPr>
      <w:t>—</w:t>
    </w:r>
  </w:p>
  <w:p w:rsidR="002C6981" w:rsidRDefault="002C6981">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BC" w:rsidRDefault="007D59BC">
      <w:r>
        <w:separator/>
      </w:r>
    </w:p>
  </w:footnote>
  <w:footnote w:type="continuationSeparator" w:id="0">
    <w:p w:rsidR="007D59BC" w:rsidRDefault="007D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4F74B0">
    <w:pPr>
      <w:pStyle w:val="ab"/>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2C6981">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2C6981">
    <w:pPr>
      <w:pStyle w:val="ab"/>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81" w:rsidRDefault="002C6981">
    <w:pPr>
      <w:pStyle w:val="ab"/>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YWI3NjgyZWY5MWJmZTdmZDUxNmM3MWI0OWM4YjkifQ=="/>
    <w:docVar w:name="KSO_WPS_MARK_KEY" w:val="b10d4311-ffbf-4652-b935-0a5ce942d4df"/>
    <w:docVar w:name="KY_MEDREF_DOCUID" w:val="{C04816BB-DBA1-43C5-9E7C-2459F6B3792A}"/>
    <w:docVar w:name="KY_MEDREF_VERSION" w:val="3"/>
  </w:docVars>
  <w:rsids>
    <w:rsidRoot w:val="00414521"/>
    <w:rsid w:val="000133AE"/>
    <w:rsid w:val="00015C59"/>
    <w:rsid w:val="0001608F"/>
    <w:rsid w:val="000163DB"/>
    <w:rsid w:val="0003094C"/>
    <w:rsid w:val="000469D8"/>
    <w:rsid w:val="00052121"/>
    <w:rsid w:val="0007370D"/>
    <w:rsid w:val="00083364"/>
    <w:rsid w:val="00091B84"/>
    <w:rsid w:val="00091D3A"/>
    <w:rsid w:val="000A6D0C"/>
    <w:rsid w:val="000B2D45"/>
    <w:rsid w:val="000B3A64"/>
    <w:rsid w:val="000C1E6E"/>
    <w:rsid w:val="000D2073"/>
    <w:rsid w:val="000D3A1D"/>
    <w:rsid w:val="000D551C"/>
    <w:rsid w:val="000D6E74"/>
    <w:rsid w:val="000D6FA7"/>
    <w:rsid w:val="000E2AF7"/>
    <w:rsid w:val="000E4B56"/>
    <w:rsid w:val="000F4519"/>
    <w:rsid w:val="000F4B27"/>
    <w:rsid w:val="000F6D08"/>
    <w:rsid w:val="00107BAB"/>
    <w:rsid w:val="00121693"/>
    <w:rsid w:val="00122EA5"/>
    <w:rsid w:val="00131918"/>
    <w:rsid w:val="0014076F"/>
    <w:rsid w:val="00144844"/>
    <w:rsid w:val="00167C74"/>
    <w:rsid w:val="00170DB6"/>
    <w:rsid w:val="0017159F"/>
    <w:rsid w:val="001716F0"/>
    <w:rsid w:val="001720AC"/>
    <w:rsid w:val="0017726D"/>
    <w:rsid w:val="00186563"/>
    <w:rsid w:val="001A1E77"/>
    <w:rsid w:val="001B15BA"/>
    <w:rsid w:val="001C078F"/>
    <w:rsid w:val="001C7FAA"/>
    <w:rsid w:val="001D1E84"/>
    <w:rsid w:val="001D39EE"/>
    <w:rsid w:val="001D3DC1"/>
    <w:rsid w:val="001D6F95"/>
    <w:rsid w:val="001D6FFF"/>
    <w:rsid w:val="001E00B4"/>
    <w:rsid w:val="001E463B"/>
    <w:rsid w:val="001F0BED"/>
    <w:rsid w:val="0020164F"/>
    <w:rsid w:val="00202865"/>
    <w:rsid w:val="00203263"/>
    <w:rsid w:val="00204B6A"/>
    <w:rsid w:val="00214897"/>
    <w:rsid w:val="0021520F"/>
    <w:rsid w:val="00217308"/>
    <w:rsid w:val="002209EB"/>
    <w:rsid w:val="00225387"/>
    <w:rsid w:val="00233198"/>
    <w:rsid w:val="00240778"/>
    <w:rsid w:val="00260514"/>
    <w:rsid w:val="00262518"/>
    <w:rsid w:val="00264888"/>
    <w:rsid w:val="00271032"/>
    <w:rsid w:val="0028424C"/>
    <w:rsid w:val="002877B2"/>
    <w:rsid w:val="002A0F27"/>
    <w:rsid w:val="002A44AB"/>
    <w:rsid w:val="002B1A10"/>
    <w:rsid w:val="002B39C5"/>
    <w:rsid w:val="002C6981"/>
    <w:rsid w:val="002D0EE2"/>
    <w:rsid w:val="002D6A14"/>
    <w:rsid w:val="002D7A22"/>
    <w:rsid w:val="002E04E4"/>
    <w:rsid w:val="00305149"/>
    <w:rsid w:val="00315DA4"/>
    <w:rsid w:val="0032001B"/>
    <w:rsid w:val="0032350B"/>
    <w:rsid w:val="00326E86"/>
    <w:rsid w:val="00337925"/>
    <w:rsid w:val="00352D17"/>
    <w:rsid w:val="0037349A"/>
    <w:rsid w:val="00375D0F"/>
    <w:rsid w:val="0038187E"/>
    <w:rsid w:val="003A2CC4"/>
    <w:rsid w:val="003B379C"/>
    <w:rsid w:val="003B5E42"/>
    <w:rsid w:val="003C7DAF"/>
    <w:rsid w:val="003D3A7D"/>
    <w:rsid w:val="00412A87"/>
    <w:rsid w:val="00414521"/>
    <w:rsid w:val="00415774"/>
    <w:rsid w:val="00421048"/>
    <w:rsid w:val="00422928"/>
    <w:rsid w:val="00424183"/>
    <w:rsid w:val="0043247E"/>
    <w:rsid w:val="00433628"/>
    <w:rsid w:val="0043620C"/>
    <w:rsid w:val="0044132E"/>
    <w:rsid w:val="00445A14"/>
    <w:rsid w:val="00450B3D"/>
    <w:rsid w:val="00454FB6"/>
    <w:rsid w:val="004601C5"/>
    <w:rsid w:val="00477571"/>
    <w:rsid w:val="00492636"/>
    <w:rsid w:val="004A092D"/>
    <w:rsid w:val="004B2397"/>
    <w:rsid w:val="004C39FE"/>
    <w:rsid w:val="004C5882"/>
    <w:rsid w:val="004C5F49"/>
    <w:rsid w:val="004D18A3"/>
    <w:rsid w:val="004D3CE6"/>
    <w:rsid w:val="004D7404"/>
    <w:rsid w:val="004E3778"/>
    <w:rsid w:val="004E7D53"/>
    <w:rsid w:val="004F2E66"/>
    <w:rsid w:val="004F3E95"/>
    <w:rsid w:val="004F5DD0"/>
    <w:rsid w:val="004F74B0"/>
    <w:rsid w:val="00512C41"/>
    <w:rsid w:val="00517001"/>
    <w:rsid w:val="00527AC7"/>
    <w:rsid w:val="00532309"/>
    <w:rsid w:val="00537923"/>
    <w:rsid w:val="005446BD"/>
    <w:rsid w:val="00547A46"/>
    <w:rsid w:val="00555B2E"/>
    <w:rsid w:val="00572A60"/>
    <w:rsid w:val="00581B83"/>
    <w:rsid w:val="005837CA"/>
    <w:rsid w:val="0058469B"/>
    <w:rsid w:val="0058775D"/>
    <w:rsid w:val="005905F2"/>
    <w:rsid w:val="005937D7"/>
    <w:rsid w:val="005A1DB8"/>
    <w:rsid w:val="005A1FA0"/>
    <w:rsid w:val="005A2DAF"/>
    <w:rsid w:val="005A4B43"/>
    <w:rsid w:val="005A6E9B"/>
    <w:rsid w:val="005B1E6B"/>
    <w:rsid w:val="005C28F0"/>
    <w:rsid w:val="005D1EE6"/>
    <w:rsid w:val="005D4297"/>
    <w:rsid w:val="005E05F3"/>
    <w:rsid w:val="005E4B2B"/>
    <w:rsid w:val="005E5C21"/>
    <w:rsid w:val="005F3F5E"/>
    <w:rsid w:val="005F475F"/>
    <w:rsid w:val="005F4DD7"/>
    <w:rsid w:val="006304FA"/>
    <w:rsid w:val="006337FD"/>
    <w:rsid w:val="00657708"/>
    <w:rsid w:val="00665A8C"/>
    <w:rsid w:val="00666E2C"/>
    <w:rsid w:val="00671233"/>
    <w:rsid w:val="00677DBB"/>
    <w:rsid w:val="00695949"/>
    <w:rsid w:val="006A0182"/>
    <w:rsid w:val="006B3E2F"/>
    <w:rsid w:val="006B7E39"/>
    <w:rsid w:val="006C13A8"/>
    <w:rsid w:val="006C2642"/>
    <w:rsid w:val="006D1AE1"/>
    <w:rsid w:val="006D7B74"/>
    <w:rsid w:val="006E797E"/>
    <w:rsid w:val="006F444C"/>
    <w:rsid w:val="006F76BA"/>
    <w:rsid w:val="00700171"/>
    <w:rsid w:val="0071366D"/>
    <w:rsid w:val="00715726"/>
    <w:rsid w:val="00727AB8"/>
    <w:rsid w:val="00732A0E"/>
    <w:rsid w:val="00733154"/>
    <w:rsid w:val="00745AD9"/>
    <w:rsid w:val="00750DD5"/>
    <w:rsid w:val="00756F57"/>
    <w:rsid w:val="0075756C"/>
    <w:rsid w:val="00757BB6"/>
    <w:rsid w:val="00761DC8"/>
    <w:rsid w:val="00765337"/>
    <w:rsid w:val="00765810"/>
    <w:rsid w:val="00767BC4"/>
    <w:rsid w:val="0077555E"/>
    <w:rsid w:val="00785C81"/>
    <w:rsid w:val="00786E3E"/>
    <w:rsid w:val="00787764"/>
    <w:rsid w:val="00794DB7"/>
    <w:rsid w:val="007A0DC5"/>
    <w:rsid w:val="007C0F35"/>
    <w:rsid w:val="007C4F70"/>
    <w:rsid w:val="007D59BC"/>
    <w:rsid w:val="007E2B7C"/>
    <w:rsid w:val="007E4F07"/>
    <w:rsid w:val="00803D6E"/>
    <w:rsid w:val="00804720"/>
    <w:rsid w:val="008102FB"/>
    <w:rsid w:val="00810706"/>
    <w:rsid w:val="008220EC"/>
    <w:rsid w:val="00840267"/>
    <w:rsid w:val="00842062"/>
    <w:rsid w:val="00847D8E"/>
    <w:rsid w:val="00851DDC"/>
    <w:rsid w:val="008572E2"/>
    <w:rsid w:val="008668B9"/>
    <w:rsid w:val="00872B56"/>
    <w:rsid w:val="008777EB"/>
    <w:rsid w:val="0089390F"/>
    <w:rsid w:val="008B04DE"/>
    <w:rsid w:val="008B5EE9"/>
    <w:rsid w:val="008B6C3D"/>
    <w:rsid w:val="008C24E6"/>
    <w:rsid w:val="008C3CEF"/>
    <w:rsid w:val="008C481B"/>
    <w:rsid w:val="008D03DD"/>
    <w:rsid w:val="008D36C0"/>
    <w:rsid w:val="008D4BAE"/>
    <w:rsid w:val="008E7765"/>
    <w:rsid w:val="008F06D9"/>
    <w:rsid w:val="008F3409"/>
    <w:rsid w:val="008F6D02"/>
    <w:rsid w:val="008F736E"/>
    <w:rsid w:val="0090014D"/>
    <w:rsid w:val="00920798"/>
    <w:rsid w:val="009223FE"/>
    <w:rsid w:val="0092462D"/>
    <w:rsid w:val="00931CF4"/>
    <w:rsid w:val="0094241D"/>
    <w:rsid w:val="009438A5"/>
    <w:rsid w:val="00944BB6"/>
    <w:rsid w:val="009479E8"/>
    <w:rsid w:val="0095172E"/>
    <w:rsid w:val="009620D3"/>
    <w:rsid w:val="00972FEA"/>
    <w:rsid w:val="00974EBD"/>
    <w:rsid w:val="00974F3B"/>
    <w:rsid w:val="00981735"/>
    <w:rsid w:val="00986B25"/>
    <w:rsid w:val="00987D9D"/>
    <w:rsid w:val="00990E73"/>
    <w:rsid w:val="009915C8"/>
    <w:rsid w:val="009A6134"/>
    <w:rsid w:val="009A7FAF"/>
    <w:rsid w:val="009B28D5"/>
    <w:rsid w:val="009B642A"/>
    <w:rsid w:val="009C3E8E"/>
    <w:rsid w:val="009C7FB4"/>
    <w:rsid w:val="009D315D"/>
    <w:rsid w:val="009D48AD"/>
    <w:rsid w:val="009D57C5"/>
    <w:rsid w:val="009E2897"/>
    <w:rsid w:val="00A134B4"/>
    <w:rsid w:val="00A14E54"/>
    <w:rsid w:val="00A3195B"/>
    <w:rsid w:val="00A4179C"/>
    <w:rsid w:val="00A419E6"/>
    <w:rsid w:val="00A52B0A"/>
    <w:rsid w:val="00A5555F"/>
    <w:rsid w:val="00A81862"/>
    <w:rsid w:val="00A8190E"/>
    <w:rsid w:val="00A8220C"/>
    <w:rsid w:val="00A9126D"/>
    <w:rsid w:val="00A9792A"/>
    <w:rsid w:val="00AA393F"/>
    <w:rsid w:val="00AA39CB"/>
    <w:rsid w:val="00AB5FDC"/>
    <w:rsid w:val="00AC1483"/>
    <w:rsid w:val="00AF43FD"/>
    <w:rsid w:val="00B00D8C"/>
    <w:rsid w:val="00B15F80"/>
    <w:rsid w:val="00B238B9"/>
    <w:rsid w:val="00B23BB9"/>
    <w:rsid w:val="00B24C79"/>
    <w:rsid w:val="00B25D61"/>
    <w:rsid w:val="00B26057"/>
    <w:rsid w:val="00B529B0"/>
    <w:rsid w:val="00B66C53"/>
    <w:rsid w:val="00B70136"/>
    <w:rsid w:val="00B7300E"/>
    <w:rsid w:val="00B81310"/>
    <w:rsid w:val="00B853B1"/>
    <w:rsid w:val="00B96048"/>
    <w:rsid w:val="00BA1877"/>
    <w:rsid w:val="00BC7B4B"/>
    <w:rsid w:val="00BD32AB"/>
    <w:rsid w:val="00BE52EA"/>
    <w:rsid w:val="00BE753B"/>
    <w:rsid w:val="00BF0416"/>
    <w:rsid w:val="00C020E5"/>
    <w:rsid w:val="00C1625D"/>
    <w:rsid w:val="00C206A6"/>
    <w:rsid w:val="00C333C5"/>
    <w:rsid w:val="00C35B08"/>
    <w:rsid w:val="00C4441A"/>
    <w:rsid w:val="00C463DB"/>
    <w:rsid w:val="00C5176F"/>
    <w:rsid w:val="00C55921"/>
    <w:rsid w:val="00C60FCD"/>
    <w:rsid w:val="00C81CAB"/>
    <w:rsid w:val="00C82CFD"/>
    <w:rsid w:val="00C873F4"/>
    <w:rsid w:val="00C901E6"/>
    <w:rsid w:val="00C90292"/>
    <w:rsid w:val="00C91ED5"/>
    <w:rsid w:val="00C94925"/>
    <w:rsid w:val="00CA3FAC"/>
    <w:rsid w:val="00CC44D2"/>
    <w:rsid w:val="00CC729E"/>
    <w:rsid w:val="00CD2E04"/>
    <w:rsid w:val="00CD3BFF"/>
    <w:rsid w:val="00CE5D01"/>
    <w:rsid w:val="00CE7CC8"/>
    <w:rsid w:val="00CF1DCE"/>
    <w:rsid w:val="00D03BD2"/>
    <w:rsid w:val="00D050B2"/>
    <w:rsid w:val="00D06112"/>
    <w:rsid w:val="00D06506"/>
    <w:rsid w:val="00D26CBE"/>
    <w:rsid w:val="00D32EEF"/>
    <w:rsid w:val="00D47737"/>
    <w:rsid w:val="00D677A6"/>
    <w:rsid w:val="00D73B39"/>
    <w:rsid w:val="00D958FB"/>
    <w:rsid w:val="00DA1664"/>
    <w:rsid w:val="00DA1D7A"/>
    <w:rsid w:val="00DA7497"/>
    <w:rsid w:val="00DC107C"/>
    <w:rsid w:val="00DC14C1"/>
    <w:rsid w:val="00DD2719"/>
    <w:rsid w:val="00DE1206"/>
    <w:rsid w:val="00DF5C20"/>
    <w:rsid w:val="00E01BE1"/>
    <w:rsid w:val="00E06491"/>
    <w:rsid w:val="00E066F0"/>
    <w:rsid w:val="00E069F9"/>
    <w:rsid w:val="00E130A3"/>
    <w:rsid w:val="00E2450F"/>
    <w:rsid w:val="00E308F5"/>
    <w:rsid w:val="00E3399F"/>
    <w:rsid w:val="00E43C84"/>
    <w:rsid w:val="00E45AA1"/>
    <w:rsid w:val="00E46AE4"/>
    <w:rsid w:val="00E569FD"/>
    <w:rsid w:val="00E62D40"/>
    <w:rsid w:val="00E67189"/>
    <w:rsid w:val="00E70599"/>
    <w:rsid w:val="00E72147"/>
    <w:rsid w:val="00E72430"/>
    <w:rsid w:val="00E73943"/>
    <w:rsid w:val="00E74F4E"/>
    <w:rsid w:val="00E7596F"/>
    <w:rsid w:val="00E83873"/>
    <w:rsid w:val="00E83C9C"/>
    <w:rsid w:val="00E849E9"/>
    <w:rsid w:val="00E9542D"/>
    <w:rsid w:val="00E97744"/>
    <w:rsid w:val="00EB6628"/>
    <w:rsid w:val="00EC1556"/>
    <w:rsid w:val="00ED47FF"/>
    <w:rsid w:val="00F01C6F"/>
    <w:rsid w:val="00F05475"/>
    <w:rsid w:val="00F11157"/>
    <w:rsid w:val="00F15D9A"/>
    <w:rsid w:val="00F27A22"/>
    <w:rsid w:val="00F3193C"/>
    <w:rsid w:val="00F339B5"/>
    <w:rsid w:val="00F42178"/>
    <w:rsid w:val="00F42A42"/>
    <w:rsid w:val="00F4375E"/>
    <w:rsid w:val="00F4785B"/>
    <w:rsid w:val="00F51B62"/>
    <w:rsid w:val="00F547B0"/>
    <w:rsid w:val="00F55642"/>
    <w:rsid w:val="00F56484"/>
    <w:rsid w:val="00F6552E"/>
    <w:rsid w:val="00F75A2D"/>
    <w:rsid w:val="00F77BBC"/>
    <w:rsid w:val="00F81E88"/>
    <w:rsid w:val="00F93F51"/>
    <w:rsid w:val="00F95C7E"/>
    <w:rsid w:val="00F95D1A"/>
    <w:rsid w:val="00F96E97"/>
    <w:rsid w:val="00FA592F"/>
    <w:rsid w:val="00FB5397"/>
    <w:rsid w:val="00FB552D"/>
    <w:rsid w:val="00FC4A17"/>
    <w:rsid w:val="00FC564D"/>
    <w:rsid w:val="00FD0F28"/>
    <w:rsid w:val="00FD337F"/>
    <w:rsid w:val="00FE0F07"/>
    <w:rsid w:val="00FF2B5F"/>
    <w:rsid w:val="00FF590C"/>
    <w:rsid w:val="01434157"/>
    <w:rsid w:val="034B2E38"/>
    <w:rsid w:val="03D74457"/>
    <w:rsid w:val="040F3E66"/>
    <w:rsid w:val="057D419D"/>
    <w:rsid w:val="06190FCC"/>
    <w:rsid w:val="07E34A3F"/>
    <w:rsid w:val="09420C01"/>
    <w:rsid w:val="0A753120"/>
    <w:rsid w:val="0B0C1D12"/>
    <w:rsid w:val="0B47616D"/>
    <w:rsid w:val="0DE853E9"/>
    <w:rsid w:val="0F675094"/>
    <w:rsid w:val="0FF17279"/>
    <w:rsid w:val="10175F3F"/>
    <w:rsid w:val="11674266"/>
    <w:rsid w:val="12685758"/>
    <w:rsid w:val="13D84274"/>
    <w:rsid w:val="143D7A24"/>
    <w:rsid w:val="14765EED"/>
    <w:rsid w:val="14AF636D"/>
    <w:rsid w:val="150474D2"/>
    <w:rsid w:val="1CCE22DB"/>
    <w:rsid w:val="1D7A26DD"/>
    <w:rsid w:val="1E421D2E"/>
    <w:rsid w:val="1E736EAE"/>
    <w:rsid w:val="1EA3664F"/>
    <w:rsid w:val="20073D54"/>
    <w:rsid w:val="20672FDF"/>
    <w:rsid w:val="21204091"/>
    <w:rsid w:val="24A07A47"/>
    <w:rsid w:val="251767F6"/>
    <w:rsid w:val="25784830"/>
    <w:rsid w:val="25D71297"/>
    <w:rsid w:val="2C245261"/>
    <w:rsid w:val="2E28703E"/>
    <w:rsid w:val="2EED207D"/>
    <w:rsid w:val="30B402AF"/>
    <w:rsid w:val="3104090C"/>
    <w:rsid w:val="32B14727"/>
    <w:rsid w:val="35500CBF"/>
    <w:rsid w:val="36372989"/>
    <w:rsid w:val="36A34CF6"/>
    <w:rsid w:val="37A42A2A"/>
    <w:rsid w:val="37B238AC"/>
    <w:rsid w:val="384C04E5"/>
    <w:rsid w:val="3BF5685D"/>
    <w:rsid w:val="3C446528"/>
    <w:rsid w:val="3DD74805"/>
    <w:rsid w:val="3E0B5931"/>
    <w:rsid w:val="3EB040F7"/>
    <w:rsid w:val="3F29612C"/>
    <w:rsid w:val="3FF12096"/>
    <w:rsid w:val="432805AA"/>
    <w:rsid w:val="43A62AD6"/>
    <w:rsid w:val="46CD3E3E"/>
    <w:rsid w:val="46F920D7"/>
    <w:rsid w:val="478F7ED7"/>
    <w:rsid w:val="47A24813"/>
    <w:rsid w:val="47FB2813"/>
    <w:rsid w:val="481F6B1F"/>
    <w:rsid w:val="48255885"/>
    <w:rsid w:val="48E064A0"/>
    <w:rsid w:val="49A37EA2"/>
    <w:rsid w:val="4B5C7602"/>
    <w:rsid w:val="4BD405AD"/>
    <w:rsid w:val="4DD47033"/>
    <w:rsid w:val="4DEE0395"/>
    <w:rsid w:val="4FF911BB"/>
    <w:rsid w:val="50084B0C"/>
    <w:rsid w:val="505C602E"/>
    <w:rsid w:val="508E7646"/>
    <w:rsid w:val="50D0256E"/>
    <w:rsid w:val="51765598"/>
    <w:rsid w:val="52C928ED"/>
    <w:rsid w:val="53742685"/>
    <w:rsid w:val="53793538"/>
    <w:rsid w:val="54502037"/>
    <w:rsid w:val="54E22292"/>
    <w:rsid w:val="54FC3833"/>
    <w:rsid w:val="568B1481"/>
    <w:rsid w:val="57DE7D7F"/>
    <w:rsid w:val="581E5623"/>
    <w:rsid w:val="586E0370"/>
    <w:rsid w:val="58DD72E9"/>
    <w:rsid w:val="5A04249F"/>
    <w:rsid w:val="5A563F3F"/>
    <w:rsid w:val="5E6E102A"/>
    <w:rsid w:val="5F2D4940"/>
    <w:rsid w:val="6045144C"/>
    <w:rsid w:val="61265BD3"/>
    <w:rsid w:val="63BD0815"/>
    <w:rsid w:val="65AA0391"/>
    <w:rsid w:val="68B27EEE"/>
    <w:rsid w:val="69B41D13"/>
    <w:rsid w:val="6A83575C"/>
    <w:rsid w:val="6B844C14"/>
    <w:rsid w:val="6B8B6553"/>
    <w:rsid w:val="6CF509AA"/>
    <w:rsid w:val="6D034F78"/>
    <w:rsid w:val="6D9A218A"/>
    <w:rsid w:val="6EFC7023"/>
    <w:rsid w:val="702E553E"/>
    <w:rsid w:val="70B5231D"/>
    <w:rsid w:val="710B7CC4"/>
    <w:rsid w:val="71794302"/>
    <w:rsid w:val="722A05C4"/>
    <w:rsid w:val="72FB2DC4"/>
    <w:rsid w:val="75EE17D5"/>
    <w:rsid w:val="76D84594"/>
    <w:rsid w:val="7778345E"/>
    <w:rsid w:val="789060E7"/>
    <w:rsid w:val="78B11CFB"/>
    <w:rsid w:val="795A1229"/>
    <w:rsid w:val="79BF69E3"/>
    <w:rsid w:val="7B457AA3"/>
    <w:rsid w:val="7C047797"/>
    <w:rsid w:val="7D1260EF"/>
    <w:rsid w:val="7D55281C"/>
    <w:rsid w:val="7DAA4898"/>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qFormat/>
    <w:pPr>
      <w:keepNext/>
      <w:keepLines/>
      <w:ind w:firstLine="560"/>
      <w:jc w:val="left"/>
      <w:outlineLvl w:val="3"/>
    </w:pPr>
    <w:rPr>
      <w:rFonts w:eastAsia="黑体" w:hint="eastAsia"/>
    </w:rPr>
  </w:style>
  <w:style w:type="paragraph" w:customStyle="1" w:styleId="30">
    <w:name w:val="格式标3"/>
    <w:basedOn w:val="a"/>
    <w:next w:val="a"/>
    <w:link w:val="3Char0"/>
    <w:qFormat/>
    <w:pPr>
      <w:keepNext/>
      <w:keepLines/>
      <w:jc w:val="left"/>
      <w:outlineLvl w:val="2"/>
    </w:pPr>
    <w:rPr>
      <w:rFonts w:eastAsia="黑体"/>
    </w:rPr>
  </w:style>
  <w:style w:type="paragraph" w:customStyle="1" w:styleId="-">
    <w:name w:val="副标题-正"/>
    <w:basedOn w:val="a"/>
    <w:next w:val="a"/>
    <w:qFormat/>
    <w:pPr>
      <w:spacing w:beforeLines="100" w:before="312"/>
      <w:jc w:val="center"/>
    </w:pPr>
    <w:rPr>
      <w:rFonts w:ascii="方正小标宋简体" w:eastAsia="方正小标宋简体"/>
      <w:sz w:val="44"/>
      <w:szCs w:val="44"/>
    </w:rPr>
  </w:style>
  <w:style w:type="character" w:customStyle="1" w:styleId="3Char0">
    <w:name w:val="格式标3 Char"/>
    <w:link w:val="30"/>
    <w:qFormat/>
    <w:rPr>
      <w:rFonts w:eastAsia="黑体"/>
    </w:rPr>
  </w:style>
  <w:style w:type="paragraph" w:customStyle="1" w:styleId="-0">
    <w:name w:val="表内-宋"/>
    <w:basedOn w:val="a"/>
    <w:qFormat/>
    <w:pPr>
      <w:spacing w:line="360" w:lineRule="exact"/>
      <w:jc w:val="left"/>
    </w:pPr>
    <w:rPr>
      <w:rFonts w:ascii="宋体" w:hAnsi="宋体" w:cs="仿宋_GB2312"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nhideWhenUsed="0" w:qFormat="1"/>
    <w:lsdException w:name="Date" w:semiHidden="0" w:uiPriority="0" w:unhideWhenUsed="0" w:qFormat="1"/>
    <w:lsdException w:name="Body Text First Indent"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uiPriority w:val="99"/>
    <w:semiHidden/>
    <w:unhideWhenUsed/>
    <w:qFormat/>
    <w:pPr>
      <w:jc w:val="left"/>
    </w:pPr>
  </w:style>
  <w:style w:type="paragraph" w:styleId="a6">
    <w:name w:val="Body Text"/>
    <w:basedOn w:val="a"/>
    <w:next w:val="a"/>
    <w:qFormat/>
    <w:rPr>
      <w:kern w:val="0"/>
      <w:szCs w:val="24"/>
    </w:rPr>
  </w:style>
  <w:style w:type="paragraph" w:styleId="a7">
    <w:name w:val="Body Text Indent"/>
    <w:basedOn w:val="a"/>
    <w:link w:val="Char0"/>
    <w:qFormat/>
    <w:pPr>
      <w:spacing w:line="700" w:lineRule="exact"/>
      <w:ind w:left="960"/>
    </w:pPr>
    <w:rPr>
      <w:sz w:val="44"/>
    </w:rPr>
  </w:style>
  <w:style w:type="paragraph" w:styleId="a8">
    <w:name w:val="Date"/>
    <w:basedOn w:val="a"/>
    <w:next w:val="a"/>
    <w:link w:val="Char1"/>
    <w:qFormat/>
  </w:style>
  <w:style w:type="paragraph" w:styleId="a9">
    <w:name w:val="Balloon Text"/>
    <w:basedOn w:val="a"/>
    <w:link w:val="Char2"/>
    <w:uiPriority w:val="99"/>
    <w:semiHidden/>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c">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ad">
    <w:name w:val="Normal (Web)"/>
    <w:basedOn w:val="a"/>
    <w:qFormat/>
    <w:pPr>
      <w:spacing w:beforeAutospacing="1" w:afterAutospacing="1"/>
      <w:jc w:val="left"/>
    </w:pPr>
    <w:rPr>
      <w:kern w:val="0"/>
      <w:sz w:val="24"/>
    </w:rPr>
  </w:style>
  <w:style w:type="paragraph" w:styleId="ae">
    <w:name w:val="Body Text First Indent"/>
    <w:basedOn w:val="a6"/>
    <w:next w:val="a"/>
    <w:uiPriority w:val="99"/>
    <w:qFormat/>
    <w:pPr>
      <w:spacing w:after="120" w:line="275" w:lineRule="atLeast"/>
      <w:textAlignment w:val="baseline"/>
    </w:p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rPr>
      <w:b/>
    </w:rPr>
  </w:style>
  <w:style w:type="character" w:styleId="af1">
    <w:name w:val="page number"/>
    <w:basedOn w:val="a0"/>
    <w:qFormat/>
  </w:style>
  <w:style w:type="character" w:styleId="af2">
    <w:name w:val="Hyperlink"/>
    <w:uiPriority w:val="99"/>
    <w:qFormat/>
    <w:rPr>
      <w:color w:val="0000FF"/>
      <w:u w:val="single"/>
    </w:rPr>
  </w:style>
  <w:style w:type="character" w:customStyle="1" w:styleId="Char4">
    <w:name w:val="页眉 Char"/>
    <w:basedOn w:val="a0"/>
    <w:link w:val="ab"/>
    <w:qFormat/>
    <w:rPr>
      <w:sz w:val="18"/>
      <w:szCs w:val="18"/>
    </w:rPr>
  </w:style>
  <w:style w:type="character" w:customStyle="1" w:styleId="Char3">
    <w:name w:val="页脚 Char"/>
    <w:basedOn w:val="a0"/>
    <w:link w:val="aa"/>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0">
    <w:name w:val="正文文本缩进 Char"/>
    <w:basedOn w:val="a0"/>
    <w:link w:val="a7"/>
    <w:qFormat/>
    <w:rPr>
      <w:rFonts w:ascii="Times New Roman" w:eastAsia="宋体" w:hAnsi="Times New Roman" w:cs="Times New Roman"/>
      <w:sz w:val="44"/>
      <w:szCs w:val="20"/>
    </w:rPr>
  </w:style>
  <w:style w:type="character" w:customStyle="1" w:styleId="Char2">
    <w:name w:val="批注框文本 Char"/>
    <w:basedOn w:val="a0"/>
    <w:link w:val="a9"/>
    <w:uiPriority w:val="99"/>
    <w:semiHidden/>
    <w:qFormat/>
    <w:rPr>
      <w:rFonts w:ascii="Times New Roman" w:eastAsia="宋体" w:hAnsi="Times New Roman" w:cs="Times New Roman"/>
      <w:sz w:val="18"/>
      <w:szCs w:val="18"/>
    </w:rPr>
  </w:style>
  <w:style w:type="character" w:customStyle="1" w:styleId="af3">
    <w:name w:val="正文文本_"/>
    <w:link w:val="21"/>
    <w:qFormat/>
    <w:rPr>
      <w:rFonts w:ascii="MingLiU" w:eastAsia="MingLiU" w:hAnsi="MingLiU" w:cs="MingLiU"/>
      <w:spacing w:val="20"/>
      <w:sz w:val="31"/>
      <w:szCs w:val="31"/>
      <w:shd w:val="clear" w:color="auto" w:fill="FFFFFF"/>
    </w:rPr>
  </w:style>
  <w:style w:type="paragraph" w:customStyle="1" w:styleId="21">
    <w:name w:val="正文文本2"/>
    <w:basedOn w:val="a"/>
    <w:link w:val="af3"/>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4">
    <w:name w:val="List Paragraph"/>
    <w:basedOn w:val="a"/>
    <w:link w:val="Char5"/>
    <w:uiPriority w:val="34"/>
    <w:qFormat/>
    <w:pPr>
      <w:widowControl/>
      <w:ind w:left="720" w:firstLine="360"/>
      <w:contextualSpacing/>
      <w:jc w:val="left"/>
    </w:pPr>
    <w:rPr>
      <w:rFonts w:ascii="Calibri" w:hAnsi="Calibri"/>
      <w:kern w:val="0"/>
      <w:sz w:val="22"/>
      <w:szCs w:val="22"/>
      <w:lang w:eastAsia="en-US" w:bidi="en-US"/>
    </w:rPr>
  </w:style>
  <w:style w:type="character" w:customStyle="1" w:styleId="Char5">
    <w:name w:val="列出段落 Char"/>
    <w:link w:val="af4"/>
    <w:uiPriority w:val="34"/>
    <w:qFormat/>
    <w:locked/>
    <w:rPr>
      <w:rFonts w:ascii="Calibri" w:eastAsia="宋体" w:hAnsi="Calibri" w:cs="Times New Roman"/>
      <w:kern w:val="0"/>
      <w:sz w:val="22"/>
      <w:lang w:eastAsia="en-US" w:bidi="en-US"/>
    </w:rPr>
  </w:style>
  <w:style w:type="paragraph" w:customStyle="1" w:styleId="af5">
    <w:name w:val="图例"/>
    <w:basedOn w:val="a"/>
    <w:qFormat/>
    <w:pPr>
      <w:spacing w:before="120" w:after="120" w:line="360" w:lineRule="auto"/>
      <w:jc w:val="center"/>
    </w:pPr>
    <w:rPr>
      <w:rFonts w:eastAsia="仿宋_GB2312"/>
      <w:b/>
      <w:sz w:val="24"/>
    </w:rPr>
  </w:style>
  <w:style w:type="character" w:customStyle="1" w:styleId="Char1">
    <w:name w:val="日期 Char"/>
    <w:basedOn w:val="a0"/>
    <w:link w:val="a8"/>
    <w:qFormat/>
    <w:rPr>
      <w:rFonts w:ascii="Times New Roman" w:eastAsia="宋体" w:hAnsi="Times New Roman" w:cs="Times New Roman"/>
      <w:sz w:val="28"/>
      <w:szCs w:val="20"/>
    </w:rPr>
  </w:style>
  <w:style w:type="character" w:customStyle="1" w:styleId="Char">
    <w:name w:val="文档结构图 Char"/>
    <w:basedOn w:val="a0"/>
    <w:link w:val="a4"/>
    <w:uiPriority w:val="99"/>
    <w:semiHidden/>
    <w:qFormat/>
    <w:rPr>
      <w:rFonts w:ascii="宋体" w:eastAsia="宋体" w:hAnsi="Times New Roman" w:cs="Times New Roman"/>
      <w:sz w:val="18"/>
      <w:szCs w:val="18"/>
    </w:rPr>
  </w:style>
  <w:style w:type="paragraph" w:customStyle="1" w:styleId="af6">
    <w:name w:val="副标题（正）"/>
    <w:basedOn w:val="a"/>
    <w:next w:val="a"/>
    <w:qFormat/>
    <w:pPr>
      <w:spacing w:line="360" w:lineRule="auto"/>
      <w:jc w:val="center"/>
    </w:pPr>
    <w:rPr>
      <w:rFonts w:ascii="Calibri" w:eastAsia="Arial Unicode MS" w:hAnsi="Calibri"/>
      <w:sz w:val="44"/>
      <w:szCs w:val="24"/>
    </w:rPr>
  </w:style>
  <w:style w:type="paragraph" w:customStyle="1" w:styleId="11">
    <w:name w:val="列出段落1"/>
    <w:basedOn w:val="a"/>
    <w:qFormat/>
    <w:pPr>
      <w:ind w:firstLineChars="200" w:firstLine="420"/>
    </w:pPr>
    <w:rPr>
      <w:kern w:val="0"/>
      <w:sz w:val="24"/>
      <w:szCs w:val="24"/>
    </w:rPr>
  </w:style>
  <w:style w:type="character" w:customStyle="1" w:styleId="font51">
    <w:name w:val="font51"/>
    <w:basedOn w:val="a0"/>
    <w:qFormat/>
    <w:rPr>
      <w:rFonts w:ascii="Arial Unicode MS" w:eastAsia="Arial Unicode MS" w:hAnsi="Arial Unicode MS" w:cs="Arial Unicode MS" w:hint="eastAsia"/>
      <w:color w:val="000000"/>
      <w:sz w:val="52"/>
      <w:szCs w:val="52"/>
      <w:u w:val="single"/>
    </w:rPr>
  </w:style>
  <w:style w:type="character" w:customStyle="1" w:styleId="font61">
    <w:name w:val="font61"/>
    <w:basedOn w:val="a0"/>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0"/>
    <w:qFormat/>
    <w:rPr>
      <w:rFonts w:ascii="Arial Unicode MS" w:eastAsia="Arial Unicode MS" w:hAnsi="Arial Unicode MS" w:cs="Arial Unicode MS" w:hint="eastAsia"/>
      <w:color w:val="000000"/>
      <w:sz w:val="52"/>
      <w:szCs w:val="52"/>
      <w:u w:val="none"/>
    </w:rPr>
  </w:style>
  <w:style w:type="paragraph" w:customStyle="1" w:styleId="4">
    <w:name w:val="格式标4"/>
    <w:basedOn w:val="a"/>
    <w:next w:val="30"/>
    <w:qFormat/>
    <w:pPr>
      <w:keepNext/>
      <w:keepLines/>
      <w:ind w:firstLine="560"/>
      <w:jc w:val="left"/>
      <w:outlineLvl w:val="3"/>
    </w:pPr>
    <w:rPr>
      <w:rFonts w:eastAsia="黑体" w:hint="eastAsia"/>
    </w:rPr>
  </w:style>
  <w:style w:type="paragraph" w:customStyle="1" w:styleId="30">
    <w:name w:val="格式标3"/>
    <w:basedOn w:val="a"/>
    <w:next w:val="a"/>
    <w:link w:val="3Char0"/>
    <w:qFormat/>
    <w:pPr>
      <w:keepNext/>
      <w:keepLines/>
      <w:jc w:val="left"/>
      <w:outlineLvl w:val="2"/>
    </w:pPr>
    <w:rPr>
      <w:rFonts w:eastAsia="黑体"/>
    </w:rPr>
  </w:style>
  <w:style w:type="paragraph" w:customStyle="1" w:styleId="-">
    <w:name w:val="副标题-正"/>
    <w:basedOn w:val="a"/>
    <w:next w:val="a"/>
    <w:qFormat/>
    <w:pPr>
      <w:spacing w:beforeLines="100" w:before="312"/>
      <w:jc w:val="center"/>
    </w:pPr>
    <w:rPr>
      <w:rFonts w:ascii="方正小标宋简体" w:eastAsia="方正小标宋简体"/>
      <w:sz w:val="44"/>
      <w:szCs w:val="44"/>
    </w:rPr>
  </w:style>
  <w:style w:type="character" w:customStyle="1" w:styleId="3Char0">
    <w:name w:val="格式标3 Char"/>
    <w:link w:val="30"/>
    <w:qFormat/>
    <w:rPr>
      <w:rFonts w:eastAsia="黑体"/>
    </w:rPr>
  </w:style>
  <w:style w:type="paragraph" w:customStyle="1" w:styleId="-0">
    <w:name w:val="表内-宋"/>
    <w:basedOn w:val="a"/>
    <w:qFormat/>
    <w:pPr>
      <w:spacing w:line="360" w:lineRule="exact"/>
      <w:jc w:val="left"/>
    </w:pPr>
    <w:rPr>
      <w:rFonts w:ascii="宋体" w:hAnsi="宋体" w:cs="仿宋_GB2312"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883</Words>
  <Characters>5037</Characters>
  <Application>Microsoft Office Word</Application>
  <DocSecurity>0</DocSecurity>
  <Lines>41</Lines>
  <Paragraphs>11</Paragraphs>
  <ScaleCrop>false</ScaleCrop>
  <Company>微软中国</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test</cp:lastModifiedBy>
  <cp:revision>220</cp:revision>
  <cp:lastPrinted>2021-08-23T01:01:00Z</cp:lastPrinted>
  <dcterms:created xsi:type="dcterms:W3CDTF">2019-01-04T03:28:00Z</dcterms:created>
  <dcterms:modified xsi:type="dcterms:W3CDTF">2024-11-14T02:36:00Z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EC0048ABDC1E460295E0E530E569323B</vt:lpwstr>
  </property>
</Properties>
</file>